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rPr>
          <w:b w:val="0"/>
          <w:bCs w:val="0"/>
          <w:w w:val="95"/>
        </w:rPr>
      </w:pPr>
      <w:r>
        <w:rPr>
          <w:rFonts w:hint="eastAsia"/>
          <w:b w:val="0"/>
          <w:bCs w:val="0"/>
          <w:w w:val="95"/>
        </w:rPr>
        <w:t>城市轨道交通行车值班员（学生组）赛项</w:t>
      </w:r>
    </w:p>
    <w:p>
      <w:pPr>
        <w:pStyle w:val="11"/>
        <w:rPr>
          <w:b w:val="0"/>
          <w:bCs w:val="0"/>
          <w:w w:val="95"/>
        </w:rPr>
      </w:pPr>
      <w:r>
        <w:rPr>
          <w:rFonts w:hint="eastAsia"/>
          <w:b w:val="0"/>
          <w:bCs w:val="0"/>
          <w:w w:val="95"/>
        </w:rPr>
        <w:t>竞赛方案</w:t>
      </w:r>
    </w:p>
    <w:p/>
    <w:p>
      <w:pPr>
        <w:pStyle w:val="2"/>
        <w:ind w:firstLine="640"/>
      </w:pPr>
      <w:r>
        <w:rPr>
          <w:rFonts w:hint="eastAsia"/>
        </w:rPr>
        <w:t>一、组织领导</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为促进职业岗位和职业院校教学有机结合，在安徽省职业技能大赛中设置</w:t>
      </w:r>
      <w:r>
        <w:rPr>
          <w:rFonts w:hint="eastAsia" w:ascii="Times New Roman" w:hAnsi="Times New Roman" w:eastAsia="仿宋_GB2312" w:cs="Times New Roman"/>
          <w:color w:val="000000"/>
          <w:sz w:val="32"/>
          <w:szCs w:val="32"/>
        </w:rPr>
        <w:t>2022</w:t>
      </w:r>
      <w:r>
        <w:rPr>
          <w:rFonts w:hint="eastAsia" w:ascii="仿宋_GB2312" w:hAnsi="仿宋_GB2312" w:eastAsia="仿宋_GB2312" w:cs="仿宋_GB2312"/>
          <w:color w:val="000000"/>
          <w:sz w:val="32"/>
          <w:szCs w:val="32"/>
        </w:rPr>
        <w:t>年安徽省交通运输行业职业技能竞赛（学生组、职工组）。本次大赛由安徽省人社厅、安徽省交通运输厅主办，安徽交通职业技术学院、合肥市轨道交通集团有限公司承办，郑州捷安高科股份有限公司协办。</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大赛组织工作机构由竞赛组委会、竞赛工作组办公室、命题组委员会、裁判委员会、仲裁委员会组成和赛务工作小组等组成。</w:t>
      </w:r>
    </w:p>
    <w:p>
      <w:pPr>
        <w:pStyle w:val="4"/>
        <w:ind w:firstLine="640"/>
        <w:rPr>
          <w:rFonts w:hint="eastAsia" w:ascii="楷体_GB2312"/>
        </w:rPr>
      </w:pPr>
      <w:r>
        <w:rPr>
          <w:rFonts w:hint="eastAsia" w:ascii="楷体_GB2312"/>
        </w:rPr>
        <w:t>（一）城市轨道交通行车值班员（学生组）赛项办公室</w:t>
      </w:r>
    </w:p>
    <w:p>
      <w:pPr>
        <w:tabs>
          <w:tab w:val="left" w:pos="1050"/>
        </w:tabs>
        <w:spacing w:after="0" w:line="560" w:lineRule="exact"/>
        <w:ind w:firstLine="640" w:firstLineChars="200"/>
        <w:jc w:val="both"/>
        <w:rPr>
          <w:rFonts w:ascii="仿宋_GB2312" w:eastAsia="仿宋_GB2312"/>
          <w:color w:val="000000"/>
          <w:sz w:val="32"/>
          <w:szCs w:val="32"/>
        </w:rPr>
      </w:pPr>
      <w:r>
        <w:rPr>
          <w:rFonts w:hint="eastAsia" w:ascii="仿宋_GB2312" w:eastAsia="仿宋_GB2312"/>
          <w:color w:val="000000"/>
          <w:sz w:val="32"/>
          <w:szCs w:val="32"/>
        </w:rPr>
        <w:t>主  任：刘蓉蓉</w:t>
      </w:r>
    </w:p>
    <w:p>
      <w:pPr>
        <w:tabs>
          <w:tab w:val="left" w:pos="1050"/>
        </w:tabs>
        <w:spacing w:after="0" w:line="560" w:lineRule="exact"/>
        <w:ind w:firstLine="640" w:firstLineChars="200"/>
        <w:jc w:val="both"/>
        <w:rPr>
          <w:rFonts w:ascii="仿宋_GB2312" w:eastAsia="仿宋_GB2312"/>
          <w:color w:val="000000"/>
          <w:sz w:val="32"/>
          <w:szCs w:val="32"/>
        </w:rPr>
      </w:pPr>
      <w:r>
        <w:rPr>
          <w:rFonts w:hint="eastAsia" w:ascii="仿宋_GB2312" w:eastAsia="仿宋_GB2312"/>
          <w:color w:val="000000"/>
          <w:sz w:val="32"/>
          <w:szCs w:val="32"/>
        </w:rPr>
        <w:t>副主任：李锐、兰清群、夏华超</w:t>
      </w:r>
    </w:p>
    <w:p>
      <w:pPr>
        <w:tabs>
          <w:tab w:val="left" w:pos="1050"/>
        </w:tabs>
        <w:spacing w:after="0" w:line="560" w:lineRule="exact"/>
        <w:ind w:firstLine="640" w:firstLineChars="200"/>
        <w:jc w:val="both"/>
        <w:rPr>
          <w:rFonts w:ascii="仿宋_GB2312" w:eastAsia="仿宋_GB2312"/>
          <w:color w:val="000000"/>
          <w:sz w:val="32"/>
          <w:szCs w:val="32"/>
        </w:rPr>
      </w:pPr>
      <w:r>
        <w:rPr>
          <w:rFonts w:hint="eastAsia" w:ascii="仿宋_GB2312" w:eastAsia="仿宋_GB2312"/>
          <w:color w:val="000000"/>
          <w:sz w:val="32"/>
          <w:szCs w:val="32"/>
        </w:rPr>
        <w:t>成  员：杨光明、聂宗瑶、武止戈、张敬文、赵猛</w:t>
      </w:r>
    </w:p>
    <w:p>
      <w:pPr>
        <w:tabs>
          <w:tab w:val="left" w:pos="1050"/>
        </w:tabs>
        <w:spacing w:after="0" w:line="560" w:lineRule="exact"/>
        <w:ind w:firstLine="640" w:firstLineChars="200"/>
        <w:jc w:val="both"/>
        <w:rPr>
          <w:rFonts w:ascii="仿宋_GB2312" w:eastAsia="仿宋_GB2312"/>
          <w:color w:val="000000"/>
          <w:sz w:val="32"/>
          <w:szCs w:val="32"/>
        </w:rPr>
      </w:pPr>
      <w:r>
        <w:rPr>
          <w:rFonts w:hint="eastAsia" w:ascii="仿宋_GB2312" w:eastAsia="仿宋_GB2312"/>
          <w:color w:val="000000"/>
          <w:sz w:val="32"/>
          <w:szCs w:val="32"/>
        </w:rPr>
        <w:t>工作内容：</w:t>
      </w:r>
    </w:p>
    <w:p>
      <w:pPr>
        <w:tabs>
          <w:tab w:val="left" w:pos="1050"/>
        </w:tabs>
        <w:spacing w:after="0" w:line="560" w:lineRule="exact"/>
        <w:ind w:firstLine="640" w:firstLineChars="200"/>
        <w:jc w:val="both"/>
        <w:rPr>
          <w:rFonts w:ascii="仿宋_GB2312" w:eastAsia="仿宋_GB2312"/>
          <w:color w:val="000000"/>
          <w:sz w:val="32"/>
          <w:szCs w:val="32"/>
        </w:rPr>
      </w:pPr>
      <w:r>
        <w:rPr>
          <w:rFonts w:hint="eastAsia" w:ascii="仿宋_GB2312" w:eastAsia="仿宋_GB2312"/>
          <w:color w:val="000000"/>
          <w:sz w:val="32"/>
          <w:szCs w:val="32"/>
        </w:rPr>
        <w:t>（</w:t>
      </w:r>
      <w:r>
        <w:rPr>
          <w:rFonts w:ascii="Times New Roman" w:hAnsi="Times New Roman" w:eastAsia="仿宋_GB2312" w:cs="Times New Roman"/>
          <w:color w:val="000000"/>
          <w:sz w:val="32"/>
          <w:szCs w:val="32"/>
        </w:rPr>
        <w:t>1</w:t>
      </w:r>
      <w:r>
        <w:rPr>
          <w:rFonts w:hint="eastAsia" w:ascii="仿宋_GB2312" w:eastAsia="仿宋_GB2312"/>
          <w:color w:val="000000"/>
          <w:sz w:val="32"/>
          <w:szCs w:val="32"/>
        </w:rPr>
        <w:t>）</w:t>
      </w:r>
      <w:r>
        <w:rPr>
          <w:rFonts w:ascii="仿宋_GB2312" w:eastAsia="仿宋_GB2312"/>
          <w:color w:val="000000"/>
          <w:sz w:val="32"/>
          <w:szCs w:val="32"/>
        </w:rPr>
        <w:t>负责与各参赛单位沟通协调以及本赛点竞赛的组织工作；</w:t>
      </w:r>
    </w:p>
    <w:p>
      <w:pPr>
        <w:tabs>
          <w:tab w:val="left" w:pos="1050"/>
        </w:tabs>
        <w:spacing w:after="0" w:line="560" w:lineRule="exact"/>
        <w:ind w:firstLine="640" w:firstLineChars="200"/>
        <w:jc w:val="both"/>
        <w:rPr>
          <w:rFonts w:ascii="仿宋_GB2312" w:eastAsia="仿宋_GB2312"/>
          <w:color w:val="000000"/>
          <w:sz w:val="32"/>
          <w:szCs w:val="32"/>
        </w:rPr>
      </w:pPr>
      <w:r>
        <w:rPr>
          <w:rFonts w:hint="eastAsia" w:ascii="仿宋_GB2312" w:eastAsia="仿宋_GB2312"/>
          <w:color w:val="000000"/>
          <w:sz w:val="32"/>
          <w:szCs w:val="32"/>
        </w:rPr>
        <w:t>（</w:t>
      </w:r>
      <w:r>
        <w:rPr>
          <w:rFonts w:hint="eastAsia" w:ascii="Times New Roman" w:hAnsi="Times New Roman" w:eastAsia="仿宋_GB2312" w:cs="Times New Roman"/>
          <w:color w:val="000000"/>
          <w:sz w:val="32"/>
          <w:szCs w:val="32"/>
        </w:rPr>
        <w:t>2</w:t>
      </w:r>
      <w:r>
        <w:rPr>
          <w:rFonts w:hint="eastAsia" w:ascii="仿宋_GB2312" w:eastAsia="仿宋_GB2312"/>
          <w:color w:val="000000"/>
          <w:sz w:val="32"/>
          <w:szCs w:val="32"/>
        </w:rPr>
        <w:t>）</w:t>
      </w:r>
      <w:r>
        <w:rPr>
          <w:rFonts w:ascii="仿宋_GB2312" w:eastAsia="仿宋_GB2312"/>
          <w:color w:val="000000"/>
          <w:sz w:val="32"/>
          <w:szCs w:val="32"/>
        </w:rPr>
        <w:t>负责大赛的工作例会、专题会议等会议安排，整理会议纪要，对会议议定的事项进行催办、落实和信息反馈；</w:t>
      </w:r>
    </w:p>
    <w:p>
      <w:pPr>
        <w:tabs>
          <w:tab w:val="left" w:pos="1050"/>
        </w:tabs>
        <w:spacing w:after="0" w:line="560" w:lineRule="exact"/>
        <w:ind w:firstLine="640" w:firstLineChars="200"/>
        <w:jc w:val="both"/>
        <w:rPr>
          <w:rFonts w:ascii="仿宋_GB2312" w:eastAsia="仿宋_GB2312"/>
          <w:color w:val="000000"/>
          <w:sz w:val="32"/>
          <w:szCs w:val="32"/>
        </w:rPr>
      </w:pPr>
      <w:r>
        <w:rPr>
          <w:rFonts w:hint="eastAsia" w:ascii="仿宋_GB2312" w:eastAsia="仿宋_GB2312"/>
          <w:color w:val="000000"/>
          <w:sz w:val="32"/>
          <w:szCs w:val="32"/>
        </w:rPr>
        <w:t>（</w:t>
      </w:r>
      <w:r>
        <w:rPr>
          <w:rFonts w:hint="eastAsia" w:ascii="Times New Roman" w:hAnsi="Times New Roman" w:eastAsia="仿宋_GB2312" w:cs="Times New Roman"/>
          <w:color w:val="000000"/>
          <w:sz w:val="32"/>
          <w:szCs w:val="32"/>
        </w:rPr>
        <w:t>3</w:t>
      </w:r>
      <w:r>
        <w:rPr>
          <w:rFonts w:hint="eastAsia" w:ascii="仿宋_GB2312" w:eastAsia="仿宋_GB2312"/>
          <w:color w:val="000000"/>
          <w:sz w:val="32"/>
          <w:szCs w:val="32"/>
        </w:rPr>
        <w:t>）</w:t>
      </w:r>
      <w:r>
        <w:rPr>
          <w:rFonts w:ascii="仿宋_GB2312" w:eastAsia="仿宋_GB2312"/>
          <w:color w:val="000000"/>
          <w:sz w:val="32"/>
          <w:szCs w:val="32"/>
        </w:rPr>
        <w:t>负责大赛选手的资格审查工作；</w:t>
      </w:r>
    </w:p>
    <w:p>
      <w:pPr>
        <w:tabs>
          <w:tab w:val="left" w:pos="1050"/>
        </w:tabs>
        <w:spacing w:after="0" w:line="560" w:lineRule="exact"/>
        <w:ind w:firstLine="640" w:firstLineChars="200"/>
        <w:jc w:val="both"/>
        <w:rPr>
          <w:rFonts w:ascii="仿宋_GB2312" w:eastAsia="仿宋_GB2312"/>
          <w:color w:val="000000"/>
          <w:sz w:val="32"/>
          <w:szCs w:val="32"/>
        </w:rPr>
      </w:pPr>
      <w:r>
        <w:rPr>
          <w:rFonts w:hint="eastAsia" w:ascii="仿宋_GB2312" w:eastAsia="仿宋_GB2312"/>
          <w:color w:val="000000"/>
          <w:sz w:val="32"/>
          <w:szCs w:val="32"/>
        </w:rPr>
        <w:t>（</w:t>
      </w:r>
      <w:r>
        <w:rPr>
          <w:rFonts w:hint="eastAsia" w:ascii="Times New Roman" w:hAnsi="Times New Roman" w:eastAsia="仿宋_GB2312" w:cs="Times New Roman"/>
          <w:color w:val="000000"/>
          <w:sz w:val="32"/>
          <w:szCs w:val="32"/>
        </w:rPr>
        <w:t>4</w:t>
      </w:r>
      <w:r>
        <w:rPr>
          <w:rFonts w:hint="eastAsia" w:ascii="仿宋_GB2312" w:eastAsia="仿宋_GB2312"/>
          <w:color w:val="000000"/>
          <w:sz w:val="32"/>
          <w:szCs w:val="32"/>
        </w:rPr>
        <w:t>）</w:t>
      </w:r>
      <w:r>
        <w:rPr>
          <w:rFonts w:ascii="仿宋_GB2312" w:eastAsia="仿宋_GB2312"/>
          <w:color w:val="000000"/>
          <w:sz w:val="32"/>
          <w:szCs w:val="32"/>
        </w:rPr>
        <w:t>负责大赛工作人员、监考人员的选拔工作；</w:t>
      </w:r>
    </w:p>
    <w:p>
      <w:pPr>
        <w:tabs>
          <w:tab w:val="left" w:pos="1050"/>
        </w:tabs>
        <w:spacing w:after="0" w:line="560" w:lineRule="exact"/>
        <w:ind w:firstLine="640" w:firstLineChars="200"/>
        <w:jc w:val="both"/>
        <w:rPr>
          <w:rFonts w:ascii="仿宋_GB2312" w:eastAsia="仿宋_GB2312"/>
          <w:color w:val="000000"/>
          <w:sz w:val="32"/>
          <w:szCs w:val="32"/>
        </w:rPr>
      </w:pPr>
      <w:r>
        <w:rPr>
          <w:rFonts w:hint="eastAsia" w:ascii="仿宋_GB2312" w:eastAsia="仿宋_GB2312"/>
          <w:color w:val="000000"/>
          <w:sz w:val="32"/>
          <w:szCs w:val="32"/>
        </w:rPr>
        <w:t>（</w:t>
      </w:r>
      <w:r>
        <w:rPr>
          <w:rFonts w:hint="eastAsia" w:ascii="Times New Roman" w:hAnsi="Times New Roman" w:eastAsia="仿宋_GB2312" w:cs="Times New Roman"/>
          <w:color w:val="000000"/>
          <w:sz w:val="32"/>
          <w:szCs w:val="32"/>
        </w:rPr>
        <w:t>5</w:t>
      </w:r>
      <w:r>
        <w:rPr>
          <w:rFonts w:hint="eastAsia" w:ascii="仿宋_GB2312" w:eastAsia="仿宋_GB2312"/>
          <w:color w:val="000000"/>
          <w:sz w:val="32"/>
          <w:szCs w:val="32"/>
        </w:rPr>
        <w:t>）</w:t>
      </w:r>
      <w:r>
        <w:rPr>
          <w:rFonts w:ascii="仿宋_GB2312" w:eastAsia="仿宋_GB2312"/>
          <w:color w:val="000000"/>
          <w:sz w:val="32"/>
          <w:szCs w:val="32"/>
        </w:rPr>
        <w:t>负责组织制定大赛规则及相关技术文件，负责印制有关文件</w:t>
      </w:r>
      <w:r>
        <w:rPr>
          <w:rFonts w:hint="eastAsia" w:ascii="仿宋_GB2312" w:eastAsia="仿宋_GB2312"/>
          <w:color w:val="000000"/>
          <w:sz w:val="32"/>
          <w:szCs w:val="32"/>
        </w:rPr>
        <w:t>；</w:t>
      </w:r>
    </w:p>
    <w:p>
      <w:pPr>
        <w:tabs>
          <w:tab w:val="left" w:pos="1050"/>
        </w:tabs>
        <w:spacing w:after="0" w:line="560" w:lineRule="exact"/>
        <w:ind w:firstLine="640" w:firstLineChars="200"/>
        <w:jc w:val="both"/>
        <w:rPr>
          <w:rFonts w:ascii="仿宋_GB2312" w:eastAsia="仿宋_GB2312"/>
          <w:color w:val="000000"/>
          <w:sz w:val="32"/>
          <w:szCs w:val="32"/>
        </w:rPr>
      </w:pPr>
      <w:r>
        <w:rPr>
          <w:rFonts w:hint="eastAsia" w:ascii="仿宋_GB2312" w:eastAsia="仿宋_GB2312"/>
          <w:color w:val="000000"/>
          <w:sz w:val="32"/>
          <w:szCs w:val="32"/>
        </w:rPr>
        <w:t>（</w:t>
      </w:r>
      <w:r>
        <w:rPr>
          <w:rFonts w:hint="eastAsia" w:ascii="Times New Roman" w:hAnsi="Times New Roman" w:eastAsia="仿宋_GB2312" w:cs="Times New Roman"/>
          <w:color w:val="000000"/>
          <w:sz w:val="32"/>
          <w:szCs w:val="32"/>
        </w:rPr>
        <w:t>6</w:t>
      </w:r>
      <w:r>
        <w:rPr>
          <w:rFonts w:hint="eastAsia" w:ascii="仿宋_GB2312" w:eastAsia="仿宋_GB2312"/>
          <w:color w:val="000000"/>
          <w:sz w:val="32"/>
          <w:szCs w:val="32"/>
        </w:rPr>
        <w:t>）</w:t>
      </w:r>
      <w:r>
        <w:rPr>
          <w:rFonts w:ascii="仿宋_GB2312" w:eastAsia="仿宋_GB2312"/>
          <w:color w:val="000000"/>
          <w:sz w:val="32"/>
          <w:szCs w:val="32"/>
        </w:rPr>
        <w:t>抽签办法、裁判员守则、参赛选手守则、大赛实施细则等；</w:t>
      </w:r>
    </w:p>
    <w:p>
      <w:pPr>
        <w:tabs>
          <w:tab w:val="left" w:pos="1050"/>
        </w:tabs>
        <w:spacing w:after="0" w:line="560" w:lineRule="exact"/>
        <w:ind w:firstLine="640" w:firstLineChars="200"/>
        <w:jc w:val="both"/>
        <w:rPr>
          <w:rFonts w:ascii="仿宋_GB2312" w:eastAsia="仿宋_GB2312"/>
          <w:color w:val="000000"/>
          <w:sz w:val="32"/>
          <w:szCs w:val="32"/>
        </w:rPr>
      </w:pPr>
      <w:r>
        <w:rPr>
          <w:rFonts w:hint="eastAsia" w:ascii="仿宋_GB2312" w:eastAsia="仿宋_GB2312"/>
          <w:color w:val="000000"/>
          <w:sz w:val="32"/>
          <w:szCs w:val="32"/>
        </w:rPr>
        <w:t>（</w:t>
      </w:r>
      <w:r>
        <w:rPr>
          <w:rFonts w:hint="eastAsia" w:ascii="Times New Roman" w:hAnsi="Times New Roman" w:eastAsia="仿宋_GB2312" w:cs="Times New Roman"/>
          <w:color w:val="000000"/>
          <w:sz w:val="32"/>
          <w:szCs w:val="32"/>
        </w:rPr>
        <w:t>7</w:t>
      </w:r>
      <w:r>
        <w:rPr>
          <w:rFonts w:hint="eastAsia" w:ascii="仿宋_GB2312" w:eastAsia="仿宋_GB2312"/>
          <w:color w:val="000000"/>
          <w:sz w:val="32"/>
          <w:szCs w:val="32"/>
        </w:rPr>
        <w:t>）</w:t>
      </w:r>
      <w:r>
        <w:rPr>
          <w:rFonts w:ascii="仿宋_GB2312" w:eastAsia="仿宋_GB2312"/>
          <w:color w:val="000000"/>
          <w:sz w:val="32"/>
          <w:szCs w:val="32"/>
        </w:rPr>
        <w:t>负责大赛各阶段的比赛抽签及比赛的组织工作；</w:t>
      </w:r>
    </w:p>
    <w:p>
      <w:pPr>
        <w:tabs>
          <w:tab w:val="left" w:pos="1050"/>
        </w:tabs>
        <w:spacing w:after="0" w:line="560" w:lineRule="exact"/>
        <w:ind w:firstLine="640" w:firstLineChars="200"/>
        <w:jc w:val="both"/>
        <w:rPr>
          <w:rFonts w:ascii="仿宋_GB2312" w:eastAsia="仿宋_GB2312"/>
          <w:color w:val="000000"/>
          <w:sz w:val="32"/>
          <w:szCs w:val="32"/>
        </w:rPr>
      </w:pPr>
      <w:r>
        <w:rPr>
          <w:rFonts w:hint="eastAsia" w:ascii="仿宋_GB2312" w:eastAsia="仿宋_GB2312"/>
          <w:color w:val="000000"/>
          <w:sz w:val="32"/>
          <w:szCs w:val="32"/>
        </w:rPr>
        <w:t>（</w:t>
      </w:r>
      <w:r>
        <w:rPr>
          <w:rFonts w:hint="eastAsia" w:ascii="Times New Roman" w:hAnsi="Times New Roman" w:eastAsia="仿宋_GB2312" w:cs="Times New Roman"/>
          <w:color w:val="000000"/>
          <w:sz w:val="32"/>
          <w:szCs w:val="32"/>
        </w:rPr>
        <w:t>8</w:t>
      </w:r>
      <w:r>
        <w:rPr>
          <w:rFonts w:hint="eastAsia" w:ascii="仿宋_GB2312" w:eastAsia="仿宋_GB2312"/>
          <w:color w:val="000000"/>
          <w:sz w:val="32"/>
          <w:szCs w:val="32"/>
        </w:rPr>
        <w:t>）</w:t>
      </w:r>
      <w:r>
        <w:rPr>
          <w:rFonts w:ascii="仿宋_GB2312" w:eastAsia="仿宋_GB2312"/>
          <w:color w:val="000000"/>
          <w:sz w:val="32"/>
          <w:szCs w:val="32"/>
        </w:rPr>
        <w:t>负责安排大赛场地</w:t>
      </w:r>
      <w:r>
        <w:rPr>
          <w:rFonts w:hint="eastAsia" w:ascii="仿宋_GB2312" w:eastAsia="仿宋_GB2312"/>
          <w:color w:val="000000"/>
          <w:sz w:val="32"/>
          <w:szCs w:val="32"/>
        </w:rPr>
        <w:t>安排</w:t>
      </w:r>
      <w:r>
        <w:rPr>
          <w:rFonts w:ascii="仿宋_GB2312" w:eastAsia="仿宋_GB2312"/>
          <w:color w:val="000000"/>
          <w:sz w:val="32"/>
          <w:szCs w:val="32"/>
        </w:rPr>
        <w:t>工作；</w:t>
      </w:r>
    </w:p>
    <w:p>
      <w:pPr>
        <w:tabs>
          <w:tab w:val="left" w:pos="1050"/>
        </w:tabs>
        <w:spacing w:after="0" w:line="560" w:lineRule="exact"/>
        <w:ind w:firstLine="640" w:firstLineChars="200"/>
        <w:jc w:val="both"/>
        <w:rPr>
          <w:rFonts w:ascii="仿宋_GB2312" w:eastAsia="仿宋_GB2312"/>
          <w:color w:val="000000"/>
          <w:sz w:val="32"/>
          <w:szCs w:val="32"/>
        </w:rPr>
      </w:pPr>
      <w:r>
        <w:rPr>
          <w:rFonts w:hint="eastAsia" w:ascii="仿宋_GB2312" w:eastAsia="仿宋_GB2312"/>
          <w:color w:val="000000"/>
          <w:sz w:val="32"/>
          <w:szCs w:val="32"/>
        </w:rPr>
        <w:t>（</w:t>
      </w:r>
      <w:r>
        <w:rPr>
          <w:rFonts w:hint="eastAsia" w:ascii="Times New Roman" w:hAnsi="Times New Roman" w:eastAsia="仿宋_GB2312" w:cs="Times New Roman"/>
          <w:color w:val="000000"/>
          <w:sz w:val="32"/>
          <w:szCs w:val="32"/>
        </w:rPr>
        <w:t>9</w:t>
      </w:r>
      <w:r>
        <w:rPr>
          <w:rFonts w:hint="eastAsia" w:ascii="仿宋_GB2312" w:eastAsia="仿宋_GB2312"/>
          <w:color w:val="000000"/>
          <w:sz w:val="32"/>
          <w:szCs w:val="32"/>
        </w:rPr>
        <w:t>）</w:t>
      </w:r>
      <w:r>
        <w:rPr>
          <w:rFonts w:ascii="仿宋_GB2312" w:eastAsia="仿宋_GB2312"/>
          <w:color w:val="000000"/>
          <w:sz w:val="32"/>
          <w:szCs w:val="32"/>
        </w:rPr>
        <w:t>负责决赛成绩统计汇总工作，并及时报送</w:t>
      </w:r>
      <w:r>
        <w:rPr>
          <w:rFonts w:hint="eastAsia" w:ascii="仿宋_GB2312" w:eastAsia="仿宋_GB2312"/>
          <w:color w:val="000000"/>
          <w:sz w:val="32"/>
          <w:szCs w:val="32"/>
        </w:rPr>
        <w:t>纪检组</w:t>
      </w:r>
      <w:r>
        <w:rPr>
          <w:rFonts w:ascii="仿宋_GB2312" w:eastAsia="仿宋_GB2312"/>
          <w:color w:val="000000"/>
          <w:sz w:val="32"/>
          <w:szCs w:val="32"/>
        </w:rPr>
        <w:t>。</w:t>
      </w:r>
    </w:p>
    <w:p>
      <w:pPr>
        <w:pStyle w:val="4"/>
        <w:ind w:firstLine="640"/>
        <w:rPr>
          <w:rFonts w:hint="eastAsia" w:ascii="楷体_GB2312" w:hAnsi="楷体_GB2312" w:cs="楷体_GB2312"/>
          <w:color w:val="000000"/>
        </w:rPr>
      </w:pPr>
      <w:r>
        <w:rPr>
          <w:rFonts w:hint="eastAsia" w:ascii="楷体_GB2312" w:hAnsi="楷体_GB2312" w:cs="楷体_GB2312"/>
          <w:bCs w:val="0"/>
          <w:color w:val="000000"/>
        </w:rPr>
        <w:t>（二）专家委员会</w:t>
      </w:r>
    </w:p>
    <w:p>
      <w:pPr>
        <w:spacing w:after="0" w:line="560" w:lineRule="exact"/>
        <w:ind w:firstLine="640" w:firstLineChars="200"/>
        <w:rPr>
          <w:rFonts w:ascii="仿宋_GB2312" w:hAnsi="仿宋_GB2312" w:eastAsia="仿宋_GB2312" w:cs="仿宋_GB2312"/>
          <w:bCs/>
          <w:sz w:val="32"/>
          <w:szCs w:val="32"/>
        </w:rPr>
      </w:pPr>
      <w:r>
        <w:rPr>
          <w:rFonts w:hint="eastAsia" w:ascii="Times New Roman" w:hAnsi="Times New Roman" w:eastAsia="仿宋_GB2312" w:cs="Times New Roman"/>
          <w:color w:val="000000"/>
          <w:sz w:val="32"/>
          <w:szCs w:val="32"/>
        </w:rPr>
        <w:t>1</w:t>
      </w:r>
      <w:r>
        <w:rPr>
          <w:rFonts w:hint="eastAsia" w:ascii="仿宋" w:hAnsi="仿宋" w:eastAsia="仿宋" w:cs="仿宋"/>
          <w:bCs/>
          <w:sz w:val="32"/>
          <w:szCs w:val="32"/>
        </w:rPr>
        <w:t>.</w:t>
      </w:r>
      <w:r>
        <w:rPr>
          <w:rFonts w:hint="eastAsia" w:ascii="仿宋_GB2312" w:hAnsi="仿宋_GB2312" w:eastAsia="仿宋_GB2312" w:cs="仿宋_GB2312"/>
          <w:bCs/>
          <w:sz w:val="32"/>
          <w:szCs w:val="32"/>
        </w:rPr>
        <w:t>命题组</w:t>
      </w:r>
    </w:p>
    <w:p>
      <w:pPr>
        <w:spacing w:after="0"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组 长：待定</w:t>
      </w:r>
    </w:p>
    <w:p>
      <w:pPr>
        <w:spacing w:after="0" w:line="560" w:lineRule="exact"/>
        <w:ind w:firstLine="640" w:firstLineChars="200"/>
        <w:rPr>
          <w:rFonts w:ascii="仿宋_GB2312" w:hAnsi="仿宋_GB2312" w:eastAsia="仿宋_GB2312" w:cs="仿宋_GB2312"/>
          <w:bCs/>
          <w:color w:val="FF0000"/>
          <w:sz w:val="32"/>
          <w:szCs w:val="32"/>
        </w:rPr>
      </w:pPr>
      <w:r>
        <w:rPr>
          <w:rFonts w:hint="eastAsia" w:ascii="仿宋_GB2312" w:hAnsi="仿宋_GB2312" w:eastAsia="仿宋_GB2312" w:cs="仿宋_GB2312"/>
          <w:bCs/>
          <w:sz w:val="32"/>
          <w:szCs w:val="32"/>
        </w:rPr>
        <w:t>成 员：待定</w:t>
      </w:r>
    </w:p>
    <w:p>
      <w:pPr>
        <w:spacing w:after="0"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工作职责：</w:t>
      </w:r>
    </w:p>
    <w:p>
      <w:pPr>
        <w:spacing w:after="0" w:line="560" w:lineRule="exact"/>
        <w:ind w:firstLine="640" w:firstLineChars="200"/>
        <w:rPr>
          <w:rFonts w:ascii="仿宋" w:hAnsi="仿宋" w:eastAsia="仿宋" w:cs="仿宋"/>
          <w:sz w:val="32"/>
          <w:szCs w:val="32"/>
        </w:rPr>
      </w:pPr>
      <w:r>
        <w:rPr>
          <w:rFonts w:hint="eastAsia" w:ascii="仿宋" w:hAnsi="仿宋" w:eastAsia="仿宋" w:cs="仿宋"/>
          <w:sz w:val="32"/>
          <w:szCs w:val="32"/>
        </w:rPr>
        <w:t>（</w:t>
      </w:r>
      <w:r>
        <w:rPr>
          <w:rFonts w:hint="eastAsia" w:ascii="Times New Roman" w:hAnsi="Times New Roman" w:eastAsia="仿宋_GB2312" w:cs="Times New Roman"/>
          <w:color w:val="000000"/>
          <w:sz w:val="32"/>
          <w:szCs w:val="32"/>
        </w:rPr>
        <w:t>1</w:t>
      </w:r>
      <w:r>
        <w:rPr>
          <w:rFonts w:hint="eastAsia" w:ascii="仿宋" w:hAnsi="仿宋" w:eastAsia="仿宋" w:cs="仿宋"/>
          <w:sz w:val="32"/>
          <w:szCs w:val="32"/>
        </w:rPr>
        <w:t>）</w:t>
      </w:r>
      <w:r>
        <w:rPr>
          <w:rFonts w:hint="eastAsia" w:ascii="仿宋_GB2312" w:hAnsi="仿宋_GB2312" w:eastAsia="仿宋_GB2312" w:cs="仿宋_GB2312"/>
          <w:sz w:val="32"/>
          <w:szCs w:val="32"/>
        </w:rPr>
        <w:t>负责根据国家及地方职业标准组织理论和实作竞赛试题，确定竞赛评判标准；</w:t>
      </w:r>
    </w:p>
    <w:p>
      <w:pPr>
        <w:spacing w:after="0" w:line="560" w:lineRule="exact"/>
        <w:ind w:firstLine="640" w:firstLineChars="200"/>
        <w:rPr>
          <w:rFonts w:ascii="仿宋" w:hAnsi="仿宋" w:eastAsia="仿宋" w:cs="仿宋"/>
          <w:sz w:val="32"/>
          <w:szCs w:val="32"/>
        </w:rPr>
      </w:pPr>
      <w:r>
        <w:rPr>
          <w:rFonts w:hint="eastAsia" w:ascii="仿宋" w:hAnsi="仿宋" w:eastAsia="仿宋" w:cs="仿宋"/>
          <w:sz w:val="32"/>
          <w:szCs w:val="32"/>
        </w:rPr>
        <w:t>（</w:t>
      </w:r>
      <w:r>
        <w:rPr>
          <w:rFonts w:hint="eastAsia" w:ascii="Times New Roman" w:hAnsi="Times New Roman" w:eastAsia="仿宋_GB2312" w:cs="Times New Roman"/>
          <w:color w:val="000000"/>
          <w:sz w:val="32"/>
          <w:szCs w:val="32"/>
        </w:rPr>
        <w:t>2</w:t>
      </w:r>
      <w:r>
        <w:rPr>
          <w:rFonts w:hint="eastAsia" w:ascii="仿宋" w:hAnsi="仿宋" w:eastAsia="仿宋" w:cs="仿宋"/>
          <w:sz w:val="32"/>
          <w:szCs w:val="32"/>
        </w:rPr>
        <w:t>）</w:t>
      </w:r>
      <w:r>
        <w:rPr>
          <w:rFonts w:hint="eastAsia" w:ascii="仿宋_GB2312" w:hAnsi="仿宋_GB2312" w:eastAsia="仿宋_GB2312" w:cs="仿宋_GB2312"/>
          <w:sz w:val="32"/>
          <w:szCs w:val="32"/>
        </w:rPr>
        <w:t>负责编写竞赛技术文件（竞赛规则、裁判员职责、参赛须知、竞赛守则、理论、技能竞赛须知等。</w:t>
      </w:r>
    </w:p>
    <w:p>
      <w:pPr>
        <w:spacing w:after="0" w:line="560" w:lineRule="exact"/>
        <w:ind w:firstLine="640" w:firstLineChars="200"/>
        <w:rPr>
          <w:rFonts w:ascii="仿宋_GB2312" w:hAnsi="仿宋_GB2312" w:eastAsia="仿宋_GB2312" w:cs="仿宋_GB2312"/>
          <w:bCs/>
          <w:sz w:val="32"/>
          <w:szCs w:val="32"/>
        </w:rPr>
      </w:pPr>
      <w:r>
        <w:rPr>
          <w:rFonts w:hint="eastAsia" w:ascii="Times New Roman" w:hAnsi="Times New Roman" w:eastAsia="仿宋_GB2312" w:cs="Times New Roman"/>
          <w:color w:val="000000"/>
          <w:sz w:val="32"/>
          <w:szCs w:val="32"/>
        </w:rPr>
        <w:t>2</w:t>
      </w:r>
      <w:r>
        <w:rPr>
          <w:rFonts w:hint="eastAsia" w:ascii="仿宋" w:hAnsi="仿宋" w:eastAsia="仿宋" w:cs="仿宋"/>
          <w:bCs/>
          <w:sz w:val="32"/>
          <w:szCs w:val="32"/>
        </w:rPr>
        <w:t>.</w:t>
      </w:r>
      <w:r>
        <w:rPr>
          <w:rFonts w:hint="eastAsia" w:ascii="仿宋_GB2312" w:hAnsi="仿宋_GB2312" w:eastAsia="仿宋_GB2312" w:cs="仿宋_GB2312"/>
          <w:bCs/>
          <w:sz w:val="32"/>
          <w:szCs w:val="32"/>
        </w:rPr>
        <w:t>大赛技术组</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组   长：夏华超</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副组长：高鹏、吴大武、高汉祥</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组   员：刘巧宾、王艳杰、张清波、钱亚楠、韩磊、李茹、邢海清、谢军、沈永虎、协办单位技术人员等。</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工作内容：协助命题组，做理论和技能赛项试题加载，运行及调试工作。</w:t>
      </w:r>
    </w:p>
    <w:p>
      <w:pPr>
        <w:pStyle w:val="4"/>
        <w:ind w:firstLine="640"/>
        <w:rPr>
          <w:rFonts w:hint="eastAsia" w:ascii="楷体_GB2312" w:hAnsi="楷体_GB2312" w:cs="楷体_GB2312"/>
          <w:bCs w:val="0"/>
        </w:rPr>
      </w:pPr>
      <w:r>
        <w:rPr>
          <w:rFonts w:hint="eastAsia" w:ascii="楷体_GB2312" w:hAnsi="楷体_GB2312" w:cs="楷体_GB2312"/>
        </w:rPr>
        <w:t>（三）裁判委员会</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裁判长：待定</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裁判员：待定</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工作职责：</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Times New Roman" w:hAnsi="Times New Roman" w:eastAsia="仿宋_GB2312" w:cs="Times New Roman"/>
          <w:color w:val="000000"/>
          <w:sz w:val="32"/>
          <w:szCs w:val="32"/>
        </w:rPr>
        <w:t>1</w:t>
      </w:r>
      <w:r>
        <w:rPr>
          <w:rFonts w:hint="eastAsia" w:ascii="仿宋_GB2312" w:hAnsi="仿宋_GB2312" w:eastAsia="仿宋_GB2312" w:cs="仿宋_GB2312"/>
          <w:color w:val="000000"/>
          <w:sz w:val="32"/>
          <w:szCs w:val="32"/>
        </w:rPr>
        <w:t>）负责对比赛过程中各环节的记录；</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Times New Roman" w:hAnsi="Times New Roman" w:eastAsia="仿宋_GB2312" w:cs="Times New Roman"/>
          <w:color w:val="000000"/>
          <w:sz w:val="32"/>
          <w:szCs w:val="32"/>
        </w:rPr>
        <w:t>2</w:t>
      </w:r>
      <w:r>
        <w:rPr>
          <w:rFonts w:hint="eastAsia" w:ascii="仿宋_GB2312" w:hAnsi="仿宋_GB2312" w:eastAsia="仿宋_GB2312" w:cs="仿宋_GB2312"/>
          <w:color w:val="000000"/>
          <w:sz w:val="32"/>
          <w:szCs w:val="32"/>
        </w:rPr>
        <w:t>）负责赛场纪律维护；</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Times New Roman" w:hAnsi="Times New Roman" w:eastAsia="仿宋_GB2312" w:cs="Times New Roman"/>
          <w:color w:val="000000"/>
          <w:sz w:val="32"/>
          <w:szCs w:val="32"/>
        </w:rPr>
        <w:t>3</w:t>
      </w:r>
      <w:r>
        <w:rPr>
          <w:rFonts w:hint="eastAsia" w:ascii="仿宋_GB2312" w:hAnsi="仿宋_GB2312" w:eastAsia="仿宋_GB2312" w:cs="仿宋_GB2312"/>
          <w:color w:val="000000"/>
          <w:sz w:val="32"/>
          <w:szCs w:val="32"/>
        </w:rPr>
        <w:t>）负责根据评分细则对各参赛队进行评定、统计、汇总。</w:t>
      </w:r>
    </w:p>
    <w:p>
      <w:pPr>
        <w:pStyle w:val="4"/>
        <w:ind w:firstLine="640"/>
        <w:rPr>
          <w:rFonts w:hint="eastAsia" w:ascii="楷体_GB2312" w:hAnsi="楷体_GB2312" w:cs="楷体_GB2312"/>
          <w:bCs w:val="0"/>
        </w:rPr>
      </w:pPr>
      <w:r>
        <w:rPr>
          <w:rFonts w:hint="eastAsia" w:ascii="楷体_GB2312" w:hAnsi="楷体_GB2312" w:cs="楷体_GB2312"/>
        </w:rPr>
        <w:t>（四）仲裁委员会</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主  任：傅建民、张国军</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副主任：王勇、朱天祎</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成  员：各参赛单位领队</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工作职责：</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Times New Roman" w:hAnsi="Times New Roman" w:eastAsia="仿宋_GB2312" w:cs="Times New Roman"/>
          <w:color w:val="000000"/>
          <w:sz w:val="32"/>
          <w:szCs w:val="32"/>
        </w:rPr>
        <w:t>1</w:t>
      </w:r>
      <w:r>
        <w:rPr>
          <w:rFonts w:hint="eastAsia" w:ascii="仿宋_GB2312" w:hAnsi="仿宋_GB2312" w:eastAsia="仿宋_GB2312" w:cs="仿宋_GB2312"/>
          <w:color w:val="000000"/>
          <w:sz w:val="32"/>
          <w:szCs w:val="32"/>
        </w:rPr>
        <w:t>）负责对大赛过程中各个环节的公平、公正进行监督；</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Times New Roman" w:hAnsi="Times New Roman" w:eastAsia="仿宋_GB2312" w:cs="Times New Roman"/>
          <w:color w:val="000000"/>
          <w:sz w:val="32"/>
          <w:szCs w:val="32"/>
        </w:rPr>
        <w:t>2</w:t>
      </w:r>
      <w:r>
        <w:rPr>
          <w:rFonts w:hint="eastAsia" w:ascii="仿宋_GB2312" w:hAnsi="仿宋_GB2312" w:eastAsia="仿宋_GB2312" w:cs="仿宋_GB2312"/>
          <w:color w:val="000000"/>
          <w:sz w:val="32"/>
          <w:szCs w:val="32"/>
        </w:rPr>
        <w:t>）负责接受本赛点参赛队领队提出的申诉并仲裁；</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Times New Roman" w:hAnsi="Times New Roman" w:eastAsia="仿宋_GB2312" w:cs="Times New Roman"/>
          <w:color w:val="000000"/>
          <w:sz w:val="32"/>
          <w:szCs w:val="32"/>
        </w:rPr>
        <w:t>3</w:t>
      </w:r>
      <w:r>
        <w:rPr>
          <w:rFonts w:hint="eastAsia" w:ascii="仿宋_GB2312" w:hAnsi="仿宋_GB2312" w:eastAsia="仿宋_GB2312" w:cs="仿宋_GB2312"/>
          <w:color w:val="000000"/>
          <w:sz w:val="32"/>
          <w:szCs w:val="32"/>
        </w:rPr>
        <w:t>）依法查处大赛过程中的违纪行为；</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Times New Roman" w:hAnsi="Times New Roman" w:eastAsia="仿宋_GB2312" w:cs="Times New Roman"/>
          <w:color w:val="000000"/>
          <w:sz w:val="32"/>
          <w:szCs w:val="32"/>
        </w:rPr>
        <w:t>4</w:t>
      </w:r>
      <w:r>
        <w:rPr>
          <w:rFonts w:hint="eastAsia" w:ascii="仿宋_GB2312" w:hAnsi="仿宋_GB2312" w:eastAsia="仿宋_GB2312" w:cs="仿宋_GB2312"/>
          <w:color w:val="000000"/>
          <w:sz w:val="32"/>
          <w:szCs w:val="32"/>
        </w:rPr>
        <w:t>）对大赛成绩统计、汇总进行监督并作出书面报告。</w:t>
      </w:r>
    </w:p>
    <w:p>
      <w:pPr>
        <w:pStyle w:val="4"/>
        <w:ind w:firstLine="640"/>
        <w:rPr>
          <w:rFonts w:hint="eastAsia" w:ascii="楷体_GB2312" w:hAnsi="楷体_GB2312" w:cs="楷体_GB2312"/>
          <w:bCs w:val="0"/>
        </w:rPr>
      </w:pPr>
      <w:r>
        <w:rPr>
          <w:rFonts w:hint="eastAsia" w:ascii="楷体_GB2312" w:hAnsi="楷体_GB2312" w:cs="楷体_GB2312"/>
        </w:rPr>
        <w:t>（五）大赛工作小组</w:t>
      </w:r>
    </w:p>
    <w:p>
      <w:pPr>
        <w:spacing w:after="0" w:line="560" w:lineRule="exact"/>
        <w:ind w:firstLine="640" w:firstLineChars="200"/>
        <w:rPr>
          <w:rFonts w:ascii="仿宋_GB2312" w:hAnsi="仿宋_GB2312" w:eastAsia="仿宋_GB2312" w:cs="仿宋_GB2312"/>
          <w:bCs/>
          <w:sz w:val="32"/>
          <w:szCs w:val="32"/>
        </w:rPr>
      </w:pPr>
      <w:r>
        <w:rPr>
          <w:rFonts w:hint="eastAsia" w:ascii="Times New Roman" w:hAnsi="Times New Roman" w:eastAsia="仿宋_GB2312" w:cs="Times New Roman"/>
          <w:color w:val="000000"/>
          <w:sz w:val="32"/>
          <w:szCs w:val="32"/>
        </w:rPr>
        <w:t>1</w:t>
      </w:r>
      <w:r>
        <w:rPr>
          <w:rFonts w:hint="eastAsia" w:ascii="仿宋_GB2312" w:hAnsi="仿宋_GB2312" w:eastAsia="仿宋_GB2312" w:cs="仿宋_GB2312"/>
          <w:bCs/>
          <w:sz w:val="32"/>
          <w:szCs w:val="32"/>
        </w:rPr>
        <w:t>.现场检录组</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组  长：娄智</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副组长：孙欣</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组  员：陶杨、韩兆堂、严顺红、陆晓君、王怡、邓春兰、志愿者等；</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工作内容：协调竞赛现场的组织工作，对现场的竞赛次序进行有效管理，组织竞赛的选手在规定时间到位并进行检录工作，核对身份证、学生证、参赛证，为候赛的选手做好各项服务工作，对赛队封闭管理。</w:t>
      </w:r>
    </w:p>
    <w:p>
      <w:pPr>
        <w:spacing w:after="0" w:line="560" w:lineRule="exact"/>
        <w:ind w:firstLine="640" w:firstLineChars="200"/>
        <w:rPr>
          <w:rFonts w:ascii="仿宋_GB2312" w:hAnsi="仿宋_GB2312" w:eastAsia="仿宋_GB2312" w:cs="仿宋_GB2312"/>
          <w:bCs/>
          <w:sz w:val="32"/>
          <w:szCs w:val="32"/>
        </w:rPr>
      </w:pPr>
      <w:r>
        <w:rPr>
          <w:rFonts w:hint="eastAsia" w:ascii="Times New Roman" w:hAnsi="Times New Roman" w:eastAsia="仿宋_GB2312" w:cs="Times New Roman"/>
          <w:color w:val="000000"/>
          <w:sz w:val="32"/>
          <w:szCs w:val="32"/>
        </w:rPr>
        <w:t>2</w:t>
      </w:r>
      <w:r>
        <w:rPr>
          <w:rFonts w:hint="eastAsia" w:ascii="仿宋_GB2312" w:hAnsi="仿宋_GB2312" w:eastAsia="仿宋_GB2312" w:cs="仿宋_GB2312"/>
          <w:bCs/>
          <w:sz w:val="32"/>
          <w:szCs w:val="32"/>
        </w:rPr>
        <w:t>.技术组</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组  长：李志成</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组  员：刘巧宾、王艳杰、张清波、钱亚楠、韩磊、蒋旭朝、吴岳飞、王雷、李茹、王晓飞、叶坚、企业人员等</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工作内容：竞赛设备赛前逐一检测、调试，确保竞赛设备完好。协助裁判组处理现场技术问题，做好现场设备的管理和安全工作。</w:t>
      </w:r>
    </w:p>
    <w:p>
      <w:pPr>
        <w:pStyle w:val="4"/>
        <w:ind w:firstLine="640"/>
        <w:rPr>
          <w:rFonts w:hint="eastAsia" w:ascii="楷体_GB2312" w:hAnsi="楷体_GB2312" w:cs="楷体_GB2312"/>
          <w:bCs w:val="0"/>
        </w:rPr>
      </w:pPr>
      <w:r>
        <w:rPr>
          <w:rFonts w:hint="eastAsia" w:ascii="楷体_GB2312" w:hAnsi="楷体_GB2312" w:cs="楷体_GB2312"/>
        </w:rPr>
        <w:t>（六）赛务工作小组</w:t>
      </w:r>
    </w:p>
    <w:p>
      <w:pPr>
        <w:spacing w:after="0" w:line="560" w:lineRule="exact"/>
        <w:ind w:firstLine="640" w:firstLineChars="200"/>
        <w:rPr>
          <w:rFonts w:ascii="仿宋_GB2312" w:hAnsi="仿宋_GB2312" w:eastAsia="仿宋_GB2312" w:cs="仿宋_GB2312"/>
          <w:bCs/>
          <w:sz w:val="32"/>
          <w:szCs w:val="32"/>
        </w:rPr>
      </w:pPr>
      <w:r>
        <w:rPr>
          <w:rFonts w:hint="eastAsia" w:ascii="Times New Roman" w:hAnsi="Times New Roman" w:eastAsia="仿宋_GB2312" w:cs="Times New Roman"/>
          <w:color w:val="000000"/>
          <w:sz w:val="32"/>
          <w:szCs w:val="32"/>
        </w:rPr>
        <w:t>1</w:t>
      </w:r>
      <w:r>
        <w:rPr>
          <w:rFonts w:hint="eastAsia" w:ascii="仿宋_GB2312" w:hAnsi="仿宋_GB2312" w:eastAsia="仿宋_GB2312" w:cs="仿宋_GB2312"/>
          <w:bCs/>
          <w:sz w:val="32"/>
          <w:szCs w:val="32"/>
        </w:rPr>
        <w:t>.赛务接待及宣传组</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组  长：汪倩、熊国庆 </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成  员：陆晓君、陈斌、邓春兰、李豪等      </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工作内容：</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Times New Roman" w:hAnsi="Times New Roman" w:eastAsia="仿宋_GB2312" w:cs="Times New Roman"/>
          <w:color w:val="000000"/>
          <w:sz w:val="32"/>
          <w:szCs w:val="32"/>
        </w:rPr>
        <w:t>1</w:t>
      </w:r>
      <w:r>
        <w:rPr>
          <w:rFonts w:hint="eastAsia" w:ascii="仿宋_GB2312" w:hAnsi="仿宋_GB2312" w:eastAsia="仿宋_GB2312" w:cs="仿宋_GB2312"/>
          <w:color w:val="000000"/>
          <w:sz w:val="32"/>
          <w:szCs w:val="32"/>
        </w:rPr>
        <w:t xml:space="preserve">）负责整个赛事的裁判、选手的签到，选手入场的证件核查工作； </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Times New Roman" w:hAnsi="Times New Roman" w:eastAsia="仿宋_GB2312" w:cs="Times New Roman"/>
          <w:color w:val="000000"/>
          <w:sz w:val="32"/>
          <w:szCs w:val="32"/>
        </w:rPr>
        <w:t>2</w:t>
      </w:r>
      <w:r>
        <w:rPr>
          <w:rFonts w:hint="eastAsia" w:ascii="仿宋_GB2312" w:hAnsi="仿宋_GB2312" w:eastAsia="仿宋_GB2312" w:cs="仿宋_GB2312"/>
          <w:color w:val="000000"/>
          <w:sz w:val="32"/>
          <w:szCs w:val="32"/>
        </w:rPr>
        <w:t>）负责参赛人员的接待以及车辆和校内外食宿安排工作；</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Times New Roman" w:hAnsi="Times New Roman" w:eastAsia="仿宋_GB2312" w:cs="Times New Roman"/>
          <w:color w:val="000000"/>
          <w:sz w:val="32"/>
          <w:szCs w:val="32"/>
        </w:rPr>
        <w:t>3</w:t>
      </w:r>
      <w:r>
        <w:rPr>
          <w:rFonts w:hint="eastAsia" w:ascii="仿宋_GB2312" w:hAnsi="仿宋_GB2312" w:eastAsia="仿宋_GB2312" w:cs="仿宋_GB2312"/>
          <w:color w:val="000000"/>
          <w:sz w:val="32"/>
          <w:szCs w:val="32"/>
        </w:rPr>
        <w:t>）竞赛过程中资料的发放、收集与协助统计工作；</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Times New Roman" w:hAnsi="Times New Roman" w:eastAsia="仿宋_GB2312" w:cs="Times New Roman"/>
          <w:color w:val="000000"/>
          <w:sz w:val="32"/>
          <w:szCs w:val="32"/>
        </w:rPr>
        <w:t>4</w:t>
      </w:r>
      <w:r>
        <w:rPr>
          <w:rFonts w:hint="eastAsia" w:ascii="仿宋_GB2312" w:hAnsi="仿宋_GB2312" w:eastAsia="仿宋_GB2312" w:cs="仿宋_GB2312"/>
          <w:color w:val="000000"/>
          <w:sz w:val="32"/>
          <w:szCs w:val="32"/>
        </w:rPr>
        <w:t>）负责在报纸、电台、电视台、网站等新闻媒体发布大赛信息；</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Times New Roman" w:hAnsi="Times New Roman" w:eastAsia="仿宋_GB2312" w:cs="Times New Roman"/>
          <w:color w:val="000000"/>
          <w:sz w:val="32"/>
          <w:szCs w:val="32"/>
        </w:rPr>
        <w:t>5</w:t>
      </w:r>
      <w:r>
        <w:rPr>
          <w:rFonts w:hint="eastAsia" w:ascii="仿宋_GB2312" w:hAnsi="仿宋_GB2312" w:eastAsia="仿宋_GB2312" w:cs="仿宋_GB2312"/>
          <w:color w:val="000000"/>
          <w:sz w:val="32"/>
          <w:szCs w:val="32"/>
        </w:rPr>
        <w:t>）负责大会场会标、横幅、竖幅等宣传工作；</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Times New Roman" w:hAnsi="Times New Roman" w:eastAsia="仿宋_GB2312" w:cs="Times New Roman"/>
          <w:color w:val="000000"/>
          <w:sz w:val="32"/>
          <w:szCs w:val="32"/>
        </w:rPr>
        <w:t>6</w:t>
      </w:r>
      <w:r>
        <w:rPr>
          <w:rFonts w:hint="eastAsia" w:ascii="仿宋_GB2312" w:hAnsi="仿宋_GB2312" w:eastAsia="仿宋_GB2312" w:cs="仿宋_GB2312"/>
          <w:color w:val="000000"/>
          <w:sz w:val="32"/>
          <w:szCs w:val="32"/>
        </w:rPr>
        <w:t>）负责联络新闻单位、组织赛事报道工作。</w:t>
      </w:r>
    </w:p>
    <w:p>
      <w:pPr>
        <w:spacing w:after="0" w:line="560" w:lineRule="exact"/>
        <w:ind w:firstLine="640" w:firstLineChars="200"/>
        <w:rPr>
          <w:rFonts w:ascii="仿宋_GB2312" w:hAnsi="仿宋_GB2312" w:eastAsia="仿宋_GB2312" w:cs="仿宋_GB2312"/>
          <w:bCs/>
          <w:sz w:val="32"/>
          <w:szCs w:val="32"/>
        </w:rPr>
      </w:pPr>
      <w:r>
        <w:rPr>
          <w:rFonts w:hint="eastAsia" w:ascii="Times New Roman" w:hAnsi="Times New Roman" w:eastAsia="仿宋_GB2312" w:cs="Times New Roman"/>
          <w:color w:val="000000"/>
          <w:sz w:val="32"/>
          <w:szCs w:val="32"/>
        </w:rPr>
        <w:t>2</w:t>
      </w:r>
      <w:r>
        <w:rPr>
          <w:rFonts w:hint="eastAsia" w:ascii="仿宋_GB2312" w:hAnsi="仿宋_GB2312" w:eastAsia="仿宋_GB2312" w:cs="仿宋_GB2312"/>
          <w:bCs/>
          <w:sz w:val="32"/>
          <w:szCs w:val="32"/>
        </w:rPr>
        <w:t>.安全保卫组</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组  长：袁大方、朱永宣</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成  员：保卫处工作人员若干</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工作内容：负责竞赛期间的安全保卫工作；负责赛点的封闭和警戒工作，制定应急预案；负责大赛期间的车辆管理工作。</w:t>
      </w:r>
    </w:p>
    <w:p>
      <w:pPr>
        <w:spacing w:after="0" w:line="560" w:lineRule="exact"/>
        <w:ind w:firstLine="640" w:firstLineChars="200"/>
        <w:rPr>
          <w:rFonts w:ascii="仿宋_GB2312" w:hAnsi="仿宋_GB2312" w:eastAsia="仿宋_GB2312" w:cs="仿宋_GB2312"/>
          <w:bCs/>
          <w:sz w:val="32"/>
          <w:szCs w:val="32"/>
        </w:rPr>
      </w:pPr>
      <w:r>
        <w:rPr>
          <w:rFonts w:hint="eastAsia" w:ascii="Times New Roman" w:hAnsi="Times New Roman" w:eastAsia="仿宋_GB2312" w:cs="Times New Roman"/>
          <w:color w:val="000000"/>
          <w:sz w:val="32"/>
          <w:szCs w:val="32"/>
        </w:rPr>
        <w:t>3</w:t>
      </w:r>
      <w:r>
        <w:rPr>
          <w:rFonts w:hint="eastAsia" w:ascii="仿宋_GB2312" w:hAnsi="仿宋_GB2312" w:eastAsia="仿宋_GB2312" w:cs="仿宋_GB2312"/>
          <w:bCs/>
          <w:sz w:val="32"/>
          <w:szCs w:val="32"/>
        </w:rPr>
        <w:t>.后勤组</w:t>
      </w:r>
    </w:p>
    <w:p>
      <w:pPr>
        <w:spacing w:after="0"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组   长：张恩文</w:t>
      </w:r>
    </w:p>
    <w:p>
      <w:pPr>
        <w:spacing w:after="0" w:line="560" w:lineRule="exact"/>
        <w:ind w:firstLine="640" w:firstLineChars="200"/>
        <w:rPr>
          <w:rFonts w:ascii="仿宋_GB2312" w:hAnsi="仿宋_GB2312" w:eastAsia="仿宋_GB2312" w:cs="仿宋_GB2312"/>
          <w:b/>
          <w:sz w:val="32"/>
          <w:szCs w:val="32"/>
        </w:rPr>
      </w:pPr>
      <w:r>
        <w:rPr>
          <w:rFonts w:hint="eastAsia" w:ascii="仿宋_GB2312" w:hAnsi="仿宋_GB2312" w:eastAsia="仿宋_GB2312" w:cs="仿宋_GB2312"/>
          <w:bCs/>
          <w:sz w:val="32"/>
          <w:szCs w:val="32"/>
        </w:rPr>
        <w:t>成   员：水电保障人员、医务人员各一名</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sz w:val="32"/>
          <w:szCs w:val="32"/>
        </w:rPr>
        <w:t xml:space="preserve"> </w:t>
      </w:r>
    </w:p>
    <w:p>
      <w:pPr>
        <w:spacing w:after="0"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工作内容：</w:t>
      </w:r>
    </w:p>
    <w:p>
      <w:pPr>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Times New Roman"/>
          <w:color w:val="000000"/>
          <w:sz w:val="32"/>
          <w:szCs w:val="32"/>
        </w:rPr>
        <w:t>1</w:t>
      </w:r>
      <w:r>
        <w:rPr>
          <w:rFonts w:hint="eastAsia" w:ascii="仿宋_GB2312" w:hAnsi="仿宋_GB2312" w:eastAsia="仿宋_GB2312" w:cs="仿宋_GB2312"/>
          <w:sz w:val="32"/>
          <w:szCs w:val="32"/>
        </w:rPr>
        <w:t>）负责大赛期间的电力保障工作；</w:t>
      </w:r>
    </w:p>
    <w:p>
      <w:pPr>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Times New Roman"/>
          <w:color w:val="000000"/>
          <w:sz w:val="32"/>
          <w:szCs w:val="32"/>
        </w:rPr>
        <w:t>2</w:t>
      </w:r>
      <w:r>
        <w:rPr>
          <w:rFonts w:hint="eastAsia" w:ascii="仿宋_GB2312" w:hAnsi="仿宋_GB2312" w:eastAsia="仿宋_GB2312" w:cs="仿宋_GB2312"/>
          <w:sz w:val="32"/>
          <w:szCs w:val="32"/>
        </w:rPr>
        <w:t>）负责参赛选手意外受伤处理和救护工作；</w:t>
      </w:r>
    </w:p>
    <w:p>
      <w:pPr>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Times New Roman"/>
          <w:color w:val="000000"/>
          <w:sz w:val="32"/>
          <w:szCs w:val="32"/>
        </w:rPr>
        <w:t>3</w:t>
      </w:r>
      <w:r>
        <w:rPr>
          <w:rFonts w:hint="eastAsia" w:ascii="仿宋_GB2312" w:hAnsi="仿宋_GB2312" w:eastAsia="仿宋_GB2312" w:cs="仿宋_GB2312"/>
          <w:sz w:val="32"/>
          <w:szCs w:val="32"/>
        </w:rPr>
        <w:t>）负责赛点的环境、卫生保洁工作。</w:t>
      </w:r>
    </w:p>
    <w:p>
      <w:pPr>
        <w:pStyle w:val="2"/>
        <w:ind w:firstLine="640"/>
        <w:rPr>
          <w:rFonts w:ascii="黑体" w:hAnsi="黑体"/>
          <w:color w:val="000000" w:themeColor="text1"/>
          <w:szCs w:val="32"/>
          <w14:textFill>
            <w14:solidFill>
              <w14:schemeClr w14:val="tx1"/>
            </w14:solidFill>
          </w14:textFill>
        </w:rPr>
      </w:pPr>
      <w:r>
        <w:rPr>
          <w:rFonts w:hint="eastAsia" w:ascii="黑体" w:hAnsi="黑体"/>
          <w:color w:val="000000" w:themeColor="text1"/>
          <w:szCs w:val="32"/>
          <w14:textFill>
            <w14:solidFill>
              <w14:schemeClr w14:val="tx1"/>
            </w14:solidFill>
          </w14:textFill>
        </w:rPr>
        <w:t>二、竞赛内容</w:t>
      </w:r>
    </w:p>
    <w:p>
      <w:pPr>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竞赛内容包括理论知识和技能考核两部分。</w:t>
      </w:r>
    </w:p>
    <w:p>
      <w:pPr>
        <w:tabs>
          <w:tab w:val="left" w:pos="1050"/>
        </w:tabs>
        <w:spacing w:after="0"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sz w:val="32"/>
          <w:szCs w:val="32"/>
        </w:rPr>
        <w:t>理论知识以</w:t>
      </w:r>
      <w:r>
        <w:rPr>
          <w:rFonts w:hint="eastAsia" w:ascii="仿宋_GB2312" w:hAnsi="仿宋_GB2312" w:eastAsia="仿宋_GB2312" w:cs="仿宋_GB2312"/>
          <w:color w:val="000000" w:themeColor="text1"/>
          <w:sz w:val="32"/>
          <w:szCs w:val="32"/>
          <w14:textFill>
            <w14:solidFill>
              <w14:schemeClr w14:val="tx1"/>
            </w14:solidFill>
          </w14:textFill>
        </w:rPr>
        <w:t>《中华人民共和国安全生产法》、《国家城市轨道交通运营突发事件应急预案》、人力资源社会保障部颁发的职业标准《城市轨道交通服务员》和《城市轨道交通运营管理规范》等知识和技能要求为主，适当增加相关新知识、新技术、新技能等内容。</w:t>
      </w:r>
    </w:p>
    <w:p>
      <w:pPr>
        <w:tabs>
          <w:tab w:val="left" w:pos="105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技能考核以交通运输部职业标准《城市轨道交通行车值班员》为依据，包括行车作业办理、应急处置、手摇道岔处置3个项目。</w:t>
      </w:r>
    </w:p>
    <w:p>
      <w:pPr>
        <w:pStyle w:val="4"/>
        <w:ind w:firstLine="640"/>
        <w:rPr>
          <w:rFonts w:hint="eastAsia" w:ascii="楷体_GB2312" w:hAnsi="楷体_GB2312" w:cs="楷体_GB2312"/>
          <w:color w:val="000000"/>
        </w:rPr>
      </w:pPr>
      <w:r>
        <w:rPr>
          <w:rFonts w:hint="eastAsia" w:ascii="楷体_GB2312" w:hAnsi="楷体_GB2312" w:cs="楷体_GB2312"/>
          <w:bCs w:val="0"/>
          <w:color w:val="000000"/>
        </w:rPr>
        <w:t>（一）理论知识竞赛</w:t>
      </w:r>
    </w:p>
    <w:p>
      <w:pPr>
        <w:tabs>
          <w:tab w:val="left" w:pos="1050"/>
        </w:tabs>
        <w:spacing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理论知识题库含标准化试题 </w:t>
      </w:r>
      <w:r>
        <w:rPr>
          <w:rFonts w:hint="eastAsia" w:ascii="Times New Roman" w:hAnsi="Times New Roman" w:eastAsia="仿宋_GB2312" w:cs="Times New Roman"/>
          <w:color w:val="000000"/>
          <w:sz w:val="32"/>
          <w:szCs w:val="32"/>
        </w:rPr>
        <w:t>700</w:t>
      </w:r>
      <w:r>
        <w:rPr>
          <w:rFonts w:hint="eastAsia" w:ascii="仿宋_GB2312" w:hAnsi="仿宋_GB2312" w:eastAsia="仿宋_GB2312" w:cs="仿宋_GB2312"/>
          <w:color w:val="000000"/>
          <w:sz w:val="32"/>
          <w:szCs w:val="32"/>
        </w:rPr>
        <w:t xml:space="preserve"> 道，题型包括单选题、多选题、判断题。计算机自动生成标准化试卷，共 </w:t>
      </w:r>
      <w:r>
        <w:rPr>
          <w:rFonts w:hint="eastAsia" w:ascii="Times New Roman" w:hAnsi="Times New Roman" w:eastAsia="仿宋_GB2312" w:cs="Times New Roman"/>
          <w:color w:val="000000"/>
          <w:sz w:val="32"/>
          <w:szCs w:val="32"/>
        </w:rPr>
        <w:t>200</w:t>
      </w:r>
      <w:r>
        <w:rPr>
          <w:rFonts w:hint="eastAsia" w:ascii="仿宋_GB2312" w:hAnsi="仿宋_GB2312" w:eastAsia="仿宋_GB2312" w:cs="仿宋_GB2312"/>
          <w:color w:val="000000"/>
          <w:sz w:val="32"/>
          <w:szCs w:val="32"/>
        </w:rPr>
        <w:t xml:space="preserve"> 道试题，满分 </w:t>
      </w:r>
      <w:r>
        <w:rPr>
          <w:rFonts w:hint="eastAsia" w:ascii="Times New Roman" w:hAnsi="Times New Roman" w:eastAsia="仿宋_GB2312" w:cs="Times New Roman"/>
          <w:color w:val="000000"/>
          <w:sz w:val="32"/>
          <w:szCs w:val="32"/>
        </w:rPr>
        <w:t>100</w:t>
      </w:r>
      <w:r>
        <w:rPr>
          <w:rFonts w:hint="eastAsia" w:ascii="仿宋_GB2312" w:hAnsi="仿宋_GB2312" w:eastAsia="仿宋_GB2312" w:cs="仿宋_GB2312"/>
          <w:color w:val="000000"/>
          <w:sz w:val="32"/>
          <w:szCs w:val="32"/>
        </w:rPr>
        <w:t xml:space="preserve"> 分，其中：单选题每题 </w:t>
      </w:r>
      <w:r>
        <w:rPr>
          <w:rFonts w:hint="eastAsia" w:ascii="Times New Roman" w:hAnsi="Times New Roman" w:eastAsia="仿宋_GB2312" w:cs="Times New Roman"/>
          <w:color w:val="000000"/>
          <w:sz w:val="32"/>
          <w:szCs w:val="32"/>
        </w:rPr>
        <w:t>0.5</w:t>
      </w:r>
      <w:r>
        <w:rPr>
          <w:rFonts w:hint="eastAsia" w:ascii="仿宋_GB2312" w:hAnsi="仿宋_GB2312" w:eastAsia="仿宋_GB2312" w:cs="仿宋_GB2312"/>
          <w:color w:val="000000"/>
          <w:sz w:val="32"/>
          <w:szCs w:val="32"/>
        </w:rPr>
        <w:t xml:space="preserve"> 分，共 </w:t>
      </w:r>
      <w:r>
        <w:rPr>
          <w:rFonts w:hint="eastAsia" w:ascii="Times New Roman" w:hAnsi="Times New Roman" w:eastAsia="仿宋_GB2312" w:cs="Times New Roman"/>
          <w:color w:val="000000"/>
          <w:sz w:val="32"/>
          <w:szCs w:val="32"/>
        </w:rPr>
        <w:t>120</w:t>
      </w:r>
      <w:r>
        <w:rPr>
          <w:rFonts w:hint="eastAsia" w:ascii="仿宋_GB2312" w:hAnsi="仿宋_GB2312" w:eastAsia="仿宋_GB2312" w:cs="仿宋_GB2312"/>
          <w:color w:val="000000"/>
          <w:sz w:val="32"/>
          <w:szCs w:val="32"/>
        </w:rPr>
        <w:t xml:space="preserve"> 题；多选题每题</w:t>
      </w:r>
      <w:r>
        <w:rPr>
          <w:rFonts w:hint="eastAsia" w:ascii="Times New Roman" w:hAnsi="Times New Roman" w:eastAsia="仿宋_GB2312" w:cs="Times New Roman"/>
          <w:color w:val="000000"/>
          <w:sz w:val="32"/>
          <w:szCs w:val="32"/>
        </w:rPr>
        <w:t xml:space="preserve"> 0.75 </w:t>
      </w:r>
      <w:r>
        <w:rPr>
          <w:rFonts w:hint="eastAsia" w:ascii="仿宋_GB2312" w:hAnsi="仿宋_GB2312" w:eastAsia="仿宋_GB2312" w:cs="仿宋_GB2312"/>
          <w:color w:val="000000"/>
          <w:sz w:val="32"/>
          <w:szCs w:val="32"/>
        </w:rPr>
        <w:t xml:space="preserve">分，共 </w:t>
      </w:r>
      <w:r>
        <w:rPr>
          <w:rFonts w:hint="eastAsia" w:ascii="Times New Roman" w:hAnsi="Times New Roman" w:eastAsia="仿宋_GB2312" w:cs="Times New Roman"/>
          <w:color w:val="000000"/>
          <w:sz w:val="32"/>
          <w:szCs w:val="32"/>
        </w:rPr>
        <w:t>40</w:t>
      </w:r>
      <w:r>
        <w:rPr>
          <w:rFonts w:hint="eastAsia" w:ascii="仿宋_GB2312" w:hAnsi="仿宋_GB2312" w:eastAsia="仿宋_GB2312" w:cs="仿宋_GB2312"/>
          <w:color w:val="000000"/>
          <w:sz w:val="32"/>
          <w:szCs w:val="32"/>
        </w:rPr>
        <w:t xml:space="preserve"> 题；判断题每题 </w:t>
      </w:r>
      <w:r>
        <w:rPr>
          <w:rFonts w:hint="eastAsia" w:ascii="Times New Roman" w:hAnsi="Times New Roman" w:eastAsia="仿宋_GB2312" w:cs="Times New Roman"/>
          <w:color w:val="000000"/>
          <w:sz w:val="32"/>
          <w:szCs w:val="32"/>
        </w:rPr>
        <w:t>0.25</w:t>
      </w:r>
      <w:r>
        <w:rPr>
          <w:rFonts w:hint="eastAsia" w:ascii="仿宋_GB2312" w:hAnsi="仿宋_GB2312" w:eastAsia="仿宋_GB2312" w:cs="仿宋_GB2312"/>
          <w:color w:val="000000"/>
          <w:sz w:val="32"/>
          <w:szCs w:val="32"/>
        </w:rPr>
        <w:t xml:space="preserve"> 分，共</w:t>
      </w:r>
      <w:r>
        <w:rPr>
          <w:rFonts w:hint="eastAsia" w:ascii="Times New Roman" w:hAnsi="Times New Roman" w:eastAsia="仿宋_GB2312" w:cs="Times New Roman"/>
          <w:color w:val="000000"/>
          <w:sz w:val="32"/>
          <w:szCs w:val="32"/>
        </w:rPr>
        <w:t xml:space="preserve"> 40 </w:t>
      </w:r>
      <w:r>
        <w:rPr>
          <w:rFonts w:hint="eastAsia" w:ascii="仿宋_GB2312" w:hAnsi="仿宋_GB2312" w:eastAsia="仿宋_GB2312" w:cs="仿宋_GB2312"/>
          <w:color w:val="000000"/>
          <w:sz w:val="32"/>
          <w:szCs w:val="32"/>
        </w:rPr>
        <w:t xml:space="preserve">题；考试时间为 </w:t>
      </w:r>
      <w:r>
        <w:rPr>
          <w:rFonts w:hint="eastAsia" w:ascii="Times New Roman" w:hAnsi="Times New Roman" w:eastAsia="仿宋_GB2312" w:cs="Times New Roman"/>
          <w:color w:val="000000"/>
          <w:sz w:val="32"/>
          <w:szCs w:val="32"/>
        </w:rPr>
        <w:t xml:space="preserve">45 </w:t>
      </w:r>
      <w:r>
        <w:rPr>
          <w:rFonts w:hint="eastAsia" w:ascii="仿宋_GB2312" w:hAnsi="仿宋_GB2312" w:eastAsia="仿宋_GB2312" w:cs="仿宋_GB2312"/>
          <w:color w:val="000000"/>
          <w:sz w:val="32"/>
          <w:szCs w:val="32"/>
        </w:rPr>
        <w:t>分钟。具体题目详见理论知识题库（题库另附，提前公开），题库结构及题量题型见表</w:t>
      </w:r>
      <w:r>
        <w:rPr>
          <w:rFonts w:hint="eastAsia" w:ascii="Times New Roman" w:hAnsi="Times New Roman" w:eastAsia="仿宋_GB2312" w:cs="Times New Roman"/>
          <w:color w:val="000000"/>
          <w:sz w:val="32"/>
          <w:szCs w:val="32"/>
        </w:rPr>
        <w:t>1</w:t>
      </w:r>
      <w:r>
        <w:rPr>
          <w:rFonts w:hint="eastAsia" w:ascii="仿宋_GB2312" w:hAnsi="仿宋_GB2312" w:eastAsia="仿宋_GB2312" w:cs="仿宋_GB2312"/>
          <w:color w:val="000000"/>
          <w:sz w:val="32"/>
          <w:szCs w:val="32"/>
        </w:rPr>
        <w:t>。</w:t>
      </w:r>
    </w:p>
    <w:p>
      <w:pPr>
        <w:spacing w:line="560" w:lineRule="exact"/>
        <w:jc w:val="center"/>
        <w:rPr>
          <w:rFonts w:ascii="宋体" w:hAnsi="宋体" w:eastAsia="宋体" w:cs="宋体"/>
          <w:sz w:val="32"/>
          <w:szCs w:val="32"/>
        </w:rPr>
      </w:pPr>
      <w:r>
        <w:rPr>
          <w:rFonts w:hint="eastAsia" w:ascii="仿宋_GB2312" w:hAnsi="仿宋_GB2312" w:eastAsia="仿宋_GB2312" w:cs="仿宋_GB2312"/>
          <w:sz w:val="32"/>
          <w:szCs w:val="32"/>
        </w:rPr>
        <w:t>表</w:t>
      </w:r>
      <w:r>
        <w:rPr>
          <w:rFonts w:ascii="Times New Roman" w:hAnsi="Times New Roman" w:eastAsia="仿宋_GB2312" w:cs="Times New Roman"/>
          <w:spacing w:val="-71"/>
          <w:sz w:val="32"/>
          <w:szCs w:val="32"/>
        </w:rPr>
        <w:t xml:space="preserve"> </w:t>
      </w:r>
      <w:r>
        <w:rPr>
          <w:rFonts w:ascii="Times New Roman" w:hAnsi="Times New Roman" w:eastAsia="仿宋_GB2312" w:cs="Times New Roman"/>
          <w:sz w:val="32"/>
          <w:szCs w:val="32"/>
        </w:rPr>
        <w:t>1</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pacing w:val="-71"/>
          <w:sz w:val="32"/>
          <w:szCs w:val="32"/>
        </w:rPr>
        <w:t xml:space="preserve"> </w:t>
      </w:r>
      <w:r>
        <w:rPr>
          <w:rFonts w:hint="eastAsia" w:ascii="仿宋_GB2312" w:hAnsi="仿宋_GB2312" w:eastAsia="仿宋_GB2312" w:cs="仿宋_GB2312"/>
          <w:sz w:val="32"/>
          <w:szCs w:val="32"/>
        </w:rPr>
        <w:t>理论知识题库结构及题量题型</w:t>
      </w:r>
    </w:p>
    <w:tbl>
      <w:tblPr>
        <w:tblStyle w:val="12"/>
        <w:tblW w:w="4998" w:type="pct"/>
        <w:tblInd w:w="0" w:type="dxa"/>
        <w:tblLayout w:type="autofit"/>
        <w:tblCellMar>
          <w:top w:w="0" w:type="dxa"/>
          <w:left w:w="0" w:type="dxa"/>
          <w:bottom w:w="0" w:type="dxa"/>
          <w:right w:w="0" w:type="dxa"/>
        </w:tblCellMar>
      </w:tblPr>
      <w:tblGrid>
        <w:gridCol w:w="753"/>
        <w:gridCol w:w="2776"/>
        <w:gridCol w:w="1229"/>
        <w:gridCol w:w="1103"/>
        <w:gridCol w:w="996"/>
        <w:gridCol w:w="996"/>
        <w:gridCol w:w="997"/>
      </w:tblGrid>
      <w:tr>
        <w:trPr>
          <w:trHeight w:val="437" w:hRule="exact"/>
        </w:trPr>
        <w:tc>
          <w:tcPr>
            <w:tcW w:w="372" w:type="pct"/>
            <w:vMerge w:val="restart"/>
            <w:tcBorders>
              <w:top w:val="single" w:color="BEBEBE" w:sz="4" w:space="0"/>
              <w:left w:val="single" w:color="BEBEBE" w:sz="4" w:space="0"/>
              <w:right w:val="single" w:color="BEBEBE" w:sz="4" w:space="0"/>
            </w:tcBorders>
          </w:tcPr>
          <w:p>
            <w:pPr>
              <w:pStyle w:val="30"/>
              <w:spacing w:before="25"/>
              <w:ind w:left="230" w:right="231"/>
              <w:rPr>
                <w:rFonts w:ascii="仿宋" w:hAnsi="仿宋" w:eastAsia="仿宋" w:cs="仿宋"/>
                <w:sz w:val="28"/>
                <w:szCs w:val="28"/>
              </w:rPr>
            </w:pPr>
            <w:r>
              <w:rPr>
                <w:rFonts w:hint="eastAsia" w:ascii="仿宋" w:hAnsi="仿宋" w:eastAsia="仿宋" w:cs="仿宋"/>
                <w:b/>
                <w:bCs/>
                <w:sz w:val="28"/>
                <w:szCs w:val="28"/>
              </w:rPr>
              <w:t>序</w:t>
            </w:r>
            <w:r>
              <w:rPr>
                <w:rFonts w:hint="eastAsia" w:ascii="仿宋" w:hAnsi="仿宋" w:eastAsia="仿宋" w:cs="仿宋"/>
                <w:b/>
                <w:bCs/>
                <w:w w:val="99"/>
                <w:sz w:val="28"/>
                <w:szCs w:val="28"/>
              </w:rPr>
              <w:t xml:space="preserve"> </w:t>
            </w:r>
            <w:r>
              <w:rPr>
                <w:rFonts w:hint="eastAsia" w:ascii="仿宋" w:hAnsi="仿宋" w:eastAsia="仿宋" w:cs="仿宋"/>
                <w:b/>
                <w:bCs/>
                <w:sz w:val="28"/>
                <w:szCs w:val="28"/>
              </w:rPr>
              <w:t>号</w:t>
            </w:r>
          </w:p>
        </w:tc>
        <w:tc>
          <w:tcPr>
            <w:tcW w:w="2415" w:type="pct"/>
            <w:gridSpan w:val="2"/>
            <w:tcBorders>
              <w:top w:val="single" w:color="BEBEBE" w:sz="4" w:space="0"/>
              <w:left w:val="single" w:color="BEBEBE" w:sz="4" w:space="0"/>
              <w:bottom w:val="single" w:color="BEBEBE" w:sz="4" w:space="0"/>
              <w:right w:val="single" w:color="BEBEBE" w:sz="4" w:space="0"/>
            </w:tcBorders>
          </w:tcPr>
          <w:p>
            <w:pPr>
              <w:pStyle w:val="30"/>
              <w:spacing w:line="354" w:lineRule="exact"/>
              <w:jc w:val="center"/>
              <w:rPr>
                <w:rFonts w:ascii="仿宋" w:hAnsi="仿宋" w:eastAsia="仿宋" w:cs="仿宋"/>
                <w:sz w:val="28"/>
                <w:szCs w:val="28"/>
              </w:rPr>
            </w:pPr>
            <w:r>
              <w:rPr>
                <w:rFonts w:hint="eastAsia" w:ascii="仿宋" w:hAnsi="仿宋" w:eastAsia="仿宋" w:cs="仿宋"/>
                <w:b/>
                <w:bCs/>
                <w:sz w:val="28"/>
                <w:szCs w:val="28"/>
              </w:rPr>
              <w:t>理论试题</w:t>
            </w:r>
          </w:p>
        </w:tc>
        <w:tc>
          <w:tcPr>
            <w:tcW w:w="700" w:type="pct"/>
            <w:vMerge w:val="restart"/>
            <w:tcBorders>
              <w:top w:val="single" w:color="BEBEBE" w:sz="4" w:space="0"/>
              <w:left w:val="single" w:color="BEBEBE" w:sz="4" w:space="0"/>
              <w:right w:val="single" w:color="BEBEBE" w:sz="4" w:space="0"/>
            </w:tcBorders>
          </w:tcPr>
          <w:p>
            <w:pPr>
              <w:pStyle w:val="30"/>
              <w:spacing w:before="208"/>
              <w:ind w:left="422"/>
              <w:rPr>
                <w:rFonts w:ascii="仿宋" w:hAnsi="仿宋" w:eastAsia="仿宋" w:cs="仿宋"/>
                <w:sz w:val="28"/>
                <w:szCs w:val="28"/>
              </w:rPr>
            </w:pPr>
            <w:r>
              <w:rPr>
                <w:rFonts w:hint="eastAsia" w:ascii="仿宋" w:hAnsi="仿宋" w:eastAsia="仿宋" w:cs="仿宋"/>
                <w:b/>
                <w:bCs/>
                <w:sz w:val="28"/>
                <w:szCs w:val="28"/>
              </w:rPr>
              <w:t>题库</w:t>
            </w:r>
          </w:p>
        </w:tc>
        <w:tc>
          <w:tcPr>
            <w:tcW w:w="1511" w:type="pct"/>
            <w:gridSpan w:val="3"/>
            <w:tcBorders>
              <w:top w:val="single" w:color="BEBEBE" w:sz="4" w:space="0"/>
              <w:left w:val="single" w:color="BEBEBE" w:sz="4" w:space="0"/>
              <w:bottom w:val="single" w:color="BEBEBE" w:sz="4" w:space="0"/>
              <w:right w:val="single" w:color="BEBEBE" w:sz="4" w:space="0"/>
            </w:tcBorders>
          </w:tcPr>
          <w:p>
            <w:pPr>
              <w:pStyle w:val="30"/>
              <w:spacing w:line="354" w:lineRule="exact"/>
              <w:ind w:left="3"/>
              <w:jc w:val="center"/>
              <w:rPr>
                <w:rFonts w:ascii="仿宋" w:hAnsi="仿宋" w:eastAsia="仿宋" w:cs="仿宋"/>
                <w:sz w:val="28"/>
                <w:szCs w:val="28"/>
              </w:rPr>
            </w:pPr>
            <w:r>
              <w:rPr>
                <w:rFonts w:hint="eastAsia" w:ascii="仿宋" w:hAnsi="仿宋" w:eastAsia="仿宋" w:cs="仿宋"/>
                <w:b/>
                <w:bCs/>
                <w:sz w:val="28"/>
                <w:szCs w:val="28"/>
              </w:rPr>
              <w:t>题型</w:t>
            </w:r>
          </w:p>
        </w:tc>
      </w:tr>
      <w:tr>
        <w:trPr>
          <w:trHeight w:val="801" w:hRule="exact"/>
        </w:trPr>
        <w:tc>
          <w:tcPr>
            <w:tcW w:w="372" w:type="pct"/>
            <w:vMerge w:val="continue"/>
            <w:tcBorders>
              <w:left w:val="single" w:color="BEBEBE" w:sz="4" w:space="0"/>
              <w:bottom w:val="single" w:color="BEBEBE" w:sz="4" w:space="0"/>
              <w:right w:val="single" w:color="BEBEBE" w:sz="4" w:space="0"/>
            </w:tcBorders>
          </w:tcPr>
          <w:p>
            <w:pPr>
              <w:rPr>
                <w:rFonts w:ascii="仿宋" w:hAnsi="仿宋" w:eastAsia="仿宋" w:cs="仿宋"/>
              </w:rPr>
            </w:pPr>
          </w:p>
        </w:tc>
        <w:tc>
          <w:tcPr>
            <w:tcW w:w="1644" w:type="pct"/>
            <w:tcBorders>
              <w:top w:val="single" w:color="BEBEBE" w:sz="4" w:space="0"/>
              <w:left w:val="single" w:color="BEBEBE" w:sz="4" w:space="0"/>
              <w:bottom w:val="single" w:color="BEBEBE" w:sz="4" w:space="0"/>
              <w:right w:val="single" w:color="BEBEBE" w:sz="4" w:space="0"/>
            </w:tcBorders>
          </w:tcPr>
          <w:p>
            <w:pPr>
              <w:pStyle w:val="30"/>
              <w:spacing w:line="356" w:lineRule="exact"/>
              <w:ind w:left="1094"/>
              <w:rPr>
                <w:rFonts w:ascii="仿宋" w:hAnsi="仿宋" w:eastAsia="仿宋" w:cs="仿宋"/>
                <w:sz w:val="28"/>
                <w:szCs w:val="28"/>
              </w:rPr>
            </w:pPr>
            <w:r>
              <w:rPr>
                <w:rFonts w:hint="eastAsia" w:ascii="仿宋" w:hAnsi="仿宋" w:eastAsia="仿宋" w:cs="仿宋"/>
                <w:b/>
                <w:bCs/>
                <w:sz w:val="28"/>
                <w:szCs w:val="28"/>
              </w:rPr>
              <w:t>考核内容</w:t>
            </w:r>
          </w:p>
        </w:tc>
        <w:tc>
          <w:tcPr>
            <w:tcW w:w="771" w:type="pct"/>
            <w:tcBorders>
              <w:top w:val="single" w:color="BEBEBE" w:sz="4" w:space="0"/>
              <w:left w:val="single" w:color="BEBEBE" w:sz="4" w:space="0"/>
              <w:bottom w:val="single" w:color="BEBEBE" w:sz="4" w:space="0"/>
              <w:right w:val="single" w:color="BEBEBE" w:sz="4" w:space="0"/>
            </w:tcBorders>
          </w:tcPr>
          <w:p>
            <w:pPr>
              <w:pStyle w:val="30"/>
              <w:spacing w:line="356" w:lineRule="exact"/>
              <w:ind w:left="494"/>
              <w:rPr>
                <w:rFonts w:ascii="仿宋" w:hAnsi="仿宋" w:eastAsia="仿宋" w:cs="仿宋"/>
                <w:sz w:val="28"/>
                <w:szCs w:val="28"/>
              </w:rPr>
            </w:pPr>
            <w:r>
              <w:rPr>
                <w:rFonts w:hint="eastAsia" w:ascii="仿宋" w:hAnsi="仿宋" w:eastAsia="仿宋" w:cs="仿宋"/>
                <w:b/>
                <w:bCs/>
                <w:sz w:val="28"/>
                <w:szCs w:val="28"/>
              </w:rPr>
              <w:t>题量</w:t>
            </w:r>
          </w:p>
        </w:tc>
        <w:tc>
          <w:tcPr>
            <w:tcW w:w="700" w:type="pct"/>
            <w:vMerge w:val="continue"/>
            <w:tcBorders>
              <w:left w:val="single" w:color="BEBEBE" w:sz="4" w:space="0"/>
              <w:bottom w:val="single" w:color="BEBEBE" w:sz="4" w:space="0"/>
              <w:right w:val="single" w:color="BEBEBE" w:sz="4" w:space="0"/>
            </w:tcBorders>
          </w:tcPr>
          <w:p>
            <w:pPr>
              <w:rPr>
                <w:rFonts w:ascii="仿宋" w:hAnsi="仿宋" w:eastAsia="仿宋" w:cs="仿宋"/>
              </w:rPr>
            </w:pPr>
          </w:p>
        </w:tc>
        <w:tc>
          <w:tcPr>
            <w:tcW w:w="795" w:type="dxa"/>
            <w:tcBorders>
              <w:top w:val="single" w:color="BEBEBE" w:sz="4" w:space="0"/>
              <w:left w:val="single" w:color="BEBEBE" w:sz="4" w:space="0"/>
              <w:bottom w:val="single" w:color="BEBEBE" w:sz="4" w:space="0"/>
              <w:right w:val="single" w:color="BEBEBE" w:sz="4" w:space="0"/>
            </w:tcBorders>
            <w:vAlign w:val="bottom"/>
          </w:tcPr>
          <w:p>
            <w:pPr>
              <w:jc w:val="center"/>
              <w:rPr>
                <w:rFonts w:ascii="仿宋" w:hAnsi="仿宋" w:eastAsia="仿宋" w:cs="仿宋"/>
                <w:b/>
                <w:bCs/>
                <w:sz w:val="28"/>
                <w:szCs w:val="28"/>
              </w:rPr>
            </w:pPr>
            <w:r>
              <w:rPr>
                <w:rFonts w:hint="eastAsia" w:ascii="仿宋" w:hAnsi="仿宋" w:eastAsia="仿宋" w:cs="仿宋"/>
                <w:b/>
                <w:sz w:val="28"/>
                <w:szCs w:val="28"/>
              </w:rPr>
              <w:t>单选（60%）</w:t>
            </w:r>
          </w:p>
        </w:tc>
        <w:tc>
          <w:tcPr>
            <w:tcW w:w="793" w:type="dxa"/>
            <w:tcBorders>
              <w:top w:val="single" w:color="BEBEBE" w:sz="4" w:space="0"/>
              <w:left w:val="single" w:color="BEBEBE" w:sz="4" w:space="0"/>
              <w:bottom w:val="single" w:color="BEBEBE" w:sz="4" w:space="0"/>
              <w:right w:val="single" w:color="BEBEBE" w:sz="4" w:space="0"/>
            </w:tcBorders>
            <w:vAlign w:val="bottom"/>
          </w:tcPr>
          <w:p>
            <w:pPr>
              <w:jc w:val="center"/>
              <w:rPr>
                <w:rFonts w:ascii="仿宋" w:hAnsi="仿宋" w:eastAsia="仿宋" w:cs="仿宋"/>
                <w:sz w:val="28"/>
                <w:szCs w:val="28"/>
              </w:rPr>
            </w:pPr>
            <w:r>
              <w:rPr>
                <w:rFonts w:hint="eastAsia" w:ascii="仿宋" w:hAnsi="仿宋" w:eastAsia="仿宋" w:cs="仿宋"/>
                <w:b/>
                <w:sz w:val="28"/>
                <w:szCs w:val="28"/>
              </w:rPr>
              <w:t>多选（20%）</w:t>
            </w:r>
          </w:p>
        </w:tc>
        <w:tc>
          <w:tcPr>
            <w:tcW w:w="859" w:type="dxa"/>
            <w:tcBorders>
              <w:top w:val="single" w:color="BEBEBE" w:sz="4" w:space="0"/>
              <w:left w:val="single" w:color="BEBEBE" w:sz="4" w:space="0"/>
              <w:bottom w:val="single" w:color="BEBEBE" w:sz="4" w:space="0"/>
              <w:right w:val="single" w:color="BEBEBE" w:sz="4" w:space="0"/>
            </w:tcBorders>
            <w:vAlign w:val="bottom"/>
          </w:tcPr>
          <w:p>
            <w:pPr>
              <w:jc w:val="center"/>
              <w:rPr>
                <w:rFonts w:ascii="仿宋" w:hAnsi="仿宋" w:eastAsia="仿宋" w:cs="仿宋"/>
                <w:sz w:val="28"/>
                <w:szCs w:val="28"/>
              </w:rPr>
            </w:pPr>
            <w:r>
              <w:rPr>
                <w:rFonts w:hint="eastAsia" w:ascii="仿宋" w:hAnsi="仿宋" w:eastAsia="仿宋" w:cs="仿宋"/>
                <w:b/>
                <w:sz w:val="28"/>
                <w:szCs w:val="28"/>
              </w:rPr>
              <w:t>判断（20%）</w:t>
            </w:r>
          </w:p>
        </w:tc>
      </w:tr>
      <w:tr>
        <w:trPr>
          <w:trHeight w:val="741" w:hRule="exact"/>
        </w:trPr>
        <w:tc>
          <w:tcPr>
            <w:tcW w:w="372" w:type="pct"/>
            <w:tcBorders>
              <w:top w:val="single" w:color="BEBEBE" w:sz="4" w:space="0"/>
              <w:left w:val="single" w:color="BEBEBE" w:sz="4" w:space="0"/>
              <w:bottom w:val="single" w:color="BEBEBE" w:sz="4" w:space="0"/>
              <w:right w:val="single" w:color="BEBEBE" w:sz="4" w:space="0"/>
            </w:tcBorders>
          </w:tcPr>
          <w:p>
            <w:pPr>
              <w:pStyle w:val="30"/>
              <w:spacing w:before="49"/>
              <w:ind w:left="1"/>
              <w:jc w:val="center"/>
              <w:rPr>
                <w:rFonts w:ascii="仿宋" w:hAnsi="仿宋" w:eastAsia="仿宋" w:cs="仿宋"/>
                <w:sz w:val="28"/>
                <w:szCs w:val="28"/>
              </w:rPr>
            </w:pPr>
            <w:r>
              <w:rPr>
                <w:rFonts w:hint="eastAsia" w:ascii="仿宋" w:hAnsi="仿宋" w:eastAsia="仿宋" w:cs="仿宋"/>
                <w:sz w:val="28"/>
              </w:rPr>
              <w:t>1</w:t>
            </w:r>
          </w:p>
        </w:tc>
        <w:tc>
          <w:tcPr>
            <w:tcW w:w="1644" w:type="pct"/>
            <w:tcBorders>
              <w:top w:val="single" w:color="BEBEBE" w:sz="4" w:space="0"/>
              <w:left w:val="single" w:color="BEBEBE" w:sz="4" w:space="0"/>
              <w:bottom w:val="single" w:color="BEBEBE" w:sz="4" w:space="0"/>
              <w:right w:val="single" w:color="BEBEBE" w:sz="4" w:space="0"/>
            </w:tcBorders>
          </w:tcPr>
          <w:p>
            <w:pPr>
              <w:pStyle w:val="30"/>
              <w:spacing w:before="49"/>
              <w:ind w:left="117"/>
              <w:rPr>
                <w:rFonts w:ascii="仿宋" w:hAnsi="仿宋" w:eastAsia="仿宋" w:cs="仿宋"/>
                <w:sz w:val="28"/>
                <w:szCs w:val="28"/>
              </w:rPr>
            </w:pPr>
            <w:r>
              <w:rPr>
                <w:rFonts w:hint="eastAsia" w:ascii="仿宋" w:hAnsi="仿宋" w:eastAsia="仿宋" w:cs="仿宋"/>
                <w:sz w:val="28"/>
                <w:szCs w:val="28"/>
              </w:rPr>
              <w:t>职业道德与安全基础知识</w:t>
            </w:r>
          </w:p>
        </w:tc>
        <w:tc>
          <w:tcPr>
            <w:tcW w:w="771" w:type="pct"/>
            <w:tcBorders>
              <w:top w:val="single" w:color="BEBEBE" w:sz="4" w:space="0"/>
              <w:left w:val="single" w:color="BEBEBE" w:sz="4" w:space="0"/>
              <w:bottom w:val="single" w:color="BEBEBE" w:sz="4" w:space="0"/>
              <w:right w:val="single" w:color="BEBEBE" w:sz="4" w:space="0"/>
            </w:tcBorders>
          </w:tcPr>
          <w:p>
            <w:pPr>
              <w:pStyle w:val="30"/>
              <w:spacing w:before="49"/>
              <w:jc w:val="center"/>
              <w:rPr>
                <w:rFonts w:ascii="仿宋" w:hAnsi="仿宋" w:eastAsia="仿宋" w:cs="仿宋"/>
                <w:sz w:val="28"/>
                <w:szCs w:val="28"/>
              </w:rPr>
            </w:pPr>
            <w:r>
              <w:rPr>
                <w:rFonts w:hint="eastAsia" w:ascii="仿宋" w:hAnsi="仿宋" w:eastAsia="仿宋" w:cs="仿宋"/>
                <w:sz w:val="28"/>
              </w:rPr>
              <w:t>20</w:t>
            </w:r>
          </w:p>
        </w:tc>
        <w:tc>
          <w:tcPr>
            <w:tcW w:w="700" w:type="pct"/>
            <w:tcBorders>
              <w:top w:val="single" w:color="BEBEBE" w:sz="4" w:space="0"/>
              <w:left w:val="single" w:color="BEBEBE" w:sz="4" w:space="0"/>
              <w:bottom w:val="single" w:color="BEBEBE" w:sz="4" w:space="0"/>
              <w:right w:val="single" w:color="BEBEBE" w:sz="4" w:space="0"/>
            </w:tcBorders>
          </w:tcPr>
          <w:p>
            <w:pPr>
              <w:pStyle w:val="30"/>
              <w:spacing w:before="49"/>
              <w:ind w:right="1"/>
              <w:jc w:val="center"/>
              <w:rPr>
                <w:rFonts w:ascii="仿宋" w:hAnsi="仿宋" w:eastAsia="仿宋" w:cs="仿宋"/>
                <w:sz w:val="28"/>
                <w:szCs w:val="28"/>
              </w:rPr>
            </w:pPr>
            <w:r>
              <w:rPr>
                <w:rFonts w:hint="eastAsia" w:ascii="仿宋" w:hAnsi="仿宋" w:eastAsia="仿宋" w:cs="仿宋"/>
                <w:sz w:val="28"/>
              </w:rPr>
              <w:t>100</w:t>
            </w:r>
          </w:p>
        </w:tc>
        <w:tc>
          <w:tcPr>
            <w:tcW w:w="491" w:type="pct"/>
            <w:tcBorders>
              <w:top w:val="single" w:color="BEBEBE" w:sz="4" w:space="0"/>
              <w:left w:val="single" w:color="BEBEBE" w:sz="4" w:space="0"/>
              <w:bottom w:val="single" w:color="BEBEBE" w:sz="4" w:space="0"/>
              <w:right w:val="single" w:color="BEBEBE" w:sz="4" w:space="0"/>
            </w:tcBorders>
          </w:tcPr>
          <w:p>
            <w:pPr>
              <w:pStyle w:val="30"/>
              <w:spacing w:before="49"/>
              <w:ind w:left="4"/>
              <w:jc w:val="center"/>
              <w:rPr>
                <w:rFonts w:ascii="仿宋" w:hAnsi="仿宋" w:eastAsia="仿宋" w:cs="仿宋"/>
                <w:sz w:val="28"/>
                <w:szCs w:val="28"/>
              </w:rPr>
            </w:pPr>
            <w:r>
              <w:rPr>
                <w:rFonts w:hint="eastAsia" w:ascii="仿宋" w:hAnsi="仿宋" w:eastAsia="仿宋" w:cs="仿宋"/>
                <w:sz w:val="28"/>
              </w:rPr>
              <w:t>60</w:t>
            </w:r>
          </w:p>
        </w:tc>
        <w:tc>
          <w:tcPr>
            <w:tcW w:w="490" w:type="pct"/>
            <w:tcBorders>
              <w:top w:val="single" w:color="BEBEBE" w:sz="4" w:space="0"/>
              <w:left w:val="single" w:color="BEBEBE" w:sz="4" w:space="0"/>
              <w:bottom w:val="single" w:color="BEBEBE" w:sz="4" w:space="0"/>
              <w:right w:val="single" w:color="BEBEBE" w:sz="4" w:space="0"/>
            </w:tcBorders>
          </w:tcPr>
          <w:p>
            <w:pPr>
              <w:pStyle w:val="30"/>
              <w:spacing w:before="49"/>
              <w:ind w:left="2"/>
              <w:jc w:val="center"/>
              <w:rPr>
                <w:rFonts w:ascii="仿宋" w:hAnsi="仿宋" w:eastAsia="仿宋" w:cs="仿宋"/>
                <w:sz w:val="28"/>
                <w:szCs w:val="28"/>
              </w:rPr>
            </w:pPr>
            <w:r>
              <w:rPr>
                <w:rFonts w:hint="eastAsia" w:ascii="仿宋" w:hAnsi="仿宋" w:eastAsia="仿宋" w:cs="仿宋"/>
                <w:sz w:val="28"/>
              </w:rPr>
              <w:t>20</w:t>
            </w:r>
          </w:p>
        </w:tc>
        <w:tc>
          <w:tcPr>
            <w:tcW w:w="529" w:type="pct"/>
            <w:tcBorders>
              <w:top w:val="single" w:color="BEBEBE" w:sz="4" w:space="0"/>
              <w:left w:val="single" w:color="BEBEBE" w:sz="4" w:space="0"/>
              <w:bottom w:val="single" w:color="BEBEBE" w:sz="4" w:space="0"/>
              <w:right w:val="single" w:color="BEBEBE" w:sz="4" w:space="0"/>
            </w:tcBorders>
          </w:tcPr>
          <w:p>
            <w:pPr>
              <w:pStyle w:val="30"/>
              <w:spacing w:before="49"/>
              <w:ind w:left="4"/>
              <w:jc w:val="center"/>
              <w:rPr>
                <w:rFonts w:ascii="仿宋" w:hAnsi="仿宋" w:eastAsia="仿宋" w:cs="仿宋"/>
                <w:sz w:val="28"/>
                <w:szCs w:val="28"/>
              </w:rPr>
            </w:pPr>
            <w:r>
              <w:rPr>
                <w:rFonts w:hint="eastAsia" w:ascii="仿宋" w:hAnsi="仿宋" w:eastAsia="仿宋" w:cs="仿宋"/>
                <w:sz w:val="28"/>
              </w:rPr>
              <w:t>20</w:t>
            </w:r>
          </w:p>
        </w:tc>
      </w:tr>
      <w:tr>
        <w:trPr>
          <w:trHeight w:val="838" w:hRule="exact"/>
        </w:trPr>
        <w:tc>
          <w:tcPr>
            <w:tcW w:w="372" w:type="pct"/>
            <w:tcBorders>
              <w:top w:val="single" w:color="BEBEBE" w:sz="4" w:space="0"/>
              <w:left w:val="single" w:color="BEBEBE" w:sz="4" w:space="0"/>
              <w:bottom w:val="single" w:color="BEBEBE" w:sz="4" w:space="0"/>
              <w:right w:val="single" w:color="BEBEBE" w:sz="4" w:space="0"/>
            </w:tcBorders>
          </w:tcPr>
          <w:p>
            <w:pPr>
              <w:pStyle w:val="30"/>
              <w:spacing w:before="40"/>
              <w:ind w:left="1"/>
              <w:jc w:val="center"/>
              <w:rPr>
                <w:rFonts w:ascii="仿宋" w:hAnsi="仿宋" w:eastAsia="仿宋" w:cs="仿宋"/>
                <w:sz w:val="28"/>
                <w:szCs w:val="28"/>
              </w:rPr>
            </w:pPr>
            <w:r>
              <w:rPr>
                <w:rFonts w:hint="eastAsia" w:ascii="仿宋" w:hAnsi="仿宋" w:eastAsia="仿宋" w:cs="仿宋"/>
                <w:sz w:val="28"/>
              </w:rPr>
              <w:t>2</w:t>
            </w:r>
          </w:p>
        </w:tc>
        <w:tc>
          <w:tcPr>
            <w:tcW w:w="1644" w:type="pct"/>
            <w:tcBorders>
              <w:top w:val="single" w:color="BEBEBE" w:sz="4" w:space="0"/>
              <w:left w:val="single" w:color="BEBEBE" w:sz="4" w:space="0"/>
              <w:bottom w:val="single" w:color="BEBEBE" w:sz="4" w:space="0"/>
              <w:right w:val="single" w:color="BEBEBE" w:sz="4" w:space="0"/>
            </w:tcBorders>
          </w:tcPr>
          <w:p>
            <w:pPr>
              <w:pStyle w:val="30"/>
              <w:spacing w:before="40"/>
              <w:ind w:left="117"/>
              <w:rPr>
                <w:rFonts w:ascii="仿宋" w:hAnsi="仿宋" w:eastAsia="仿宋" w:cs="仿宋"/>
                <w:sz w:val="28"/>
                <w:szCs w:val="28"/>
              </w:rPr>
            </w:pPr>
            <w:r>
              <w:rPr>
                <w:rFonts w:hint="eastAsia" w:ascii="仿宋" w:hAnsi="仿宋" w:eastAsia="仿宋" w:cs="仿宋"/>
                <w:sz w:val="28"/>
                <w:szCs w:val="28"/>
              </w:rPr>
              <w:t>行车、施工组织基础知识</w:t>
            </w:r>
          </w:p>
        </w:tc>
        <w:tc>
          <w:tcPr>
            <w:tcW w:w="771" w:type="pct"/>
            <w:tcBorders>
              <w:top w:val="single" w:color="BEBEBE" w:sz="4" w:space="0"/>
              <w:left w:val="single" w:color="BEBEBE" w:sz="4" w:space="0"/>
              <w:bottom w:val="single" w:color="BEBEBE" w:sz="4" w:space="0"/>
              <w:right w:val="single" w:color="BEBEBE" w:sz="4" w:space="0"/>
            </w:tcBorders>
          </w:tcPr>
          <w:p>
            <w:pPr>
              <w:pStyle w:val="30"/>
              <w:spacing w:before="40"/>
              <w:jc w:val="center"/>
              <w:rPr>
                <w:rFonts w:ascii="仿宋" w:hAnsi="仿宋" w:eastAsia="仿宋" w:cs="仿宋"/>
                <w:sz w:val="28"/>
                <w:szCs w:val="28"/>
              </w:rPr>
            </w:pPr>
            <w:r>
              <w:rPr>
                <w:rFonts w:hint="eastAsia" w:ascii="仿宋" w:hAnsi="仿宋" w:eastAsia="仿宋" w:cs="仿宋"/>
                <w:sz w:val="28"/>
              </w:rPr>
              <w:t>20</w:t>
            </w:r>
          </w:p>
        </w:tc>
        <w:tc>
          <w:tcPr>
            <w:tcW w:w="700" w:type="pct"/>
            <w:tcBorders>
              <w:top w:val="single" w:color="BEBEBE" w:sz="4" w:space="0"/>
              <w:left w:val="single" w:color="BEBEBE" w:sz="4" w:space="0"/>
              <w:bottom w:val="single" w:color="BEBEBE" w:sz="4" w:space="0"/>
              <w:right w:val="single" w:color="BEBEBE" w:sz="4" w:space="0"/>
            </w:tcBorders>
          </w:tcPr>
          <w:p>
            <w:pPr>
              <w:pStyle w:val="30"/>
              <w:spacing w:before="40"/>
              <w:ind w:right="1"/>
              <w:jc w:val="center"/>
              <w:rPr>
                <w:rFonts w:ascii="仿宋" w:hAnsi="仿宋" w:eastAsia="仿宋" w:cs="仿宋"/>
                <w:sz w:val="28"/>
                <w:szCs w:val="28"/>
              </w:rPr>
            </w:pPr>
            <w:r>
              <w:rPr>
                <w:rFonts w:hint="eastAsia" w:ascii="仿宋" w:hAnsi="仿宋" w:eastAsia="仿宋" w:cs="仿宋"/>
                <w:sz w:val="28"/>
              </w:rPr>
              <w:t>120</w:t>
            </w:r>
          </w:p>
        </w:tc>
        <w:tc>
          <w:tcPr>
            <w:tcW w:w="491" w:type="pct"/>
            <w:tcBorders>
              <w:top w:val="single" w:color="BEBEBE" w:sz="4" w:space="0"/>
              <w:left w:val="single" w:color="BEBEBE" w:sz="4" w:space="0"/>
              <w:bottom w:val="single" w:color="BEBEBE" w:sz="4" w:space="0"/>
              <w:right w:val="single" w:color="BEBEBE" w:sz="4" w:space="0"/>
            </w:tcBorders>
          </w:tcPr>
          <w:p>
            <w:pPr>
              <w:pStyle w:val="30"/>
              <w:spacing w:before="40"/>
              <w:ind w:left="4"/>
              <w:jc w:val="center"/>
              <w:rPr>
                <w:rFonts w:ascii="仿宋" w:hAnsi="仿宋" w:eastAsia="仿宋" w:cs="仿宋"/>
                <w:sz w:val="28"/>
                <w:szCs w:val="28"/>
              </w:rPr>
            </w:pPr>
            <w:r>
              <w:rPr>
                <w:rFonts w:hint="eastAsia" w:ascii="仿宋" w:hAnsi="仿宋" w:eastAsia="仿宋" w:cs="仿宋"/>
                <w:sz w:val="28"/>
              </w:rPr>
              <w:t>72</w:t>
            </w:r>
          </w:p>
        </w:tc>
        <w:tc>
          <w:tcPr>
            <w:tcW w:w="490" w:type="pct"/>
            <w:tcBorders>
              <w:top w:val="single" w:color="BEBEBE" w:sz="4" w:space="0"/>
              <w:left w:val="single" w:color="BEBEBE" w:sz="4" w:space="0"/>
              <w:bottom w:val="single" w:color="BEBEBE" w:sz="4" w:space="0"/>
              <w:right w:val="single" w:color="BEBEBE" w:sz="4" w:space="0"/>
            </w:tcBorders>
          </w:tcPr>
          <w:p>
            <w:pPr>
              <w:pStyle w:val="30"/>
              <w:spacing w:before="40"/>
              <w:ind w:left="2"/>
              <w:jc w:val="center"/>
              <w:rPr>
                <w:rFonts w:ascii="仿宋" w:hAnsi="仿宋" w:eastAsia="仿宋" w:cs="仿宋"/>
                <w:sz w:val="28"/>
                <w:szCs w:val="28"/>
              </w:rPr>
            </w:pPr>
            <w:r>
              <w:rPr>
                <w:rFonts w:hint="eastAsia" w:ascii="仿宋" w:hAnsi="仿宋" w:eastAsia="仿宋" w:cs="仿宋"/>
                <w:sz w:val="28"/>
              </w:rPr>
              <w:t>24</w:t>
            </w:r>
          </w:p>
        </w:tc>
        <w:tc>
          <w:tcPr>
            <w:tcW w:w="529" w:type="pct"/>
            <w:tcBorders>
              <w:top w:val="single" w:color="BEBEBE" w:sz="4" w:space="0"/>
              <w:left w:val="single" w:color="BEBEBE" w:sz="4" w:space="0"/>
              <w:bottom w:val="single" w:color="BEBEBE" w:sz="4" w:space="0"/>
              <w:right w:val="single" w:color="BEBEBE" w:sz="4" w:space="0"/>
            </w:tcBorders>
          </w:tcPr>
          <w:p>
            <w:pPr>
              <w:pStyle w:val="30"/>
              <w:spacing w:before="40"/>
              <w:ind w:left="4"/>
              <w:jc w:val="center"/>
              <w:rPr>
                <w:rFonts w:ascii="仿宋" w:hAnsi="仿宋" w:eastAsia="仿宋" w:cs="仿宋"/>
                <w:sz w:val="28"/>
                <w:szCs w:val="28"/>
              </w:rPr>
            </w:pPr>
            <w:r>
              <w:rPr>
                <w:rFonts w:hint="eastAsia" w:ascii="仿宋" w:hAnsi="仿宋" w:eastAsia="仿宋" w:cs="仿宋"/>
                <w:sz w:val="28"/>
              </w:rPr>
              <w:t>24</w:t>
            </w:r>
          </w:p>
        </w:tc>
      </w:tr>
      <w:tr>
        <w:trPr>
          <w:trHeight w:val="591" w:hRule="exact"/>
        </w:trPr>
        <w:tc>
          <w:tcPr>
            <w:tcW w:w="372" w:type="pct"/>
            <w:tcBorders>
              <w:top w:val="single" w:color="BEBEBE" w:sz="4" w:space="0"/>
              <w:left w:val="single" w:color="BEBEBE" w:sz="4" w:space="0"/>
              <w:bottom w:val="single" w:color="BEBEBE" w:sz="4" w:space="0"/>
              <w:right w:val="single" w:color="BEBEBE" w:sz="4" w:space="0"/>
            </w:tcBorders>
          </w:tcPr>
          <w:p>
            <w:pPr>
              <w:pStyle w:val="30"/>
              <w:spacing w:before="42"/>
              <w:ind w:left="1"/>
              <w:jc w:val="center"/>
              <w:rPr>
                <w:rFonts w:ascii="仿宋" w:hAnsi="仿宋" w:eastAsia="仿宋" w:cs="仿宋"/>
                <w:sz w:val="28"/>
                <w:szCs w:val="28"/>
              </w:rPr>
            </w:pPr>
            <w:r>
              <w:rPr>
                <w:rFonts w:hint="eastAsia" w:ascii="仿宋" w:hAnsi="仿宋" w:eastAsia="仿宋" w:cs="仿宋"/>
                <w:sz w:val="28"/>
              </w:rPr>
              <w:t>3</w:t>
            </w:r>
          </w:p>
        </w:tc>
        <w:tc>
          <w:tcPr>
            <w:tcW w:w="1644" w:type="pct"/>
            <w:tcBorders>
              <w:top w:val="single" w:color="BEBEBE" w:sz="4" w:space="0"/>
              <w:left w:val="single" w:color="BEBEBE" w:sz="4" w:space="0"/>
              <w:bottom w:val="single" w:color="BEBEBE" w:sz="4" w:space="0"/>
              <w:right w:val="single" w:color="BEBEBE" w:sz="4" w:space="0"/>
            </w:tcBorders>
          </w:tcPr>
          <w:p>
            <w:pPr>
              <w:pStyle w:val="30"/>
              <w:spacing w:before="42"/>
              <w:rPr>
                <w:rFonts w:ascii="仿宋" w:hAnsi="仿宋" w:eastAsia="仿宋" w:cs="仿宋"/>
                <w:sz w:val="28"/>
                <w:szCs w:val="28"/>
              </w:rPr>
            </w:pPr>
            <w:r>
              <w:rPr>
                <w:rFonts w:hint="eastAsia" w:ascii="仿宋" w:hAnsi="仿宋" w:eastAsia="仿宋" w:cs="仿宋"/>
                <w:sz w:val="28"/>
                <w:szCs w:val="28"/>
              </w:rPr>
              <w:t>乘客服务基础知识</w:t>
            </w:r>
          </w:p>
        </w:tc>
        <w:tc>
          <w:tcPr>
            <w:tcW w:w="771" w:type="pct"/>
            <w:tcBorders>
              <w:top w:val="single" w:color="BEBEBE" w:sz="4" w:space="0"/>
              <w:left w:val="single" w:color="BEBEBE" w:sz="4" w:space="0"/>
              <w:bottom w:val="single" w:color="BEBEBE" w:sz="4" w:space="0"/>
              <w:right w:val="single" w:color="BEBEBE" w:sz="4" w:space="0"/>
            </w:tcBorders>
          </w:tcPr>
          <w:p>
            <w:pPr>
              <w:pStyle w:val="30"/>
              <w:spacing w:before="42"/>
              <w:jc w:val="center"/>
              <w:rPr>
                <w:rFonts w:ascii="仿宋" w:hAnsi="仿宋" w:eastAsia="仿宋" w:cs="仿宋"/>
                <w:sz w:val="28"/>
                <w:szCs w:val="28"/>
              </w:rPr>
            </w:pPr>
            <w:r>
              <w:rPr>
                <w:rFonts w:hint="eastAsia" w:ascii="仿宋" w:hAnsi="仿宋" w:eastAsia="仿宋" w:cs="仿宋"/>
                <w:sz w:val="28"/>
              </w:rPr>
              <w:t>35</w:t>
            </w:r>
          </w:p>
        </w:tc>
        <w:tc>
          <w:tcPr>
            <w:tcW w:w="700" w:type="pct"/>
            <w:tcBorders>
              <w:top w:val="single" w:color="BEBEBE" w:sz="4" w:space="0"/>
              <w:left w:val="single" w:color="BEBEBE" w:sz="4" w:space="0"/>
              <w:bottom w:val="single" w:color="BEBEBE" w:sz="4" w:space="0"/>
              <w:right w:val="single" w:color="BEBEBE" w:sz="4" w:space="0"/>
            </w:tcBorders>
          </w:tcPr>
          <w:p>
            <w:pPr>
              <w:pStyle w:val="30"/>
              <w:spacing w:before="42"/>
              <w:ind w:right="1"/>
              <w:jc w:val="center"/>
              <w:rPr>
                <w:rFonts w:ascii="仿宋" w:hAnsi="仿宋" w:eastAsia="仿宋" w:cs="仿宋"/>
                <w:sz w:val="28"/>
                <w:szCs w:val="28"/>
              </w:rPr>
            </w:pPr>
            <w:r>
              <w:rPr>
                <w:rFonts w:hint="eastAsia" w:ascii="仿宋" w:hAnsi="仿宋" w:eastAsia="仿宋" w:cs="仿宋"/>
                <w:sz w:val="28"/>
              </w:rPr>
              <w:t>120</w:t>
            </w:r>
          </w:p>
        </w:tc>
        <w:tc>
          <w:tcPr>
            <w:tcW w:w="491" w:type="pct"/>
            <w:tcBorders>
              <w:top w:val="single" w:color="BEBEBE" w:sz="4" w:space="0"/>
              <w:left w:val="single" w:color="BEBEBE" w:sz="4" w:space="0"/>
              <w:bottom w:val="single" w:color="BEBEBE" w:sz="4" w:space="0"/>
              <w:right w:val="single" w:color="BEBEBE" w:sz="4" w:space="0"/>
            </w:tcBorders>
          </w:tcPr>
          <w:p>
            <w:pPr>
              <w:pStyle w:val="30"/>
              <w:spacing w:before="42"/>
              <w:ind w:left="4"/>
              <w:jc w:val="center"/>
              <w:rPr>
                <w:rFonts w:ascii="仿宋" w:hAnsi="仿宋" w:eastAsia="仿宋" w:cs="仿宋"/>
                <w:sz w:val="28"/>
                <w:szCs w:val="28"/>
              </w:rPr>
            </w:pPr>
            <w:r>
              <w:rPr>
                <w:rFonts w:hint="eastAsia" w:ascii="仿宋" w:hAnsi="仿宋" w:eastAsia="仿宋" w:cs="仿宋"/>
                <w:sz w:val="28"/>
              </w:rPr>
              <w:t>72</w:t>
            </w:r>
          </w:p>
        </w:tc>
        <w:tc>
          <w:tcPr>
            <w:tcW w:w="490" w:type="pct"/>
            <w:tcBorders>
              <w:top w:val="single" w:color="BEBEBE" w:sz="4" w:space="0"/>
              <w:left w:val="single" w:color="BEBEBE" w:sz="4" w:space="0"/>
              <w:bottom w:val="single" w:color="BEBEBE" w:sz="4" w:space="0"/>
              <w:right w:val="single" w:color="BEBEBE" w:sz="4" w:space="0"/>
            </w:tcBorders>
          </w:tcPr>
          <w:p>
            <w:pPr>
              <w:pStyle w:val="30"/>
              <w:spacing w:before="42"/>
              <w:ind w:left="2"/>
              <w:jc w:val="center"/>
              <w:rPr>
                <w:rFonts w:ascii="仿宋" w:hAnsi="仿宋" w:eastAsia="仿宋" w:cs="仿宋"/>
                <w:sz w:val="28"/>
                <w:szCs w:val="28"/>
              </w:rPr>
            </w:pPr>
            <w:r>
              <w:rPr>
                <w:rFonts w:hint="eastAsia" w:ascii="仿宋" w:hAnsi="仿宋" w:eastAsia="仿宋" w:cs="仿宋"/>
                <w:sz w:val="28"/>
              </w:rPr>
              <w:t>24</w:t>
            </w:r>
          </w:p>
        </w:tc>
        <w:tc>
          <w:tcPr>
            <w:tcW w:w="529" w:type="pct"/>
            <w:tcBorders>
              <w:top w:val="single" w:color="BEBEBE" w:sz="4" w:space="0"/>
              <w:left w:val="single" w:color="BEBEBE" w:sz="4" w:space="0"/>
              <w:bottom w:val="single" w:color="BEBEBE" w:sz="4" w:space="0"/>
              <w:right w:val="single" w:color="BEBEBE" w:sz="4" w:space="0"/>
            </w:tcBorders>
          </w:tcPr>
          <w:p>
            <w:pPr>
              <w:pStyle w:val="30"/>
              <w:spacing w:before="42"/>
              <w:ind w:left="4"/>
              <w:jc w:val="center"/>
              <w:rPr>
                <w:rFonts w:ascii="仿宋" w:hAnsi="仿宋" w:eastAsia="仿宋" w:cs="仿宋"/>
                <w:sz w:val="28"/>
                <w:szCs w:val="28"/>
              </w:rPr>
            </w:pPr>
            <w:r>
              <w:rPr>
                <w:rFonts w:hint="eastAsia" w:ascii="仿宋" w:hAnsi="仿宋" w:eastAsia="仿宋" w:cs="仿宋"/>
                <w:sz w:val="28"/>
              </w:rPr>
              <w:t>24</w:t>
            </w:r>
          </w:p>
        </w:tc>
      </w:tr>
      <w:tr>
        <w:trPr>
          <w:trHeight w:val="422" w:hRule="exact"/>
        </w:trPr>
        <w:tc>
          <w:tcPr>
            <w:tcW w:w="372" w:type="pct"/>
            <w:tcBorders>
              <w:top w:val="single" w:color="BEBEBE" w:sz="4" w:space="0"/>
              <w:left w:val="single" w:color="BEBEBE" w:sz="4" w:space="0"/>
              <w:bottom w:val="single" w:color="BEBEBE" w:sz="4" w:space="0"/>
              <w:right w:val="single" w:color="BEBEBE" w:sz="4" w:space="0"/>
            </w:tcBorders>
          </w:tcPr>
          <w:p>
            <w:pPr>
              <w:pStyle w:val="30"/>
              <w:spacing w:before="35"/>
              <w:ind w:left="1"/>
              <w:jc w:val="center"/>
              <w:rPr>
                <w:rFonts w:ascii="仿宋" w:hAnsi="仿宋" w:eastAsia="仿宋" w:cs="仿宋"/>
                <w:sz w:val="28"/>
                <w:szCs w:val="28"/>
              </w:rPr>
            </w:pPr>
            <w:r>
              <w:rPr>
                <w:rFonts w:hint="eastAsia" w:ascii="仿宋" w:hAnsi="仿宋" w:eastAsia="仿宋" w:cs="仿宋"/>
                <w:sz w:val="28"/>
              </w:rPr>
              <w:t>4</w:t>
            </w:r>
          </w:p>
        </w:tc>
        <w:tc>
          <w:tcPr>
            <w:tcW w:w="1644" w:type="pct"/>
            <w:tcBorders>
              <w:top w:val="single" w:color="BEBEBE" w:sz="4" w:space="0"/>
              <w:left w:val="single" w:color="BEBEBE" w:sz="4" w:space="0"/>
              <w:bottom w:val="single" w:color="BEBEBE" w:sz="4" w:space="0"/>
              <w:right w:val="single" w:color="BEBEBE" w:sz="4" w:space="0"/>
            </w:tcBorders>
          </w:tcPr>
          <w:p>
            <w:pPr>
              <w:pStyle w:val="30"/>
              <w:spacing w:before="35"/>
              <w:rPr>
                <w:rFonts w:ascii="仿宋" w:hAnsi="仿宋" w:eastAsia="仿宋" w:cs="仿宋"/>
                <w:sz w:val="28"/>
                <w:szCs w:val="28"/>
              </w:rPr>
            </w:pPr>
            <w:r>
              <w:rPr>
                <w:rFonts w:hint="eastAsia" w:ascii="仿宋" w:hAnsi="仿宋" w:eastAsia="仿宋" w:cs="仿宋"/>
                <w:sz w:val="28"/>
                <w:szCs w:val="28"/>
              </w:rPr>
              <w:t>客运组织基础知识</w:t>
            </w:r>
          </w:p>
        </w:tc>
        <w:tc>
          <w:tcPr>
            <w:tcW w:w="771" w:type="pct"/>
            <w:tcBorders>
              <w:top w:val="single" w:color="BEBEBE" w:sz="4" w:space="0"/>
              <w:left w:val="single" w:color="BEBEBE" w:sz="4" w:space="0"/>
              <w:bottom w:val="single" w:color="BEBEBE" w:sz="4" w:space="0"/>
              <w:right w:val="single" w:color="BEBEBE" w:sz="4" w:space="0"/>
            </w:tcBorders>
          </w:tcPr>
          <w:p>
            <w:pPr>
              <w:pStyle w:val="30"/>
              <w:spacing w:before="35"/>
              <w:jc w:val="center"/>
              <w:rPr>
                <w:rFonts w:ascii="仿宋" w:hAnsi="仿宋" w:eastAsia="仿宋" w:cs="仿宋"/>
                <w:sz w:val="28"/>
                <w:szCs w:val="28"/>
              </w:rPr>
            </w:pPr>
            <w:r>
              <w:rPr>
                <w:rFonts w:hint="eastAsia" w:ascii="仿宋" w:hAnsi="仿宋" w:eastAsia="仿宋" w:cs="仿宋"/>
                <w:sz w:val="28"/>
              </w:rPr>
              <w:t>35</w:t>
            </w:r>
          </w:p>
        </w:tc>
        <w:tc>
          <w:tcPr>
            <w:tcW w:w="700" w:type="pct"/>
            <w:tcBorders>
              <w:top w:val="single" w:color="BEBEBE" w:sz="4" w:space="0"/>
              <w:left w:val="single" w:color="BEBEBE" w:sz="4" w:space="0"/>
              <w:bottom w:val="single" w:color="BEBEBE" w:sz="4" w:space="0"/>
              <w:right w:val="single" w:color="BEBEBE" w:sz="4" w:space="0"/>
            </w:tcBorders>
          </w:tcPr>
          <w:p>
            <w:pPr>
              <w:pStyle w:val="30"/>
              <w:spacing w:before="35"/>
              <w:jc w:val="center"/>
              <w:rPr>
                <w:rFonts w:ascii="仿宋" w:hAnsi="仿宋" w:eastAsia="仿宋" w:cs="仿宋"/>
                <w:sz w:val="28"/>
                <w:szCs w:val="28"/>
              </w:rPr>
            </w:pPr>
            <w:r>
              <w:rPr>
                <w:rFonts w:hint="eastAsia" w:ascii="仿宋" w:hAnsi="仿宋" w:eastAsia="仿宋" w:cs="仿宋"/>
                <w:sz w:val="28"/>
              </w:rPr>
              <w:t>90</w:t>
            </w:r>
          </w:p>
        </w:tc>
        <w:tc>
          <w:tcPr>
            <w:tcW w:w="491" w:type="pct"/>
            <w:tcBorders>
              <w:top w:val="single" w:color="BEBEBE" w:sz="4" w:space="0"/>
              <w:left w:val="single" w:color="BEBEBE" w:sz="4" w:space="0"/>
              <w:bottom w:val="single" w:color="BEBEBE" w:sz="4" w:space="0"/>
              <w:right w:val="single" w:color="BEBEBE" w:sz="4" w:space="0"/>
            </w:tcBorders>
          </w:tcPr>
          <w:p>
            <w:pPr>
              <w:pStyle w:val="30"/>
              <w:spacing w:before="35"/>
              <w:ind w:left="4"/>
              <w:jc w:val="center"/>
              <w:rPr>
                <w:rFonts w:ascii="仿宋" w:hAnsi="仿宋" w:eastAsia="仿宋" w:cs="仿宋"/>
                <w:sz w:val="28"/>
                <w:szCs w:val="28"/>
              </w:rPr>
            </w:pPr>
            <w:r>
              <w:rPr>
                <w:rFonts w:hint="eastAsia" w:ascii="仿宋" w:hAnsi="仿宋" w:eastAsia="仿宋" w:cs="仿宋"/>
                <w:sz w:val="28"/>
              </w:rPr>
              <w:t>54</w:t>
            </w:r>
          </w:p>
        </w:tc>
        <w:tc>
          <w:tcPr>
            <w:tcW w:w="490" w:type="pct"/>
            <w:tcBorders>
              <w:top w:val="single" w:color="BEBEBE" w:sz="4" w:space="0"/>
              <w:left w:val="single" w:color="BEBEBE" w:sz="4" w:space="0"/>
              <w:bottom w:val="single" w:color="BEBEBE" w:sz="4" w:space="0"/>
              <w:right w:val="single" w:color="BEBEBE" w:sz="4" w:space="0"/>
            </w:tcBorders>
          </w:tcPr>
          <w:p>
            <w:pPr>
              <w:pStyle w:val="30"/>
              <w:spacing w:before="35"/>
              <w:ind w:left="2"/>
              <w:jc w:val="center"/>
              <w:rPr>
                <w:rFonts w:ascii="仿宋" w:hAnsi="仿宋" w:eastAsia="仿宋" w:cs="仿宋"/>
                <w:sz w:val="28"/>
                <w:szCs w:val="28"/>
              </w:rPr>
            </w:pPr>
            <w:r>
              <w:rPr>
                <w:rFonts w:hint="eastAsia" w:ascii="仿宋" w:hAnsi="仿宋" w:eastAsia="仿宋" w:cs="仿宋"/>
                <w:sz w:val="28"/>
              </w:rPr>
              <w:t>18</w:t>
            </w:r>
          </w:p>
        </w:tc>
        <w:tc>
          <w:tcPr>
            <w:tcW w:w="529" w:type="pct"/>
            <w:tcBorders>
              <w:top w:val="single" w:color="BEBEBE" w:sz="4" w:space="0"/>
              <w:left w:val="single" w:color="BEBEBE" w:sz="4" w:space="0"/>
              <w:bottom w:val="single" w:color="BEBEBE" w:sz="4" w:space="0"/>
              <w:right w:val="single" w:color="BEBEBE" w:sz="4" w:space="0"/>
            </w:tcBorders>
          </w:tcPr>
          <w:p>
            <w:pPr>
              <w:pStyle w:val="30"/>
              <w:spacing w:before="35"/>
              <w:ind w:left="4"/>
              <w:jc w:val="center"/>
              <w:rPr>
                <w:rFonts w:ascii="仿宋" w:hAnsi="仿宋" w:eastAsia="仿宋" w:cs="仿宋"/>
                <w:sz w:val="28"/>
                <w:szCs w:val="28"/>
              </w:rPr>
            </w:pPr>
            <w:r>
              <w:rPr>
                <w:rFonts w:hint="eastAsia" w:ascii="仿宋" w:hAnsi="仿宋" w:eastAsia="仿宋" w:cs="仿宋"/>
                <w:sz w:val="28"/>
              </w:rPr>
              <w:t>18</w:t>
            </w:r>
          </w:p>
        </w:tc>
      </w:tr>
      <w:tr>
        <w:tblPrEx>
          <w:tblCellMar>
            <w:top w:w="0" w:type="dxa"/>
            <w:left w:w="0" w:type="dxa"/>
            <w:bottom w:w="0" w:type="dxa"/>
            <w:right w:w="0" w:type="dxa"/>
          </w:tblCellMar>
        </w:tblPrEx>
        <w:trPr>
          <w:trHeight w:val="479" w:hRule="exact"/>
        </w:trPr>
        <w:tc>
          <w:tcPr>
            <w:tcW w:w="372" w:type="pct"/>
            <w:tcBorders>
              <w:top w:val="single" w:color="BEBEBE" w:sz="4" w:space="0"/>
              <w:left w:val="single" w:color="BEBEBE" w:sz="4" w:space="0"/>
              <w:bottom w:val="single" w:color="BEBEBE" w:sz="4" w:space="0"/>
              <w:right w:val="single" w:color="BEBEBE" w:sz="4" w:space="0"/>
            </w:tcBorders>
          </w:tcPr>
          <w:p>
            <w:pPr>
              <w:pStyle w:val="30"/>
              <w:spacing w:before="28"/>
              <w:ind w:left="1"/>
              <w:jc w:val="center"/>
              <w:rPr>
                <w:rFonts w:ascii="仿宋" w:hAnsi="仿宋" w:eastAsia="仿宋" w:cs="仿宋"/>
                <w:sz w:val="28"/>
                <w:szCs w:val="28"/>
              </w:rPr>
            </w:pPr>
            <w:r>
              <w:rPr>
                <w:rFonts w:hint="eastAsia" w:ascii="仿宋" w:hAnsi="仿宋" w:eastAsia="仿宋" w:cs="仿宋"/>
                <w:sz w:val="28"/>
              </w:rPr>
              <w:t>5</w:t>
            </w:r>
          </w:p>
        </w:tc>
        <w:tc>
          <w:tcPr>
            <w:tcW w:w="1644" w:type="pct"/>
            <w:tcBorders>
              <w:top w:val="single" w:color="BEBEBE" w:sz="4" w:space="0"/>
              <w:left w:val="single" w:color="BEBEBE" w:sz="4" w:space="0"/>
              <w:bottom w:val="single" w:color="BEBEBE" w:sz="4" w:space="0"/>
              <w:right w:val="single" w:color="BEBEBE" w:sz="4" w:space="0"/>
            </w:tcBorders>
          </w:tcPr>
          <w:p>
            <w:pPr>
              <w:pStyle w:val="30"/>
              <w:spacing w:before="28"/>
              <w:rPr>
                <w:rFonts w:ascii="仿宋" w:hAnsi="仿宋" w:eastAsia="仿宋" w:cs="仿宋"/>
                <w:sz w:val="28"/>
                <w:szCs w:val="28"/>
              </w:rPr>
            </w:pPr>
            <w:r>
              <w:rPr>
                <w:rFonts w:hint="eastAsia" w:ascii="仿宋" w:hAnsi="仿宋" w:eastAsia="仿宋" w:cs="仿宋"/>
                <w:sz w:val="28"/>
                <w:szCs w:val="28"/>
              </w:rPr>
              <w:t>票务运作基础知识</w:t>
            </w:r>
          </w:p>
        </w:tc>
        <w:tc>
          <w:tcPr>
            <w:tcW w:w="771" w:type="pct"/>
            <w:tcBorders>
              <w:top w:val="single" w:color="BEBEBE" w:sz="4" w:space="0"/>
              <w:left w:val="single" w:color="BEBEBE" w:sz="4" w:space="0"/>
              <w:bottom w:val="single" w:color="BEBEBE" w:sz="4" w:space="0"/>
              <w:right w:val="single" w:color="BEBEBE" w:sz="4" w:space="0"/>
            </w:tcBorders>
          </w:tcPr>
          <w:p>
            <w:pPr>
              <w:pStyle w:val="30"/>
              <w:spacing w:before="28"/>
              <w:jc w:val="center"/>
              <w:rPr>
                <w:rFonts w:ascii="仿宋" w:hAnsi="仿宋" w:eastAsia="仿宋" w:cs="仿宋"/>
                <w:sz w:val="28"/>
                <w:szCs w:val="28"/>
              </w:rPr>
            </w:pPr>
            <w:r>
              <w:rPr>
                <w:rFonts w:hint="eastAsia" w:ascii="仿宋" w:hAnsi="仿宋" w:eastAsia="仿宋" w:cs="仿宋"/>
                <w:sz w:val="28"/>
              </w:rPr>
              <w:t>45</w:t>
            </w:r>
          </w:p>
        </w:tc>
        <w:tc>
          <w:tcPr>
            <w:tcW w:w="700" w:type="pct"/>
            <w:tcBorders>
              <w:top w:val="single" w:color="BEBEBE" w:sz="4" w:space="0"/>
              <w:left w:val="single" w:color="BEBEBE" w:sz="4" w:space="0"/>
              <w:bottom w:val="single" w:color="BEBEBE" w:sz="4" w:space="0"/>
              <w:right w:val="single" w:color="BEBEBE" w:sz="4" w:space="0"/>
            </w:tcBorders>
          </w:tcPr>
          <w:p>
            <w:pPr>
              <w:pStyle w:val="30"/>
              <w:spacing w:before="28"/>
              <w:ind w:right="1"/>
              <w:jc w:val="center"/>
              <w:rPr>
                <w:rFonts w:ascii="仿宋" w:hAnsi="仿宋" w:eastAsia="仿宋" w:cs="仿宋"/>
                <w:sz w:val="28"/>
                <w:szCs w:val="28"/>
              </w:rPr>
            </w:pPr>
            <w:r>
              <w:rPr>
                <w:rFonts w:hint="eastAsia" w:ascii="仿宋" w:hAnsi="仿宋" w:eastAsia="仿宋" w:cs="仿宋"/>
                <w:sz w:val="28"/>
              </w:rPr>
              <w:t>130</w:t>
            </w:r>
          </w:p>
        </w:tc>
        <w:tc>
          <w:tcPr>
            <w:tcW w:w="491" w:type="pct"/>
            <w:tcBorders>
              <w:top w:val="single" w:color="BEBEBE" w:sz="4" w:space="0"/>
              <w:left w:val="single" w:color="BEBEBE" w:sz="4" w:space="0"/>
              <w:bottom w:val="single" w:color="BEBEBE" w:sz="4" w:space="0"/>
              <w:right w:val="single" w:color="BEBEBE" w:sz="4" w:space="0"/>
            </w:tcBorders>
          </w:tcPr>
          <w:p>
            <w:pPr>
              <w:pStyle w:val="30"/>
              <w:spacing w:before="28"/>
              <w:ind w:left="4"/>
              <w:jc w:val="center"/>
              <w:rPr>
                <w:rFonts w:ascii="仿宋" w:hAnsi="仿宋" w:eastAsia="仿宋" w:cs="仿宋"/>
                <w:sz w:val="28"/>
                <w:szCs w:val="28"/>
              </w:rPr>
            </w:pPr>
            <w:r>
              <w:rPr>
                <w:rFonts w:hint="eastAsia" w:ascii="仿宋" w:hAnsi="仿宋" w:eastAsia="仿宋" w:cs="仿宋"/>
                <w:sz w:val="28"/>
              </w:rPr>
              <w:t>78</w:t>
            </w:r>
          </w:p>
        </w:tc>
        <w:tc>
          <w:tcPr>
            <w:tcW w:w="490" w:type="pct"/>
            <w:tcBorders>
              <w:top w:val="single" w:color="BEBEBE" w:sz="4" w:space="0"/>
              <w:left w:val="single" w:color="BEBEBE" w:sz="4" w:space="0"/>
              <w:bottom w:val="single" w:color="BEBEBE" w:sz="4" w:space="0"/>
              <w:right w:val="single" w:color="BEBEBE" w:sz="4" w:space="0"/>
            </w:tcBorders>
          </w:tcPr>
          <w:p>
            <w:pPr>
              <w:pStyle w:val="30"/>
              <w:spacing w:before="28"/>
              <w:ind w:left="2"/>
              <w:jc w:val="center"/>
              <w:rPr>
                <w:rFonts w:ascii="仿宋" w:hAnsi="仿宋" w:eastAsia="仿宋" w:cs="仿宋"/>
                <w:sz w:val="28"/>
                <w:szCs w:val="28"/>
              </w:rPr>
            </w:pPr>
            <w:r>
              <w:rPr>
                <w:rFonts w:hint="eastAsia" w:ascii="仿宋" w:hAnsi="仿宋" w:eastAsia="仿宋" w:cs="仿宋"/>
                <w:sz w:val="28"/>
              </w:rPr>
              <w:t>26</w:t>
            </w:r>
          </w:p>
        </w:tc>
        <w:tc>
          <w:tcPr>
            <w:tcW w:w="529" w:type="pct"/>
            <w:tcBorders>
              <w:top w:val="single" w:color="BEBEBE" w:sz="4" w:space="0"/>
              <w:left w:val="single" w:color="BEBEBE" w:sz="4" w:space="0"/>
              <w:bottom w:val="single" w:color="BEBEBE" w:sz="4" w:space="0"/>
              <w:right w:val="single" w:color="BEBEBE" w:sz="4" w:space="0"/>
            </w:tcBorders>
          </w:tcPr>
          <w:p>
            <w:pPr>
              <w:pStyle w:val="30"/>
              <w:spacing w:before="28"/>
              <w:ind w:left="4"/>
              <w:jc w:val="center"/>
              <w:rPr>
                <w:rFonts w:ascii="仿宋" w:hAnsi="仿宋" w:eastAsia="仿宋" w:cs="仿宋"/>
                <w:sz w:val="28"/>
                <w:szCs w:val="28"/>
              </w:rPr>
            </w:pPr>
            <w:r>
              <w:rPr>
                <w:rFonts w:hint="eastAsia" w:ascii="仿宋" w:hAnsi="仿宋" w:eastAsia="仿宋" w:cs="仿宋"/>
                <w:sz w:val="28"/>
              </w:rPr>
              <w:t>26</w:t>
            </w:r>
          </w:p>
        </w:tc>
      </w:tr>
      <w:tr>
        <w:tblPrEx>
          <w:tblCellMar>
            <w:top w:w="0" w:type="dxa"/>
            <w:left w:w="0" w:type="dxa"/>
            <w:bottom w:w="0" w:type="dxa"/>
            <w:right w:w="0" w:type="dxa"/>
          </w:tblCellMar>
        </w:tblPrEx>
        <w:trPr>
          <w:trHeight w:val="440" w:hRule="exact"/>
        </w:trPr>
        <w:tc>
          <w:tcPr>
            <w:tcW w:w="372" w:type="pct"/>
            <w:tcBorders>
              <w:top w:val="single" w:color="BEBEBE" w:sz="4" w:space="0"/>
              <w:left w:val="single" w:color="BEBEBE" w:sz="4" w:space="0"/>
              <w:bottom w:val="single" w:color="BEBEBE" w:sz="4" w:space="0"/>
              <w:right w:val="single" w:color="BEBEBE" w:sz="4" w:space="0"/>
            </w:tcBorders>
          </w:tcPr>
          <w:p>
            <w:pPr>
              <w:pStyle w:val="30"/>
              <w:spacing w:before="42"/>
              <w:ind w:left="1"/>
              <w:jc w:val="center"/>
              <w:rPr>
                <w:rFonts w:ascii="仿宋" w:hAnsi="仿宋" w:eastAsia="仿宋" w:cs="仿宋"/>
                <w:sz w:val="28"/>
                <w:szCs w:val="28"/>
              </w:rPr>
            </w:pPr>
            <w:r>
              <w:rPr>
                <w:rFonts w:hint="eastAsia" w:ascii="仿宋" w:hAnsi="仿宋" w:eastAsia="仿宋" w:cs="仿宋"/>
                <w:sz w:val="28"/>
              </w:rPr>
              <w:t>6</w:t>
            </w:r>
          </w:p>
        </w:tc>
        <w:tc>
          <w:tcPr>
            <w:tcW w:w="1644" w:type="pct"/>
            <w:tcBorders>
              <w:top w:val="single" w:color="BEBEBE" w:sz="4" w:space="0"/>
              <w:left w:val="single" w:color="BEBEBE" w:sz="4" w:space="0"/>
              <w:bottom w:val="single" w:color="BEBEBE" w:sz="4" w:space="0"/>
              <w:right w:val="single" w:color="BEBEBE" w:sz="4" w:space="0"/>
            </w:tcBorders>
          </w:tcPr>
          <w:p>
            <w:pPr>
              <w:pStyle w:val="30"/>
              <w:spacing w:before="42"/>
              <w:rPr>
                <w:rFonts w:ascii="仿宋" w:hAnsi="仿宋" w:eastAsia="仿宋" w:cs="仿宋"/>
                <w:sz w:val="28"/>
                <w:szCs w:val="28"/>
              </w:rPr>
            </w:pPr>
            <w:r>
              <w:rPr>
                <w:rFonts w:hint="eastAsia" w:ascii="仿宋" w:hAnsi="仿宋" w:eastAsia="仿宋" w:cs="仿宋"/>
                <w:sz w:val="28"/>
                <w:szCs w:val="28"/>
              </w:rPr>
              <w:t>应急处理基础知识</w:t>
            </w:r>
          </w:p>
        </w:tc>
        <w:tc>
          <w:tcPr>
            <w:tcW w:w="771" w:type="pct"/>
            <w:tcBorders>
              <w:top w:val="single" w:color="BEBEBE" w:sz="4" w:space="0"/>
              <w:left w:val="single" w:color="BEBEBE" w:sz="4" w:space="0"/>
              <w:bottom w:val="single" w:color="BEBEBE" w:sz="4" w:space="0"/>
              <w:right w:val="single" w:color="BEBEBE" w:sz="4" w:space="0"/>
            </w:tcBorders>
          </w:tcPr>
          <w:p>
            <w:pPr>
              <w:pStyle w:val="30"/>
              <w:spacing w:before="42"/>
              <w:jc w:val="center"/>
              <w:rPr>
                <w:rFonts w:ascii="仿宋" w:hAnsi="仿宋" w:eastAsia="仿宋" w:cs="仿宋"/>
                <w:sz w:val="28"/>
                <w:szCs w:val="28"/>
              </w:rPr>
            </w:pPr>
            <w:r>
              <w:rPr>
                <w:rFonts w:hint="eastAsia" w:ascii="仿宋" w:hAnsi="仿宋" w:eastAsia="仿宋" w:cs="仿宋"/>
                <w:sz w:val="28"/>
              </w:rPr>
              <w:t>45</w:t>
            </w:r>
          </w:p>
        </w:tc>
        <w:tc>
          <w:tcPr>
            <w:tcW w:w="700" w:type="pct"/>
            <w:tcBorders>
              <w:top w:val="single" w:color="BEBEBE" w:sz="4" w:space="0"/>
              <w:left w:val="single" w:color="BEBEBE" w:sz="4" w:space="0"/>
              <w:bottom w:val="single" w:color="BEBEBE" w:sz="4" w:space="0"/>
              <w:right w:val="single" w:color="BEBEBE" w:sz="4" w:space="0"/>
            </w:tcBorders>
          </w:tcPr>
          <w:p>
            <w:pPr>
              <w:pStyle w:val="30"/>
              <w:spacing w:before="42"/>
              <w:ind w:right="1"/>
              <w:jc w:val="center"/>
              <w:rPr>
                <w:rFonts w:ascii="仿宋" w:hAnsi="仿宋" w:eastAsia="仿宋" w:cs="仿宋"/>
                <w:sz w:val="28"/>
                <w:szCs w:val="28"/>
              </w:rPr>
            </w:pPr>
            <w:r>
              <w:rPr>
                <w:rFonts w:hint="eastAsia" w:ascii="仿宋" w:hAnsi="仿宋" w:eastAsia="仿宋" w:cs="仿宋"/>
                <w:sz w:val="28"/>
              </w:rPr>
              <w:t>140</w:t>
            </w:r>
          </w:p>
        </w:tc>
        <w:tc>
          <w:tcPr>
            <w:tcW w:w="491" w:type="pct"/>
            <w:tcBorders>
              <w:top w:val="single" w:color="BEBEBE" w:sz="4" w:space="0"/>
              <w:left w:val="single" w:color="BEBEBE" w:sz="4" w:space="0"/>
              <w:bottom w:val="single" w:color="BEBEBE" w:sz="4" w:space="0"/>
              <w:right w:val="single" w:color="BEBEBE" w:sz="4" w:space="0"/>
            </w:tcBorders>
          </w:tcPr>
          <w:p>
            <w:pPr>
              <w:pStyle w:val="30"/>
              <w:spacing w:before="42"/>
              <w:ind w:left="4"/>
              <w:jc w:val="center"/>
              <w:rPr>
                <w:rFonts w:ascii="仿宋" w:hAnsi="仿宋" w:eastAsia="仿宋" w:cs="仿宋"/>
                <w:sz w:val="28"/>
                <w:szCs w:val="28"/>
              </w:rPr>
            </w:pPr>
            <w:r>
              <w:rPr>
                <w:rFonts w:hint="eastAsia" w:ascii="仿宋" w:hAnsi="仿宋" w:eastAsia="仿宋" w:cs="仿宋"/>
                <w:sz w:val="28"/>
              </w:rPr>
              <w:t>84</w:t>
            </w:r>
          </w:p>
        </w:tc>
        <w:tc>
          <w:tcPr>
            <w:tcW w:w="490" w:type="pct"/>
            <w:tcBorders>
              <w:top w:val="single" w:color="BEBEBE" w:sz="4" w:space="0"/>
              <w:left w:val="single" w:color="BEBEBE" w:sz="4" w:space="0"/>
              <w:bottom w:val="single" w:color="BEBEBE" w:sz="4" w:space="0"/>
              <w:right w:val="single" w:color="BEBEBE" w:sz="4" w:space="0"/>
            </w:tcBorders>
          </w:tcPr>
          <w:p>
            <w:pPr>
              <w:pStyle w:val="30"/>
              <w:spacing w:before="42"/>
              <w:ind w:left="2"/>
              <w:jc w:val="center"/>
              <w:rPr>
                <w:rFonts w:ascii="仿宋" w:hAnsi="仿宋" w:eastAsia="仿宋" w:cs="仿宋"/>
                <w:sz w:val="28"/>
                <w:szCs w:val="28"/>
              </w:rPr>
            </w:pPr>
            <w:r>
              <w:rPr>
                <w:rFonts w:hint="eastAsia" w:ascii="仿宋" w:hAnsi="仿宋" w:eastAsia="仿宋" w:cs="仿宋"/>
                <w:sz w:val="28"/>
              </w:rPr>
              <w:t>28</w:t>
            </w:r>
          </w:p>
        </w:tc>
        <w:tc>
          <w:tcPr>
            <w:tcW w:w="529" w:type="pct"/>
            <w:tcBorders>
              <w:top w:val="single" w:color="BEBEBE" w:sz="4" w:space="0"/>
              <w:left w:val="single" w:color="BEBEBE" w:sz="4" w:space="0"/>
              <w:bottom w:val="single" w:color="BEBEBE" w:sz="4" w:space="0"/>
              <w:right w:val="single" w:color="BEBEBE" w:sz="4" w:space="0"/>
            </w:tcBorders>
          </w:tcPr>
          <w:p>
            <w:pPr>
              <w:pStyle w:val="30"/>
              <w:spacing w:before="42"/>
              <w:ind w:left="4"/>
              <w:jc w:val="center"/>
              <w:rPr>
                <w:rFonts w:ascii="仿宋" w:hAnsi="仿宋" w:eastAsia="仿宋" w:cs="仿宋"/>
                <w:sz w:val="28"/>
                <w:szCs w:val="28"/>
              </w:rPr>
            </w:pPr>
            <w:r>
              <w:rPr>
                <w:rFonts w:hint="eastAsia" w:ascii="仿宋" w:hAnsi="仿宋" w:eastAsia="仿宋" w:cs="仿宋"/>
                <w:sz w:val="28"/>
              </w:rPr>
              <w:t>28</w:t>
            </w:r>
          </w:p>
        </w:tc>
      </w:tr>
      <w:tr>
        <w:tblPrEx>
          <w:tblCellMar>
            <w:top w:w="0" w:type="dxa"/>
            <w:left w:w="0" w:type="dxa"/>
            <w:bottom w:w="0" w:type="dxa"/>
            <w:right w:w="0" w:type="dxa"/>
          </w:tblCellMar>
        </w:tblPrEx>
        <w:trPr>
          <w:trHeight w:val="432" w:hRule="exact"/>
        </w:trPr>
        <w:tc>
          <w:tcPr>
            <w:tcW w:w="2017" w:type="pct"/>
            <w:gridSpan w:val="2"/>
            <w:tcBorders>
              <w:top w:val="single" w:color="BEBEBE" w:sz="4" w:space="0"/>
              <w:left w:val="single" w:color="BEBEBE" w:sz="4" w:space="0"/>
              <w:bottom w:val="single" w:color="BEBEBE" w:sz="4" w:space="0"/>
              <w:right w:val="single" w:color="BEBEBE" w:sz="4" w:space="0"/>
            </w:tcBorders>
          </w:tcPr>
          <w:p>
            <w:pPr>
              <w:pStyle w:val="30"/>
              <w:spacing w:line="351" w:lineRule="exact"/>
              <w:ind w:left="2"/>
              <w:jc w:val="center"/>
              <w:rPr>
                <w:rFonts w:ascii="仿宋" w:hAnsi="仿宋" w:eastAsia="仿宋" w:cs="仿宋"/>
                <w:sz w:val="28"/>
                <w:szCs w:val="28"/>
              </w:rPr>
            </w:pPr>
            <w:r>
              <w:rPr>
                <w:rFonts w:hint="eastAsia" w:ascii="仿宋" w:hAnsi="仿宋" w:eastAsia="仿宋" w:cs="仿宋"/>
                <w:sz w:val="28"/>
                <w:szCs w:val="28"/>
              </w:rPr>
              <w:t>合计</w:t>
            </w:r>
          </w:p>
        </w:tc>
        <w:tc>
          <w:tcPr>
            <w:tcW w:w="771" w:type="pct"/>
            <w:tcBorders>
              <w:top w:val="single" w:color="BEBEBE" w:sz="4" w:space="0"/>
              <w:left w:val="single" w:color="BEBEBE" w:sz="4" w:space="0"/>
              <w:bottom w:val="single" w:color="BEBEBE" w:sz="4" w:space="0"/>
              <w:right w:val="single" w:color="BEBEBE" w:sz="4" w:space="0"/>
            </w:tcBorders>
          </w:tcPr>
          <w:p>
            <w:pPr>
              <w:pStyle w:val="30"/>
              <w:spacing w:line="351" w:lineRule="exact"/>
              <w:ind w:right="1"/>
              <w:jc w:val="center"/>
              <w:rPr>
                <w:rFonts w:ascii="仿宋" w:hAnsi="仿宋" w:eastAsia="仿宋" w:cs="仿宋"/>
                <w:sz w:val="28"/>
                <w:szCs w:val="28"/>
              </w:rPr>
            </w:pPr>
            <w:r>
              <w:rPr>
                <w:rFonts w:hint="eastAsia" w:ascii="仿宋" w:hAnsi="仿宋" w:eastAsia="仿宋" w:cs="仿宋"/>
                <w:sz w:val="28"/>
              </w:rPr>
              <w:t>200</w:t>
            </w:r>
          </w:p>
        </w:tc>
        <w:tc>
          <w:tcPr>
            <w:tcW w:w="700" w:type="pct"/>
            <w:tcBorders>
              <w:top w:val="single" w:color="BEBEBE" w:sz="4" w:space="0"/>
              <w:left w:val="single" w:color="BEBEBE" w:sz="4" w:space="0"/>
              <w:bottom w:val="single" w:color="BEBEBE" w:sz="4" w:space="0"/>
              <w:right w:val="single" w:color="BEBEBE" w:sz="4" w:space="0"/>
            </w:tcBorders>
          </w:tcPr>
          <w:p>
            <w:pPr>
              <w:pStyle w:val="30"/>
              <w:spacing w:line="351" w:lineRule="exact"/>
              <w:jc w:val="center"/>
              <w:rPr>
                <w:rFonts w:ascii="仿宋" w:hAnsi="仿宋" w:eastAsia="仿宋" w:cs="仿宋"/>
                <w:sz w:val="28"/>
                <w:szCs w:val="28"/>
              </w:rPr>
            </w:pPr>
            <w:r>
              <w:rPr>
                <w:rFonts w:hint="eastAsia" w:ascii="仿宋" w:hAnsi="仿宋" w:eastAsia="仿宋" w:cs="仿宋"/>
                <w:sz w:val="28"/>
              </w:rPr>
              <w:t>700</w:t>
            </w:r>
          </w:p>
        </w:tc>
        <w:tc>
          <w:tcPr>
            <w:tcW w:w="491" w:type="pct"/>
            <w:tcBorders>
              <w:top w:val="single" w:color="BEBEBE" w:sz="4" w:space="0"/>
              <w:left w:val="single" w:color="BEBEBE" w:sz="4" w:space="0"/>
              <w:bottom w:val="single" w:color="BEBEBE" w:sz="4" w:space="0"/>
              <w:right w:val="single" w:color="BEBEBE" w:sz="4" w:space="0"/>
            </w:tcBorders>
          </w:tcPr>
          <w:p>
            <w:pPr>
              <w:pStyle w:val="30"/>
              <w:spacing w:line="351" w:lineRule="exact"/>
              <w:ind w:left="283"/>
              <w:rPr>
                <w:rFonts w:ascii="仿宋" w:hAnsi="仿宋" w:eastAsia="仿宋" w:cs="仿宋"/>
                <w:sz w:val="28"/>
                <w:szCs w:val="28"/>
              </w:rPr>
            </w:pPr>
            <w:r>
              <w:rPr>
                <w:rFonts w:hint="eastAsia" w:ascii="仿宋" w:hAnsi="仿宋" w:eastAsia="仿宋" w:cs="仿宋"/>
                <w:sz w:val="28"/>
              </w:rPr>
              <w:t>420</w:t>
            </w:r>
          </w:p>
        </w:tc>
        <w:tc>
          <w:tcPr>
            <w:tcW w:w="490" w:type="pct"/>
            <w:tcBorders>
              <w:top w:val="single" w:color="BEBEBE" w:sz="4" w:space="0"/>
              <w:left w:val="single" w:color="BEBEBE" w:sz="4" w:space="0"/>
              <w:bottom w:val="single" w:color="BEBEBE" w:sz="4" w:space="0"/>
              <w:right w:val="single" w:color="BEBEBE" w:sz="4" w:space="0"/>
            </w:tcBorders>
          </w:tcPr>
          <w:p>
            <w:pPr>
              <w:pStyle w:val="30"/>
              <w:spacing w:line="351" w:lineRule="exact"/>
              <w:ind w:left="281"/>
              <w:rPr>
                <w:rFonts w:ascii="仿宋" w:hAnsi="仿宋" w:eastAsia="仿宋" w:cs="仿宋"/>
                <w:sz w:val="28"/>
                <w:szCs w:val="28"/>
              </w:rPr>
            </w:pPr>
            <w:r>
              <w:rPr>
                <w:rFonts w:hint="eastAsia" w:ascii="仿宋" w:hAnsi="仿宋" w:eastAsia="仿宋" w:cs="仿宋"/>
                <w:sz w:val="28"/>
              </w:rPr>
              <w:t>140</w:t>
            </w:r>
          </w:p>
        </w:tc>
        <w:tc>
          <w:tcPr>
            <w:tcW w:w="529" w:type="pct"/>
            <w:tcBorders>
              <w:top w:val="single" w:color="BEBEBE" w:sz="4" w:space="0"/>
              <w:left w:val="single" w:color="BEBEBE" w:sz="4" w:space="0"/>
              <w:bottom w:val="single" w:color="BEBEBE" w:sz="4" w:space="0"/>
              <w:right w:val="single" w:color="BEBEBE" w:sz="4" w:space="0"/>
            </w:tcBorders>
          </w:tcPr>
          <w:p>
            <w:pPr>
              <w:pStyle w:val="30"/>
              <w:spacing w:line="351" w:lineRule="exact"/>
              <w:ind w:left="321"/>
              <w:rPr>
                <w:rFonts w:ascii="仿宋" w:hAnsi="仿宋" w:eastAsia="仿宋" w:cs="仿宋"/>
                <w:sz w:val="28"/>
                <w:szCs w:val="28"/>
              </w:rPr>
            </w:pPr>
            <w:r>
              <w:rPr>
                <w:rFonts w:hint="eastAsia" w:ascii="仿宋" w:hAnsi="仿宋" w:eastAsia="仿宋" w:cs="仿宋"/>
                <w:sz w:val="28"/>
              </w:rPr>
              <w:t>140</w:t>
            </w:r>
          </w:p>
        </w:tc>
      </w:tr>
    </w:tbl>
    <w:p>
      <w:pPr>
        <w:pStyle w:val="4"/>
        <w:ind w:firstLine="640"/>
        <w:rPr>
          <w:rFonts w:hint="eastAsia" w:ascii="楷体_GB2312"/>
        </w:rPr>
      </w:pPr>
      <w:r>
        <w:rPr>
          <w:rFonts w:hint="eastAsia" w:ascii="楷体_GB2312"/>
        </w:rPr>
        <w:t>（二）技能竞赛</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（1）技能竞赛内容与分值分配</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技能操作包括行车作业办理、</w:t>
      </w:r>
      <w:bookmarkStart w:id="0" w:name="OLE_LINK297"/>
      <w:r>
        <w:rPr>
          <w:rFonts w:hint="eastAsia" w:ascii="仿宋_GB2312" w:hAnsi="仿宋_GB2312" w:eastAsia="仿宋_GB2312" w:cs="仿宋_GB2312"/>
          <w:color w:val="000000"/>
          <w:sz w:val="32"/>
          <w:szCs w:val="32"/>
        </w:rPr>
        <w:t>应急处置</w:t>
      </w:r>
      <w:bookmarkEnd w:id="0"/>
      <w:r>
        <w:rPr>
          <w:rFonts w:hint="eastAsia" w:ascii="仿宋_GB2312" w:hAnsi="仿宋_GB2312" w:eastAsia="仿宋_GB2312" w:cs="仿宋_GB2312"/>
          <w:color w:val="000000"/>
          <w:sz w:val="32"/>
          <w:szCs w:val="32"/>
        </w:rPr>
        <w:t>及手摇道岔作业三项内容，技能操作考核项目分值分配和比赛时间见表2。</w:t>
      </w:r>
    </w:p>
    <w:p>
      <w:pPr>
        <w:tabs>
          <w:tab w:val="left" w:pos="1050"/>
        </w:tabs>
        <w:spacing w:after="0"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表</w:t>
      </w:r>
      <w:r>
        <w:rPr>
          <w:rFonts w:ascii="Times New Roman" w:hAnsi="Times New Roman" w:eastAsia="仿宋_GB2312" w:cs="Times New Roman"/>
          <w:sz w:val="32"/>
          <w:szCs w:val="32"/>
        </w:rPr>
        <w:t>2</w:t>
      </w:r>
      <w:r>
        <w:rPr>
          <w:rFonts w:hint="eastAsia" w:ascii="仿宋_GB2312" w:hAnsi="仿宋_GB2312" w:eastAsia="仿宋_GB2312" w:cs="仿宋_GB2312"/>
          <w:sz w:val="32"/>
          <w:szCs w:val="32"/>
        </w:rPr>
        <w:t xml:space="preserve"> 技能操作考核项目分值分配和比赛时间</w:t>
      </w:r>
    </w:p>
    <w:tbl>
      <w:tblPr>
        <w:tblStyle w:val="12"/>
        <w:tblW w:w="0" w:type="auto"/>
        <w:jc w:val="center"/>
        <w:tblLayout w:type="fixed"/>
        <w:tblCellMar>
          <w:top w:w="0" w:type="dxa"/>
          <w:left w:w="108" w:type="dxa"/>
          <w:bottom w:w="0" w:type="dxa"/>
          <w:right w:w="108" w:type="dxa"/>
        </w:tblCellMar>
      </w:tblPr>
      <w:tblGrid>
        <w:gridCol w:w="520"/>
        <w:gridCol w:w="819"/>
        <w:gridCol w:w="1185"/>
        <w:gridCol w:w="3067"/>
        <w:gridCol w:w="718"/>
        <w:gridCol w:w="776"/>
        <w:gridCol w:w="1190"/>
        <w:gridCol w:w="1479"/>
      </w:tblGrid>
      <w:tr>
        <w:tblPrEx>
          <w:tblCellMar>
            <w:top w:w="0" w:type="dxa"/>
            <w:left w:w="108" w:type="dxa"/>
            <w:bottom w:w="0" w:type="dxa"/>
            <w:right w:w="108" w:type="dxa"/>
          </w:tblCellMar>
        </w:tblPrEx>
        <w:trPr>
          <w:trHeight w:val="375" w:hRule="atLeast"/>
          <w:jc w:val="center"/>
        </w:trPr>
        <w:tc>
          <w:tcPr>
            <w:tcW w:w="520"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b/>
                <w:bCs/>
                <w:color w:val="000000"/>
                <w:sz w:val="28"/>
                <w:szCs w:val="28"/>
              </w:rPr>
            </w:pPr>
            <w:r>
              <w:rPr>
                <w:rFonts w:hint="eastAsia" w:ascii="仿宋" w:hAnsi="仿宋" w:eastAsia="仿宋" w:cs="宋体"/>
                <w:b/>
                <w:bCs/>
                <w:color w:val="000000"/>
                <w:sz w:val="28"/>
                <w:szCs w:val="28"/>
              </w:rPr>
              <w:t>序号</w:t>
            </w:r>
          </w:p>
        </w:tc>
        <w:tc>
          <w:tcPr>
            <w:tcW w:w="819"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b/>
                <w:bCs/>
                <w:color w:val="000000"/>
                <w:sz w:val="28"/>
                <w:szCs w:val="28"/>
              </w:rPr>
            </w:pPr>
            <w:r>
              <w:rPr>
                <w:rFonts w:hint="eastAsia" w:ascii="仿宋" w:hAnsi="仿宋" w:eastAsia="仿宋" w:cs="宋体"/>
                <w:b/>
                <w:bCs/>
                <w:color w:val="000000"/>
                <w:sz w:val="28"/>
                <w:szCs w:val="28"/>
              </w:rPr>
              <w:t>项目</w:t>
            </w:r>
          </w:p>
        </w:tc>
        <w:tc>
          <w:tcPr>
            <w:tcW w:w="4252"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b/>
                <w:bCs/>
                <w:color w:val="000000"/>
                <w:sz w:val="28"/>
                <w:szCs w:val="28"/>
              </w:rPr>
            </w:pPr>
            <w:r>
              <w:rPr>
                <w:rFonts w:hint="eastAsia" w:ascii="仿宋" w:hAnsi="仿宋" w:eastAsia="仿宋" w:cs="宋体"/>
                <w:b/>
                <w:bCs/>
                <w:color w:val="000000"/>
                <w:sz w:val="28"/>
                <w:szCs w:val="28"/>
              </w:rPr>
              <w:t>内容</w:t>
            </w:r>
          </w:p>
        </w:tc>
        <w:tc>
          <w:tcPr>
            <w:tcW w:w="1494" w:type="dxa"/>
            <w:gridSpan w:val="2"/>
            <w:tcBorders>
              <w:top w:val="single" w:color="auto" w:sz="4" w:space="0"/>
              <w:left w:val="nil"/>
              <w:bottom w:val="single" w:color="auto" w:sz="4" w:space="0"/>
              <w:right w:val="single" w:color="auto" w:sz="4" w:space="0"/>
            </w:tcBorders>
            <w:vAlign w:val="center"/>
          </w:tcPr>
          <w:p>
            <w:pPr>
              <w:spacing w:line="340" w:lineRule="exact"/>
              <w:jc w:val="center"/>
              <w:rPr>
                <w:rFonts w:ascii="仿宋" w:hAnsi="仿宋" w:eastAsia="仿宋" w:cs="宋体"/>
                <w:b/>
                <w:bCs/>
                <w:color w:val="000000"/>
                <w:sz w:val="28"/>
                <w:szCs w:val="28"/>
              </w:rPr>
            </w:pPr>
            <w:r>
              <w:rPr>
                <w:rFonts w:hint="eastAsia" w:ascii="仿宋" w:hAnsi="仿宋" w:eastAsia="仿宋" w:cs="宋体"/>
                <w:b/>
                <w:bCs/>
                <w:color w:val="000000"/>
                <w:sz w:val="28"/>
                <w:szCs w:val="28"/>
              </w:rPr>
              <w:t>分值</w:t>
            </w:r>
          </w:p>
        </w:tc>
        <w:tc>
          <w:tcPr>
            <w:tcW w:w="1190" w:type="dxa"/>
            <w:tcBorders>
              <w:top w:val="single" w:color="auto" w:sz="4" w:space="0"/>
              <w:left w:val="nil"/>
              <w:bottom w:val="single" w:color="auto" w:sz="4" w:space="0"/>
              <w:right w:val="single" w:color="auto" w:sz="4" w:space="0"/>
            </w:tcBorders>
            <w:vAlign w:val="center"/>
          </w:tcPr>
          <w:p>
            <w:pPr>
              <w:spacing w:line="340" w:lineRule="exact"/>
              <w:jc w:val="center"/>
              <w:rPr>
                <w:rFonts w:ascii="仿宋" w:hAnsi="仿宋" w:eastAsia="仿宋" w:cs="宋体"/>
                <w:b/>
                <w:bCs/>
                <w:color w:val="000000"/>
                <w:sz w:val="28"/>
                <w:szCs w:val="28"/>
              </w:rPr>
            </w:pPr>
            <w:r>
              <w:rPr>
                <w:rFonts w:hint="eastAsia" w:ascii="仿宋" w:hAnsi="仿宋" w:eastAsia="仿宋" w:cs="宋体"/>
                <w:b/>
                <w:bCs/>
                <w:color w:val="000000"/>
                <w:sz w:val="28"/>
                <w:szCs w:val="28"/>
              </w:rPr>
              <w:t>比赛</w:t>
            </w:r>
          </w:p>
        </w:tc>
        <w:tc>
          <w:tcPr>
            <w:tcW w:w="14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
                <w:bCs/>
                <w:color w:val="000000"/>
                <w:sz w:val="28"/>
                <w:szCs w:val="28"/>
              </w:rPr>
            </w:pPr>
            <w:r>
              <w:rPr>
                <w:rFonts w:hint="eastAsia" w:ascii="仿宋" w:hAnsi="仿宋" w:eastAsia="仿宋" w:cs="宋体"/>
                <w:b/>
                <w:bCs/>
                <w:color w:val="000000"/>
                <w:sz w:val="28"/>
                <w:szCs w:val="28"/>
              </w:rPr>
              <w:t>备注</w:t>
            </w:r>
          </w:p>
        </w:tc>
      </w:tr>
      <w:tr>
        <w:tblPrEx>
          <w:tblCellMar>
            <w:top w:w="0" w:type="dxa"/>
            <w:left w:w="108" w:type="dxa"/>
            <w:bottom w:w="0" w:type="dxa"/>
            <w:right w:w="108" w:type="dxa"/>
          </w:tblCellMar>
        </w:tblPrEx>
        <w:trPr>
          <w:trHeight w:val="375" w:hRule="atLeast"/>
          <w:jc w:val="center"/>
        </w:trPr>
        <w:tc>
          <w:tcPr>
            <w:tcW w:w="520" w:type="dxa"/>
            <w:vMerge w:val="continue"/>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cs="宋体"/>
                <w:b/>
                <w:bCs/>
                <w:color w:val="000000"/>
                <w:sz w:val="28"/>
                <w:szCs w:val="28"/>
              </w:rPr>
            </w:pPr>
          </w:p>
        </w:tc>
        <w:tc>
          <w:tcPr>
            <w:tcW w:w="819" w:type="dxa"/>
            <w:vMerge w:val="continue"/>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cs="宋体"/>
                <w:b/>
                <w:bCs/>
                <w:color w:val="000000"/>
                <w:sz w:val="28"/>
                <w:szCs w:val="28"/>
              </w:rPr>
            </w:pPr>
          </w:p>
        </w:tc>
        <w:tc>
          <w:tcPr>
            <w:tcW w:w="4252"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cs="宋体"/>
                <w:b/>
                <w:bCs/>
                <w:color w:val="000000"/>
                <w:sz w:val="28"/>
                <w:szCs w:val="28"/>
              </w:rPr>
            </w:pPr>
          </w:p>
        </w:tc>
        <w:tc>
          <w:tcPr>
            <w:tcW w:w="1494" w:type="dxa"/>
            <w:gridSpan w:val="2"/>
            <w:tcBorders>
              <w:top w:val="single" w:color="auto" w:sz="4" w:space="0"/>
              <w:left w:val="nil"/>
              <w:bottom w:val="single" w:color="auto" w:sz="4" w:space="0"/>
              <w:right w:val="single" w:color="auto" w:sz="4" w:space="0"/>
            </w:tcBorders>
            <w:vAlign w:val="center"/>
          </w:tcPr>
          <w:p>
            <w:pPr>
              <w:spacing w:line="340" w:lineRule="exact"/>
              <w:jc w:val="center"/>
              <w:rPr>
                <w:rFonts w:ascii="仿宋" w:hAnsi="仿宋" w:eastAsia="仿宋" w:cs="宋体"/>
                <w:b/>
                <w:bCs/>
                <w:color w:val="000000"/>
                <w:sz w:val="28"/>
                <w:szCs w:val="28"/>
              </w:rPr>
            </w:pPr>
            <w:r>
              <w:rPr>
                <w:rFonts w:hint="eastAsia" w:ascii="仿宋" w:hAnsi="仿宋" w:eastAsia="仿宋" w:cs="宋体"/>
                <w:b/>
                <w:bCs/>
                <w:color w:val="000000"/>
                <w:sz w:val="28"/>
                <w:szCs w:val="28"/>
              </w:rPr>
              <w:t>比重</w:t>
            </w:r>
          </w:p>
        </w:tc>
        <w:tc>
          <w:tcPr>
            <w:tcW w:w="1190" w:type="dxa"/>
            <w:tcBorders>
              <w:top w:val="nil"/>
              <w:left w:val="nil"/>
              <w:bottom w:val="single" w:color="auto" w:sz="4" w:space="0"/>
              <w:right w:val="single" w:color="auto" w:sz="4" w:space="0"/>
            </w:tcBorders>
            <w:vAlign w:val="center"/>
          </w:tcPr>
          <w:p>
            <w:pPr>
              <w:spacing w:line="340" w:lineRule="exact"/>
              <w:jc w:val="center"/>
              <w:rPr>
                <w:rFonts w:ascii="仿宋" w:hAnsi="仿宋" w:eastAsia="仿宋" w:cs="宋体"/>
                <w:b/>
                <w:bCs/>
                <w:color w:val="000000"/>
                <w:sz w:val="28"/>
                <w:szCs w:val="28"/>
              </w:rPr>
            </w:pPr>
            <w:r>
              <w:rPr>
                <w:rFonts w:hint="eastAsia" w:ascii="仿宋" w:hAnsi="仿宋" w:eastAsia="仿宋" w:cs="宋体"/>
                <w:b/>
                <w:bCs/>
                <w:color w:val="000000"/>
                <w:sz w:val="28"/>
                <w:szCs w:val="28"/>
              </w:rPr>
              <w:t>时间</w:t>
            </w:r>
          </w:p>
        </w:tc>
        <w:tc>
          <w:tcPr>
            <w:tcW w:w="1479"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b/>
                <w:bCs/>
                <w:color w:val="000000"/>
                <w:sz w:val="28"/>
                <w:szCs w:val="28"/>
              </w:rPr>
            </w:pPr>
          </w:p>
        </w:tc>
      </w:tr>
      <w:tr>
        <w:tblPrEx>
          <w:tblCellMar>
            <w:top w:w="0" w:type="dxa"/>
            <w:left w:w="108" w:type="dxa"/>
            <w:bottom w:w="0" w:type="dxa"/>
            <w:right w:w="108" w:type="dxa"/>
          </w:tblCellMar>
        </w:tblPrEx>
        <w:trPr>
          <w:trHeight w:val="375" w:hRule="atLeast"/>
          <w:jc w:val="center"/>
        </w:trPr>
        <w:tc>
          <w:tcPr>
            <w:tcW w:w="520" w:type="dxa"/>
            <w:vMerge w:val="restart"/>
            <w:tcBorders>
              <w:top w:val="nil"/>
              <w:left w:val="single" w:color="auto" w:sz="4" w:space="0"/>
              <w:bottom w:val="nil"/>
              <w:right w:val="single" w:color="auto" w:sz="4" w:space="0"/>
            </w:tcBorders>
            <w:vAlign w:val="center"/>
          </w:tcPr>
          <w:p>
            <w:pPr>
              <w:spacing w:line="340" w:lineRule="exact"/>
              <w:jc w:val="center"/>
              <w:rPr>
                <w:rFonts w:ascii="仿宋" w:hAnsi="仿宋" w:eastAsia="仿宋" w:cs="宋体"/>
                <w:color w:val="000000"/>
                <w:sz w:val="28"/>
                <w:szCs w:val="28"/>
              </w:rPr>
            </w:pPr>
            <w:r>
              <w:rPr>
                <w:rFonts w:hint="eastAsia" w:ascii="仿宋" w:hAnsi="仿宋" w:eastAsia="仿宋" w:cs="宋体"/>
                <w:color w:val="000000"/>
                <w:sz w:val="28"/>
                <w:szCs w:val="28"/>
              </w:rPr>
              <w:t>1</w:t>
            </w:r>
          </w:p>
        </w:tc>
        <w:tc>
          <w:tcPr>
            <w:tcW w:w="819" w:type="dxa"/>
            <w:vMerge w:val="restart"/>
            <w:tcBorders>
              <w:top w:val="nil"/>
              <w:left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hint="eastAsia" w:ascii="仿宋" w:hAnsi="仿宋" w:eastAsia="仿宋" w:cs="宋体"/>
                <w:color w:val="000000"/>
                <w:sz w:val="28"/>
                <w:szCs w:val="28"/>
              </w:rPr>
              <w:t>行车作业办理</w:t>
            </w:r>
          </w:p>
        </w:tc>
        <w:tc>
          <w:tcPr>
            <w:tcW w:w="4252"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bookmarkStart w:id="1" w:name="OLE_LINK187"/>
            <w:r>
              <w:rPr>
                <w:rFonts w:hint="eastAsia" w:ascii="仿宋" w:hAnsi="仿宋" w:eastAsia="仿宋" w:cs="宋体"/>
                <w:color w:val="000000"/>
                <w:sz w:val="28"/>
                <w:szCs w:val="28"/>
              </w:rPr>
              <w:t>上岗确认ATS系统工作站状态</w:t>
            </w:r>
            <w:bookmarkEnd w:id="1"/>
          </w:p>
        </w:tc>
        <w:tc>
          <w:tcPr>
            <w:tcW w:w="718" w:type="dxa"/>
            <w:tcBorders>
              <w:top w:val="nil"/>
              <w:left w:val="nil"/>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hint="eastAsia" w:ascii="仿宋" w:hAnsi="仿宋" w:eastAsia="仿宋" w:cs="宋体"/>
                <w:color w:val="000000"/>
                <w:sz w:val="28"/>
                <w:szCs w:val="28"/>
              </w:rPr>
              <w:t>2%</w:t>
            </w:r>
          </w:p>
        </w:tc>
        <w:tc>
          <w:tcPr>
            <w:tcW w:w="776" w:type="dxa"/>
            <w:vMerge w:val="restart"/>
            <w:tcBorders>
              <w:top w:val="nil"/>
              <w:left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hint="eastAsia" w:ascii="仿宋" w:hAnsi="仿宋" w:eastAsia="仿宋" w:cs="宋体"/>
                <w:color w:val="000000"/>
                <w:sz w:val="28"/>
                <w:szCs w:val="28"/>
              </w:rPr>
              <w:t>10%</w:t>
            </w:r>
          </w:p>
        </w:tc>
        <w:tc>
          <w:tcPr>
            <w:tcW w:w="1190" w:type="dxa"/>
            <w:vMerge w:val="restart"/>
            <w:tcBorders>
              <w:top w:val="nil"/>
              <w:left w:val="single" w:color="auto" w:sz="4" w:space="0"/>
              <w:bottom w:val="nil"/>
              <w:right w:val="single" w:color="auto" w:sz="4" w:space="0"/>
            </w:tcBorders>
            <w:vAlign w:val="center"/>
          </w:tcPr>
          <w:p>
            <w:pPr>
              <w:spacing w:line="340" w:lineRule="exact"/>
              <w:jc w:val="center"/>
              <w:rPr>
                <w:rFonts w:ascii="仿宋" w:hAnsi="仿宋" w:eastAsia="仿宋" w:cs="宋体"/>
                <w:color w:val="000000"/>
                <w:sz w:val="28"/>
                <w:szCs w:val="28"/>
              </w:rPr>
            </w:pPr>
            <w:r>
              <w:rPr>
                <w:rFonts w:ascii="仿宋" w:hAnsi="仿宋" w:eastAsia="仿宋" w:cs="宋体"/>
                <w:color w:val="000000"/>
                <w:sz w:val="28"/>
                <w:szCs w:val="28"/>
              </w:rPr>
              <w:t>45</w:t>
            </w:r>
            <w:r>
              <w:rPr>
                <w:rFonts w:hint="eastAsia" w:ascii="仿宋" w:hAnsi="仿宋" w:eastAsia="仿宋" w:cs="宋体"/>
                <w:color w:val="000000"/>
                <w:sz w:val="28"/>
                <w:szCs w:val="28"/>
              </w:rPr>
              <w:t>分钟</w:t>
            </w:r>
          </w:p>
        </w:tc>
        <w:tc>
          <w:tcPr>
            <w:tcW w:w="1479" w:type="dxa"/>
            <w:vMerge w:val="restart"/>
            <w:tcBorders>
              <w:top w:val="nil"/>
              <w:left w:val="single" w:color="auto" w:sz="4" w:space="0"/>
              <w:right w:val="single" w:color="auto" w:sz="4" w:space="0"/>
            </w:tcBorders>
            <w:vAlign w:val="center"/>
          </w:tcPr>
          <w:p>
            <w:pPr>
              <w:jc w:val="center"/>
              <w:rPr>
                <w:rFonts w:ascii="仿宋" w:hAnsi="仿宋" w:eastAsia="仿宋" w:cs="宋体"/>
                <w:color w:val="000000"/>
                <w:sz w:val="28"/>
                <w:szCs w:val="28"/>
              </w:rPr>
            </w:pPr>
            <w:r>
              <w:rPr>
                <w:rFonts w:hint="eastAsia" w:ascii="仿宋" w:hAnsi="仿宋" w:eastAsia="仿宋" w:cs="宋体"/>
                <w:color w:val="000000"/>
                <w:sz w:val="28"/>
                <w:szCs w:val="28"/>
              </w:rPr>
              <w:t>——</w:t>
            </w:r>
          </w:p>
        </w:tc>
      </w:tr>
      <w:tr>
        <w:tblPrEx>
          <w:tblCellMar>
            <w:top w:w="0" w:type="dxa"/>
            <w:left w:w="108" w:type="dxa"/>
            <w:bottom w:w="0" w:type="dxa"/>
            <w:right w:w="108" w:type="dxa"/>
          </w:tblCellMar>
        </w:tblPrEx>
        <w:trPr>
          <w:trHeight w:val="375" w:hRule="atLeast"/>
          <w:jc w:val="center"/>
        </w:trPr>
        <w:tc>
          <w:tcPr>
            <w:tcW w:w="520" w:type="dxa"/>
            <w:vMerge w:val="continue"/>
            <w:tcBorders>
              <w:top w:val="nil"/>
              <w:left w:val="single" w:color="auto" w:sz="4" w:space="0"/>
              <w:bottom w:val="nil"/>
              <w:right w:val="single" w:color="auto" w:sz="4" w:space="0"/>
            </w:tcBorders>
            <w:vAlign w:val="center"/>
          </w:tcPr>
          <w:p>
            <w:pPr>
              <w:spacing w:line="340" w:lineRule="exact"/>
              <w:rPr>
                <w:rFonts w:ascii="仿宋" w:hAnsi="仿宋" w:eastAsia="仿宋" w:cs="宋体"/>
                <w:color w:val="000000"/>
                <w:sz w:val="28"/>
                <w:szCs w:val="28"/>
              </w:rPr>
            </w:pPr>
          </w:p>
        </w:tc>
        <w:tc>
          <w:tcPr>
            <w:tcW w:w="819" w:type="dxa"/>
            <w:vMerge w:val="continue"/>
            <w:tcBorders>
              <w:left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4252"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bookmarkStart w:id="2" w:name="OLE_LINK205"/>
            <w:r>
              <w:rPr>
                <w:rFonts w:hint="eastAsia" w:ascii="仿宋" w:hAnsi="仿宋" w:eastAsia="仿宋" w:cs="宋体"/>
                <w:color w:val="000000"/>
                <w:sz w:val="28"/>
                <w:szCs w:val="28"/>
              </w:rPr>
              <w:t>完成接收控制权操作</w:t>
            </w:r>
            <w:bookmarkEnd w:id="2"/>
          </w:p>
        </w:tc>
        <w:tc>
          <w:tcPr>
            <w:tcW w:w="718" w:type="dxa"/>
            <w:tcBorders>
              <w:top w:val="nil"/>
              <w:left w:val="nil"/>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hint="eastAsia" w:ascii="仿宋" w:hAnsi="仿宋" w:eastAsia="仿宋" w:cs="宋体"/>
                <w:color w:val="000000"/>
                <w:sz w:val="28"/>
                <w:szCs w:val="28"/>
              </w:rPr>
              <w:t>2%</w:t>
            </w:r>
          </w:p>
        </w:tc>
        <w:tc>
          <w:tcPr>
            <w:tcW w:w="776" w:type="dxa"/>
            <w:vMerge w:val="continue"/>
            <w:tcBorders>
              <w:left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p>
        </w:tc>
        <w:tc>
          <w:tcPr>
            <w:tcW w:w="1190" w:type="dxa"/>
            <w:vMerge w:val="continue"/>
            <w:tcBorders>
              <w:top w:val="nil"/>
              <w:left w:val="single" w:color="auto" w:sz="4" w:space="0"/>
              <w:bottom w:val="nil"/>
              <w:right w:val="single" w:color="auto" w:sz="4" w:space="0"/>
            </w:tcBorders>
            <w:vAlign w:val="center"/>
          </w:tcPr>
          <w:p>
            <w:pPr>
              <w:spacing w:line="340" w:lineRule="exact"/>
              <w:rPr>
                <w:rFonts w:ascii="仿宋" w:hAnsi="仿宋" w:eastAsia="仿宋" w:cs="宋体"/>
                <w:color w:val="000000"/>
                <w:sz w:val="28"/>
                <w:szCs w:val="28"/>
              </w:rPr>
            </w:pPr>
          </w:p>
        </w:tc>
        <w:tc>
          <w:tcPr>
            <w:tcW w:w="1479" w:type="dxa"/>
            <w:vMerge w:val="continue"/>
            <w:tcBorders>
              <w:left w:val="single" w:color="auto" w:sz="4" w:space="0"/>
              <w:right w:val="single" w:color="auto" w:sz="4" w:space="0"/>
            </w:tcBorders>
            <w:vAlign w:val="center"/>
          </w:tcPr>
          <w:p>
            <w:pPr>
              <w:jc w:val="center"/>
              <w:rPr>
                <w:rFonts w:ascii="仿宋" w:hAnsi="仿宋" w:eastAsia="仿宋" w:cs="宋体"/>
                <w:color w:val="000000"/>
                <w:sz w:val="28"/>
                <w:szCs w:val="28"/>
              </w:rPr>
            </w:pPr>
          </w:p>
        </w:tc>
      </w:tr>
      <w:tr>
        <w:tblPrEx>
          <w:tblCellMar>
            <w:top w:w="0" w:type="dxa"/>
            <w:left w:w="108" w:type="dxa"/>
            <w:bottom w:w="0" w:type="dxa"/>
            <w:right w:w="108" w:type="dxa"/>
          </w:tblCellMar>
        </w:tblPrEx>
        <w:trPr>
          <w:trHeight w:val="574" w:hRule="atLeast"/>
          <w:jc w:val="center"/>
        </w:trPr>
        <w:tc>
          <w:tcPr>
            <w:tcW w:w="520" w:type="dxa"/>
            <w:vMerge w:val="continue"/>
            <w:tcBorders>
              <w:top w:val="nil"/>
              <w:left w:val="single" w:color="auto" w:sz="4" w:space="0"/>
              <w:bottom w:val="nil"/>
              <w:right w:val="single" w:color="auto" w:sz="4" w:space="0"/>
            </w:tcBorders>
            <w:vAlign w:val="center"/>
          </w:tcPr>
          <w:p>
            <w:pPr>
              <w:spacing w:line="340" w:lineRule="exact"/>
              <w:rPr>
                <w:rFonts w:ascii="仿宋" w:hAnsi="仿宋" w:eastAsia="仿宋" w:cs="宋体"/>
                <w:color w:val="000000"/>
                <w:sz w:val="28"/>
                <w:szCs w:val="28"/>
              </w:rPr>
            </w:pPr>
          </w:p>
        </w:tc>
        <w:tc>
          <w:tcPr>
            <w:tcW w:w="819" w:type="dxa"/>
            <w:vMerge w:val="continue"/>
            <w:tcBorders>
              <w:left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4252"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bookmarkStart w:id="3" w:name="OLE_LINK211"/>
            <w:bookmarkStart w:id="4" w:name="OLE_LINK206"/>
            <w:r>
              <w:rPr>
                <w:rFonts w:hint="eastAsia" w:ascii="仿宋" w:hAnsi="仿宋" w:eastAsia="仿宋" w:cs="宋体"/>
                <w:color w:val="000000"/>
                <w:sz w:val="28"/>
                <w:szCs w:val="28"/>
              </w:rPr>
              <w:t>组织</w:t>
            </w:r>
            <w:bookmarkStart w:id="5" w:name="OLE_LINK242"/>
            <w:r>
              <w:rPr>
                <w:rFonts w:hint="eastAsia" w:ascii="仿宋" w:hAnsi="仿宋" w:eastAsia="仿宋" w:cs="宋体"/>
                <w:color w:val="000000"/>
                <w:sz w:val="28"/>
                <w:szCs w:val="28"/>
              </w:rPr>
              <w:t>管辖车站范围内图定列车</w:t>
            </w:r>
            <w:bookmarkEnd w:id="5"/>
            <w:r>
              <w:rPr>
                <w:rFonts w:hint="eastAsia" w:ascii="仿宋" w:hAnsi="仿宋" w:eastAsia="仿宋" w:cs="宋体"/>
                <w:color w:val="000000"/>
                <w:sz w:val="28"/>
                <w:szCs w:val="28"/>
              </w:rPr>
              <w:t>按计划运行</w:t>
            </w:r>
            <w:bookmarkEnd w:id="3"/>
            <w:bookmarkEnd w:id="4"/>
          </w:p>
        </w:tc>
        <w:tc>
          <w:tcPr>
            <w:tcW w:w="718" w:type="dxa"/>
            <w:tcBorders>
              <w:top w:val="nil"/>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ascii="仿宋" w:hAnsi="仿宋" w:eastAsia="仿宋" w:cs="宋体"/>
                <w:color w:val="000000"/>
                <w:sz w:val="28"/>
                <w:szCs w:val="28"/>
              </w:rPr>
              <w:t>4</w:t>
            </w:r>
            <w:r>
              <w:rPr>
                <w:rFonts w:hint="eastAsia" w:ascii="仿宋" w:hAnsi="仿宋" w:eastAsia="仿宋" w:cs="宋体"/>
                <w:color w:val="000000"/>
                <w:sz w:val="28"/>
                <w:szCs w:val="28"/>
              </w:rPr>
              <w:t>%</w:t>
            </w:r>
          </w:p>
        </w:tc>
        <w:tc>
          <w:tcPr>
            <w:tcW w:w="776" w:type="dxa"/>
            <w:vMerge w:val="continue"/>
            <w:tcBorders>
              <w:left w:val="single" w:color="auto" w:sz="4" w:space="0"/>
              <w:bottom w:val="nil"/>
              <w:right w:val="single" w:color="auto" w:sz="4" w:space="0"/>
            </w:tcBorders>
            <w:vAlign w:val="center"/>
          </w:tcPr>
          <w:p>
            <w:pPr>
              <w:spacing w:line="340" w:lineRule="exact"/>
              <w:jc w:val="center"/>
              <w:rPr>
                <w:rFonts w:ascii="仿宋" w:hAnsi="仿宋" w:eastAsia="仿宋" w:cs="宋体"/>
                <w:color w:val="000000"/>
                <w:sz w:val="28"/>
                <w:szCs w:val="28"/>
              </w:rPr>
            </w:pPr>
          </w:p>
        </w:tc>
        <w:tc>
          <w:tcPr>
            <w:tcW w:w="1190" w:type="dxa"/>
            <w:vMerge w:val="continue"/>
            <w:tcBorders>
              <w:top w:val="nil"/>
              <w:left w:val="single" w:color="auto" w:sz="4" w:space="0"/>
              <w:bottom w:val="nil"/>
              <w:right w:val="single" w:color="auto" w:sz="4" w:space="0"/>
            </w:tcBorders>
            <w:vAlign w:val="center"/>
          </w:tcPr>
          <w:p>
            <w:pPr>
              <w:spacing w:line="340" w:lineRule="exact"/>
              <w:rPr>
                <w:rFonts w:ascii="仿宋" w:hAnsi="仿宋" w:eastAsia="仿宋" w:cs="宋体"/>
                <w:color w:val="000000"/>
                <w:sz w:val="28"/>
                <w:szCs w:val="28"/>
              </w:rPr>
            </w:pPr>
          </w:p>
        </w:tc>
        <w:tc>
          <w:tcPr>
            <w:tcW w:w="1479"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s="宋体"/>
                <w:color w:val="000000"/>
                <w:sz w:val="28"/>
                <w:szCs w:val="28"/>
              </w:rPr>
            </w:pPr>
          </w:p>
        </w:tc>
      </w:tr>
      <w:tr>
        <w:tblPrEx>
          <w:tblCellMar>
            <w:top w:w="0" w:type="dxa"/>
            <w:left w:w="108" w:type="dxa"/>
            <w:bottom w:w="0" w:type="dxa"/>
            <w:right w:w="108" w:type="dxa"/>
          </w:tblCellMar>
        </w:tblPrEx>
        <w:trPr>
          <w:trHeight w:val="375" w:hRule="atLeast"/>
          <w:jc w:val="center"/>
        </w:trPr>
        <w:tc>
          <w:tcPr>
            <w:tcW w:w="520" w:type="dxa"/>
            <w:vMerge w:val="continue"/>
            <w:tcBorders>
              <w:top w:val="nil"/>
              <w:left w:val="single" w:color="auto" w:sz="4" w:space="0"/>
              <w:bottom w:val="nil"/>
              <w:right w:val="single" w:color="auto" w:sz="4" w:space="0"/>
            </w:tcBorders>
            <w:vAlign w:val="center"/>
          </w:tcPr>
          <w:p>
            <w:pPr>
              <w:spacing w:line="340" w:lineRule="exact"/>
              <w:rPr>
                <w:rFonts w:ascii="仿宋" w:hAnsi="仿宋" w:eastAsia="仿宋" w:cs="宋体"/>
                <w:color w:val="000000"/>
                <w:sz w:val="28"/>
                <w:szCs w:val="28"/>
              </w:rPr>
            </w:pPr>
          </w:p>
        </w:tc>
        <w:tc>
          <w:tcPr>
            <w:tcW w:w="819" w:type="dxa"/>
            <w:vMerge w:val="continue"/>
            <w:tcBorders>
              <w:left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4252" w:type="dxa"/>
            <w:gridSpan w:val="2"/>
            <w:tcBorders>
              <w:top w:val="single" w:color="auto" w:sz="4" w:space="0"/>
              <w:left w:val="single" w:color="auto" w:sz="4" w:space="0"/>
              <w:bottom w:val="single" w:color="auto" w:sz="4" w:space="0"/>
              <w:right w:val="single" w:color="000000" w:sz="4" w:space="0"/>
            </w:tcBorders>
            <w:vAlign w:val="center"/>
          </w:tcPr>
          <w:p>
            <w:pPr>
              <w:spacing w:line="340" w:lineRule="exact"/>
              <w:rPr>
                <w:rFonts w:ascii="仿宋" w:hAnsi="仿宋" w:eastAsia="仿宋" w:cs="宋体"/>
                <w:color w:val="000000"/>
                <w:sz w:val="28"/>
                <w:szCs w:val="28"/>
              </w:rPr>
            </w:pPr>
            <w:r>
              <w:rPr>
                <w:rFonts w:hint="eastAsia" w:ascii="仿宋" w:hAnsi="仿宋" w:eastAsia="仿宋" w:cs="宋体"/>
                <w:color w:val="000000"/>
                <w:sz w:val="28"/>
                <w:szCs w:val="28"/>
              </w:rPr>
              <w:t>列车计划性出段</w:t>
            </w:r>
          </w:p>
        </w:tc>
        <w:tc>
          <w:tcPr>
            <w:tcW w:w="718" w:type="dxa"/>
            <w:vMerge w:val="restart"/>
            <w:tcBorders>
              <w:top w:val="nil"/>
              <w:left w:val="single" w:color="auto" w:sz="4" w:space="0"/>
              <w:bottom w:val="single" w:color="000000"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hint="eastAsia" w:ascii="仿宋" w:hAnsi="仿宋" w:eastAsia="仿宋" w:cs="宋体"/>
                <w:color w:val="000000"/>
                <w:sz w:val="28"/>
                <w:szCs w:val="28"/>
              </w:rPr>
              <w:t>2%</w:t>
            </w:r>
          </w:p>
        </w:tc>
        <w:tc>
          <w:tcPr>
            <w:tcW w:w="776" w:type="dxa"/>
            <w:vMerge w:val="continue"/>
            <w:tcBorders>
              <w:left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p>
        </w:tc>
        <w:tc>
          <w:tcPr>
            <w:tcW w:w="1190" w:type="dxa"/>
            <w:vMerge w:val="continue"/>
            <w:tcBorders>
              <w:top w:val="nil"/>
              <w:left w:val="single" w:color="auto" w:sz="4" w:space="0"/>
              <w:bottom w:val="nil"/>
              <w:right w:val="single" w:color="auto" w:sz="4" w:space="0"/>
            </w:tcBorders>
            <w:vAlign w:val="center"/>
          </w:tcPr>
          <w:p>
            <w:pPr>
              <w:spacing w:line="340" w:lineRule="exact"/>
              <w:rPr>
                <w:rFonts w:ascii="仿宋" w:hAnsi="仿宋" w:eastAsia="仿宋" w:cs="宋体"/>
                <w:color w:val="000000"/>
                <w:sz w:val="28"/>
                <w:szCs w:val="28"/>
              </w:rPr>
            </w:pPr>
          </w:p>
        </w:tc>
        <w:tc>
          <w:tcPr>
            <w:tcW w:w="1479"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宋体"/>
                <w:color w:val="000000"/>
                <w:sz w:val="28"/>
                <w:szCs w:val="28"/>
              </w:rPr>
            </w:pPr>
            <w:r>
              <w:rPr>
                <w:rFonts w:hint="eastAsia" w:ascii="仿宋" w:hAnsi="仿宋" w:eastAsia="仿宋" w:cs="宋体"/>
                <w:color w:val="000000"/>
                <w:sz w:val="28"/>
                <w:szCs w:val="28"/>
              </w:rPr>
              <w:t>随机</w:t>
            </w:r>
            <w:r>
              <w:rPr>
                <w:rFonts w:ascii="仿宋" w:hAnsi="仿宋" w:eastAsia="仿宋" w:cs="宋体"/>
                <w:color w:val="000000"/>
                <w:sz w:val="28"/>
                <w:szCs w:val="28"/>
              </w:rPr>
              <w:t>抽选</w:t>
            </w:r>
            <w:r>
              <w:rPr>
                <w:rFonts w:hint="eastAsia" w:ascii="仿宋" w:hAnsi="仿宋" w:eastAsia="仿宋" w:cs="宋体"/>
                <w:color w:val="000000"/>
                <w:sz w:val="28"/>
                <w:szCs w:val="28"/>
              </w:rPr>
              <w:t>1个场景</w:t>
            </w:r>
          </w:p>
        </w:tc>
      </w:tr>
      <w:tr>
        <w:tblPrEx>
          <w:tblCellMar>
            <w:top w:w="0" w:type="dxa"/>
            <w:left w:w="108" w:type="dxa"/>
            <w:bottom w:w="0" w:type="dxa"/>
            <w:right w:w="108" w:type="dxa"/>
          </w:tblCellMar>
        </w:tblPrEx>
        <w:trPr>
          <w:trHeight w:val="375" w:hRule="atLeast"/>
          <w:jc w:val="center"/>
        </w:trPr>
        <w:tc>
          <w:tcPr>
            <w:tcW w:w="520" w:type="dxa"/>
            <w:vMerge w:val="continue"/>
            <w:tcBorders>
              <w:top w:val="nil"/>
              <w:left w:val="single" w:color="auto" w:sz="4" w:space="0"/>
              <w:bottom w:val="nil"/>
              <w:right w:val="single" w:color="auto" w:sz="4" w:space="0"/>
            </w:tcBorders>
            <w:vAlign w:val="center"/>
          </w:tcPr>
          <w:p>
            <w:pPr>
              <w:spacing w:line="340" w:lineRule="exact"/>
              <w:rPr>
                <w:rFonts w:ascii="仿宋" w:hAnsi="仿宋" w:eastAsia="仿宋" w:cs="宋体"/>
                <w:color w:val="000000"/>
                <w:sz w:val="28"/>
                <w:szCs w:val="28"/>
              </w:rPr>
            </w:pPr>
          </w:p>
        </w:tc>
        <w:tc>
          <w:tcPr>
            <w:tcW w:w="819" w:type="dxa"/>
            <w:vMerge w:val="continue"/>
            <w:tcBorders>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4252" w:type="dxa"/>
            <w:gridSpan w:val="2"/>
            <w:tcBorders>
              <w:top w:val="single" w:color="auto" w:sz="4" w:space="0"/>
              <w:left w:val="single" w:color="auto" w:sz="4" w:space="0"/>
              <w:bottom w:val="single" w:color="auto" w:sz="4" w:space="0"/>
              <w:right w:val="single" w:color="000000" w:sz="4" w:space="0"/>
            </w:tcBorders>
            <w:vAlign w:val="center"/>
          </w:tcPr>
          <w:p>
            <w:pPr>
              <w:spacing w:line="340" w:lineRule="exact"/>
              <w:rPr>
                <w:rFonts w:ascii="仿宋" w:hAnsi="仿宋" w:eastAsia="仿宋" w:cs="宋体"/>
                <w:color w:val="000000"/>
                <w:sz w:val="28"/>
                <w:szCs w:val="28"/>
              </w:rPr>
            </w:pPr>
            <w:r>
              <w:rPr>
                <w:rFonts w:hint="eastAsia" w:ascii="仿宋" w:hAnsi="仿宋" w:eastAsia="仿宋" w:cs="宋体"/>
                <w:color w:val="000000"/>
                <w:sz w:val="28"/>
                <w:szCs w:val="28"/>
              </w:rPr>
              <w:t>列车计划性入段</w:t>
            </w:r>
          </w:p>
        </w:tc>
        <w:tc>
          <w:tcPr>
            <w:tcW w:w="718" w:type="dxa"/>
            <w:vMerge w:val="continue"/>
            <w:tcBorders>
              <w:top w:val="nil"/>
              <w:left w:val="single" w:color="auto" w:sz="4" w:space="0"/>
              <w:bottom w:val="single" w:color="000000" w:sz="4" w:space="0"/>
              <w:right w:val="single" w:color="auto" w:sz="4" w:space="0"/>
            </w:tcBorders>
            <w:vAlign w:val="center"/>
          </w:tcPr>
          <w:p>
            <w:pPr>
              <w:spacing w:line="340" w:lineRule="exact"/>
              <w:rPr>
                <w:rFonts w:ascii="仿宋" w:hAnsi="仿宋" w:eastAsia="仿宋" w:cs="宋体"/>
                <w:color w:val="000000"/>
                <w:sz w:val="28"/>
                <w:szCs w:val="28"/>
              </w:rPr>
            </w:pPr>
          </w:p>
        </w:tc>
        <w:tc>
          <w:tcPr>
            <w:tcW w:w="776" w:type="dxa"/>
            <w:vMerge w:val="continue"/>
            <w:tcBorders>
              <w:left w:val="single" w:color="auto" w:sz="4" w:space="0"/>
              <w:bottom w:val="single" w:color="000000" w:sz="4" w:space="0"/>
              <w:right w:val="single" w:color="auto" w:sz="4" w:space="0"/>
            </w:tcBorders>
            <w:vAlign w:val="center"/>
          </w:tcPr>
          <w:p>
            <w:pPr>
              <w:spacing w:line="340" w:lineRule="exact"/>
              <w:rPr>
                <w:rFonts w:ascii="仿宋" w:hAnsi="仿宋" w:eastAsia="仿宋" w:cs="宋体"/>
                <w:color w:val="000000"/>
                <w:sz w:val="28"/>
                <w:szCs w:val="28"/>
              </w:rPr>
            </w:pPr>
          </w:p>
        </w:tc>
        <w:tc>
          <w:tcPr>
            <w:tcW w:w="1190" w:type="dxa"/>
            <w:vMerge w:val="continue"/>
            <w:tcBorders>
              <w:top w:val="nil"/>
              <w:left w:val="single" w:color="auto" w:sz="4" w:space="0"/>
              <w:bottom w:val="nil"/>
              <w:right w:val="single" w:color="auto" w:sz="4" w:space="0"/>
            </w:tcBorders>
            <w:vAlign w:val="center"/>
          </w:tcPr>
          <w:p>
            <w:pPr>
              <w:spacing w:line="340" w:lineRule="exact"/>
              <w:rPr>
                <w:rFonts w:ascii="仿宋" w:hAnsi="仿宋" w:eastAsia="仿宋" w:cs="宋体"/>
                <w:color w:val="000000"/>
                <w:sz w:val="28"/>
                <w:szCs w:val="28"/>
              </w:rPr>
            </w:pPr>
          </w:p>
        </w:tc>
        <w:tc>
          <w:tcPr>
            <w:tcW w:w="1479" w:type="dxa"/>
            <w:vMerge w:val="continue"/>
            <w:tcBorders>
              <w:left w:val="single" w:color="auto" w:sz="4" w:space="0"/>
              <w:bottom w:val="single" w:color="000000" w:sz="4" w:space="0"/>
              <w:right w:val="single" w:color="auto" w:sz="4" w:space="0"/>
            </w:tcBorders>
            <w:vAlign w:val="center"/>
          </w:tcPr>
          <w:p>
            <w:pPr>
              <w:rPr>
                <w:rFonts w:ascii="仿宋" w:hAnsi="仿宋" w:eastAsia="仿宋" w:cs="宋体"/>
                <w:color w:val="000000"/>
                <w:sz w:val="28"/>
                <w:szCs w:val="28"/>
              </w:rPr>
            </w:pPr>
          </w:p>
        </w:tc>
      </w:tr>
      <w:tr>
        <w:tblPrEx>
          <w:tblCellMar>
            <w:top w:w="0" w:type="dxa"/>
            <w:left w:w="108" w:type="dxa"/>
            <w:bottom w:w="0" w:type="dxa"/>
            <w:right w:w="108" w:type="dxa"/>
          </w:tblCellMar>
        </w:tblPrEx>
        <w:trPr>
          <w:trHeight w:val="375" w:hRule="atLeast"/>
          <w:jc w:val="center"/>
        </w:trPr>
        <w:tc>
          <w:tcPr>
            <w:tcW w:w="520" w:type="dxa"/>
            <w:vMerge w:val="restart"/>
            <w:tcBorders>
              <w:top w:val="single" w:color="auto" w:sz="4" w:space="0"/>
              <w:left w:val="single" w:color="auto" w:sz="4" w:space="0"/>
              <w:bottom w:val="single" w:color="000000"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hint="eastAsia" w:ascii="仿宋" w:hAnsi="仿宋" w:eastAsia="仿宋" w:cs="宋体"/>
                <w:color w:val="000000"/>
                <w:sz w:val="28"/>
                <w:szCs w:val="28"/>
              </w:rPr>
              <w:t>2</w:t>
            </w:r>
          </w:p>
        </w:tc>
        <w:tc>
          <w:tcPr>
            <w:tcW w:w="819" w:type="dxa"/>
            <w:vMerge w:val="restart"/>
            <w:tcBorders>
              <w:top w:val="single" w:color="auto" w:sz="4" w:space="0"/>
              <w:left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hint="eastAsia" w:ascii="仿宋" w:hAnsi="仿宋" w:eastAsia="仿宋" w:cs="宋体"/>
                <w:color w:val="000000"/>
                <w:sz w:val="28"/>
                <w:szCs w:val="28"/>
              </w:rPr>
              <w:t>应急处置</w:t>
            </w:r>
          </w:p>
        </w:tc>
        <w:tc>
          <w:tcPr>
            <w:tcW w:w="1185" w:type="dxa"/>
            <w:vMerge w:val="restart"/>
            <w:tcBorders>
              <w:top w:val="nil"/>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bookmarkStart w:id="6" w:name="OLE_LINK306"/>
            <w:bookmarkStart w:id="7" w:name="OLE_LINK307"/>
            <w:r>
              <w:rPr>
                <w:rFonts w:hint="eastAsia" w:ascii="仿宋" w:hAnsi="仿宋" w:eastAsia="仿宋" w:cs="宋体"/>
                <w:color w:val="000000"/>
                <w:sz w:val="28"/>
                <w:szCs w:val="28"/>
              </w:rPr>
              <w:t>信号故障处置</w:t>
            </w:r>
            <w:bookmarkEnd w:id="6"/>
            <w:bookmarkEnd w:id="7"/>
          </w:p>
        </w:tc>
        <w:tc>
          <w:tcPr>
            <w:tcW w:w="3067" w:type="dxa"/>
            <w:tcBorders>
              <w:top w:val="nil"/>
              <w:left w:val="nil"/>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bookmarkStart w:id="8" w:name="OLE_LINK313"/>
            <w:bookmarkStart w:id="9" w:name="OLE_LINK312"/>
            <w:bookmarkStart w:id="10" w:name="OLE_LINK311"/>
            <w:r>
              <w:rPr>
                <w:rFonts w:hint="eastAsia" w:ascii="仿宋" w:hAnsi="仿宋" w:eastAsia="仿宋" w:cs="宋体"/>
                <w:color w:val="000000"/>
                <w:sz w:val="28"/>
                <w:szCs w:val="28"/>
              </w:rPr>
              <w:t>列车进出站紧急停车按钮点亮的处置</w:t>
            </w:r>
            <w:bookmarkEnd w:id="8"/>
            <w:bookmarkEnd w:id="9"/>
            <w:bookmarkEnd w:id="10"/>
          </w:p>
        </w:tc>
        <w:tc>
          <w:tcPr>
            <w:tcW w:w="718" w:type="dxa"/>
            <w:tcBorders>
              <w:top w:val="nil"/>
              <w:left w:val="nil"/>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ascii="仿宋" w:hAnsi="仿宋" w:eastAsia="仿宋" w:cs="宋体"/>
                <w:color w:val="000000"/>
                <w:sz w:val="28"/>
                <w:szCs w:val="28"/>
              </w:rPr>
              <w:t>5</w:t>
            </w:r>
            <w:r>
              <w:rPr>
                <w:rFonts w:hint="eastAsia" w:ascii="仿宋" w:hAnsi="仿宋" w:eastAsia="仿宋" w:cs="宋体"/>
                <w:color w:val="000000"/>
                <w:sz w:val="28"/>
                <w:szCs w:val="28"/>
              </w:rPr>
              <w:t>%</w:t>
            </w:r>
          </w:p>
        </w:tc>
        <w:tc>
          <w:tcPr>
            <w:tcW w:w="776" w:type="dxa"/>
            <w:vMerge w:val="restart"/>
            <w:tcBorders>
              <w:top w:val="nil"/>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ascii="仿宋" w:hAnsi="仿宋" w:eastAsia="仿宋" w:cs="宋体"/>
                <w:color w:val="000000"/>
                <w:sz w:val="28"/>
                <w:szCs w:val="28"/>
              </w:rPr>
              <w:t>50</w:t>
            </w:r>
            <w:r>
              <w:rPr>
                <w:rFonts w:hint="eastAsia" w:ascii="仿宋" w:hAnsi="仿宋" w:eastAsia="仿宋" w:cs="宋体"/>
                <w:color w:val="000000"/>
                <w:sz w:val="28"/>
                <w:szCs w:val="28"/>
              </w:rPr>
              <w:t>%</w:t>
            </w:r>
          </w:p>
        </w:tc>
        <w:tc>
          <w:tcPr>
            <w:tcW w:w="1190" w:type="dxa"/>
            <w:vMerge w:val="continue"/>
            <w:tcBorders>
              <w:top w:val="nil"/>
              <w:left w:val="single" w:color="auto" w:sz="4" w:space="0"/>
              <w:bottom w:val="nil"/>
              <w:right w:val="single" w:color="auto" w:sz="4" w:space="0"/>
            </w:tcBorders>
            <w:vAlign w:val="center"/>
          </w:tcPr>
          <w:p>
            <w:pPr>
              <w:spacing w:line="340" w:lineRule="exact"/>
              <w:rPr>
                <w:rFonts w:ascii="仿宋" w:hAnsi="仿宋" w:eastAsia="仿宋" w:cs="宋体"/>
                <w:color w:val="000000"/>
                <w:sz w:val="28"/>
                <w:szCs w:val="28"/>
              </w:rPr>
            </w:pPr>
          </w:p>
        </w:tc>
        <w:tc>
          <w:tcPr>
            <w:tcW w:w="1479" w:type="dxa"/>
            <w:vMerge w:val="restart"/>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 w:val="28"/>
                <w:szCs w:val="28"/>
              </w:rPr>
            </w:pPr>
            <w:r>
              <w:rPr>
                <w:rFonts w:hint="eastAsia" w:ascii="仿宋" w:hAnsi="仿宋" w:eastAsia="仿宋" w:cs="宋体"/>
                <w:color w:val="000000"/>
                <w:sz w:val="28"/>
                <w:szCs w:val="28"/>
              </w:rPr>
              <w:t>随机抽选</w:t>
            </w:r>
            <w:r>
              <w:rPr>
                <w:rFonts w:ascii="仿宋" w:hAnsi="仿宋" w:eastAsia="仿宋" w:cs="宋体"/>
                <w:color w:val="000000"/>
                <w:sz w:val="28"/>
                <w:szCs w:val="28"/>
              </w:rPr>
              <w:t>7</w:t>
            </w:r>
            <w:r>
              <w:rPr>
                <w:rFonts w:hint="eastAsia" w:ascii="仿宋" w:hAnsi="仿宋" w:eastAsia="仿宋" w:cs="宋体"/>
                <w:color w:val="000000"/>
                <w:sz w:val="28"/>
                <w:szCs w:val="28"/>
              </w:rPr>
              <w:t>类不同类型场景</w:t>
            </w:r>
          </w:p>
        </w:tc>
      </w:tr>
      <w:tr>
        <w:tblPrEx>
          <w:tblCellMar>
            <w:top w:w="0" w:type="dxa"/>
            <w:left w:w="108" w:type="dxa"/>
            <w:bottom w:w="0" w:type="dxa"/>
            <w:right w:w="108" w:type="dxa"/>
          </w:tblCellMar>
        </w:tblPrEx>
        <w:trPr>
          <w:trHeight w:val="363" w:hRule="atLeast"/>
          <w:jc w:val="center"/>
        </w:trPr>
        <w:tc>
          <w:tcPr>
            <w:tcW w:w="520" w:type="dxa"/>
            <w:vMerge w:val="continue"/>
            <w:tcBorders>
              <w:top w:val="single" w:color="auto" w:sz="4" w:space="0"/>
              <w:left w:val="single" w:color="auto" w:sz="4" w:space="0"/>
              <w:bottom w:val="single" w:color="000000" w:sz="4" w:space="0"/>
              <w:right w:val="single" w:color="auto" w:sz="4" w:space="0"/>
            </w:tcBorders>
            <w:vAlign w:val="center"/>
          </w:tcPr>
          <w:p>
            <w:pPr>
              <w:spacing w:line="340" w:lineRule="exact"/>
              <w:rPr>
                <w:rFonts w:ascii="仿宋" w:hAnsi="仿宋" w:eastAsia="仿宋" w:cs="宋体"/>
                <w:color w:val="000000"/>
                <w:sz w:val="28"/>
                <w:szCs w:val="28"/>
              </w:rPr>
            </w:pPr>
          </w:p>
        </w:tc>
        <w:tc>
          <w:tcPr>
            <w:tcW w:w="819" w:type="dxa"/>
            <w:vMerge w:val="continue"/>
            <w:tcBorders>
              <w:left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1185" w:type="dxa"/>
            <w:vMerge w:val="continue"/>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3067" w:type="dxa"/>
            <w:tcBorders>
              <w:top w:val="nil"/>
              <w:left w:val="nil"/>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bookmarkStart w:id="11" w:name="OLE_LINK315"/>
            <w:bookmarkStart w:id="12" w:name="OLE_LINK314"/>
            <w:r>
              <w:rPr>
                <w:rFonts w:hint="eastAsia" w:ascii="仿宋" w:hAnsi="仿宋" w:eastAsia="仿宋" w:cs="宋体"/>
                <w:color w:val="000000"/>
                <w:sz w:val="28"/>
                <w:szCs w:val="28"/>
              </w:rPr>
              <w:t>办理区故解作业</w:t>
            </w:r>
            <w:bookmarkEnd w:id="11"/>
            <w:bookmarkEnd w:id="12"/>
          </w:p>
        </w:tc>
        <w:tc>
          <w:tcPr>
            <w:tcW w:w="718" w:type="dxa"/>
            <w:tcBorders>
              <w:top w:val="nil"/>
              <w:left w:val="nil"/>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ascii="仿宋" w:hAnsi="仿宋" w:eastAsia="仿宋" w:cs="宋体"/>
                <w:color w:val="000000"/>
                <w:sz w:val="28"/>
                <w:szCs w:val="28"/>
              </w:rPr>
              <w:t>5</w:t>
            </w:r>
            <w:r>
              <w:rPr>
                <w:rFonts w:hint="eastAsia" w:ascii="仿宋" w:hAnsi="仿宋" w:eastAsia="仿宋" w:cs="宋体"/>
                <w:color w:val="000000"/>
                <w:sz w:val="28"/>
                <w:szCs w:val="28"/>
              </w:rPr>
              <w:t>%</w:t>
            </w:r>
          </w:p>
        </w:tc>
        <w:tc>
          <w:tcPr>
            <w:tcW w:w="776" w:type="dxa"/>
            <w:vMerge w:val="continue"/>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1190" w:type="dxa"/>
            <w:vMerge w:val="continue"/>
            <w:tcBorders>
              <w:top w:val="nil"/>
              <w:left w:val="single" w:color="auto" w:sz="4" w:space="0"/>
              <w:bottom w:val="nil"/>
              <w:right w:val="single" w:color="auto" w:sz="4" w:space="0"/>
            </w:tcBorders>
            <w:vAlign w:val="center"/>
          </w:tcPr>
          <w:p>
            <w:pPr>
              <w:spacing w:line="340" w:lineRule="exact"/>
              <w:rPr>
                <w:rFonts w:ascii="仿宋" w:hAnsi="仿宋" w:eastAsia="仿宋" w:cs="宋体"/>
                <w:color w:val="000000"/>
                <w:sz w:val="28"/>
                <w:szCs w:val="28"/>
              </w:rPr>
            </w:pPr>
          </w:p>
        </w:tc>
        <w:tc>
          <w:tcPr>
            <w:tcW w:w="147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 w:val="28"/>
                <w:szCs w:val="28"/>
              </w:rPr>
            </w:pPr>
          </w:p>
        </w:tc>
      </w:tr>
      <w:tr>
        <w:tblPrEx>
          <w:tblCellMar>
            <w:top w:w="0" w:type="dxa"/>
            <w:left w:w="108" w:type="dxa"/>
            <w:bottom w:w="0" w:type="dxa"/>
            <w:right w:w="108" w:type="dxa"/>
          </w:tblCellMar>
        </w:tblPrEx>
        <w:trPr>
          <w:trHeight w:val="375" w:hRule="atLeast"/>
          <w:jc w:val="center"/>
        </w:trPr>
        <w:tc>
          <w:tcPr>
            <w:tcW w:w="520" w:type="dxa"/>
            <w:vMerge w:val="continue"/>
            <w:tcBorders>
              <w:top w:val="single" w:color="auto" w:sz="4" w:space="0"/>
              <w:left w:val="single" w:color="auto" w:sz="4" w:space="0"/>
              <w:bottom w:val="single" w:color="000000" w:sz="4" w:space="0"/>
              <w:right w:val="single" w:color="auto" w:sz="4" w:space="0"/>
            </w:tcBorders>
            <w:vAlign w:val="center"/>
          </w:tcPr>
          <w:p>
            <w:pPr>
              <w:spacing w:line="340" w:lineRule="exact"/>
              <w:rPr>
                <w:rFonts w:ascii="仿宋" w:hAnsi="仿宋" w:eastAsia="仿宋" w:cs="宋体"/>
                <w:color w:val="000000"/>
                <w:sz w:val="28"/>
                <w:szCs w:val="28"/>
              </w:rPr>
            </w:pPr>
          </w:p>
        </w:tc>
        <w:tc>
          <w:tcPr>
            <w:tcW w:w="819" w:type="dxa"/>
            <w:vMerge w:val="continue"/>
            <w:tcBorders>
              <w:left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1185" w:type="dxa"/>
            <w:vMerge w:val="continue"/>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3067" w:type="dxa"/>
            <w:tcBorders>
              <w:top w:val="nil"/>
              <w:left w:val="nil"/>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r>
              <w:rPr>
                <w:rFonts w:hint="eastAsia" w:ascii="仿宋" w:hAnsi="仿宋" w:eastAsia="仿宋" w:cs="宋体"/>
                <w:color w:val="000000"/>
                <w:sz w:val="28"/>
                <w:szCs w:val="28"/>
              </w:rPr>
              <w:t>信号重开操作</w:t>
            </w:r>
          </w:p>
        </w:tc>
        <w:tc>
          <w:tcPr>
            <w:tcW w:w="718" w:type="dxa"/>
            <w:tcBorders>
              <w:top w:val="nil"/>
              <w:left w:val="nil"/>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bookmarkStart w:id="13" w:name="OLE_LINK497"/>
            <w:bookmarkStart w:id="14" w:name="OLE_LINK496"/>
            <w:r>
              <w:rPr>
                <w:rFonts w:ascii="仿宋" w:hAnsi="仿宋" w:eastAsia="仿宋" w:cs="宋体"/>
                <w:color w:val="000000"/>
                <w:sz w:val="28"/>
                <w:szCs w:val="28"/>
              </w:rPr>
              <w:t>5</w:t>
            </w:r>
            <w:r>
              <w:rPr>
                <w:rFonts w:hint="eastAsia" w:ascii="仿宋" w:hAnsi="仿宋" w:eastAsia="仿宋" w:cs="宋体"/>
                <w:color w:val="000000"/>
                <w:sz w:val="28"/>
                <w:szCs w:val="28"/>
              </w:rPr>
              <w:t>%</w:t>
            </w:r>
            <w:bookmarkEnd w:id="13"/>
            <w:bookmarkEnd w:id="14"/>
          </w:p>
        </w:tc>
        <w:tc>
          <w:tcPr>
            <w:tcW w:w="776" w:type="dxa"/>
            <w:vMerge w:val="continue"/>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1190" w:type="dxa"/>
            <w:vMerge w:val="continue"/>
            <w:tcBorders>
              <w:top w:val="nil"/>
              <w:left w:val="single" w:color="auto" w:sz="4" w:space="0"/>
              <w:bottom w:val="nil"/>
              <w:right w:val="single" w:color="auto" w:sz="4" w:space="0"/>
            </w:tcBorders>
            <w:vAlign w:val="center"/>
          </w:tcPr>
          <w:p>
            <w:pPr>
              <w:spacing w:line="340" w:lineRule="exact"/>
              <w:rPr>
                <w:rFonts w:ascii="仿宋" w:hAnsi="仿宋" w:eastAsia="仿宋" w:cs="宋体"/>
                <w:color w:val="000000"/>
                <w:sz w:val="28"/>
                <w:szCs w:val="28"/>
              </w:rPr>
            </w:pPr>
          </w:p>
        </w:tc>
        <w:tc>
          <w:tcPr>
            <w:tcW w:w="147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 w:val="28"/>
                <w:szCs w:val="28"/>
              </w:rPr>
            </w:pPr>
          </w:p>
        </w:tc>
      </w:tr>
      <w:tr>
        <w:tblPrEx>
          <w:tblCellMar>
            <w:top w:w="0" w:type="dxa"/>
            <w:left w:w="108" w:type="dxa"/>
            <w:bottom w:w="0" w:type="dxa"/>
            <w:right w:w="108" w:type="dxa"/>
          </w:tblCellMar>
        </w:tblPrEx>
        <w:trPr>
          <w:trHeight w:val="375" w:hRule="atLeast"/>
          <w:jc w:val="center"/>
        </w:trPr>
        <w:tc>
          <w:tcPr>
            <w:tcW w:w="520" w:type="dxa"/>
            <w:vMerge w:val="continue"/>
            <w:tcBorders>
              <w:top w:val="single" w:color="auto" w:sz="4" w:space="0"/>
              <w:left w:val="single" w:color="auto" w:sz="4" w:space="0"/>
              <w:bottom w:val="single" w:color="000000" w:sz="4" w:space="0"/>
              <w:right w:val="single" w:color="auto" w:sz="4" w:space="0"/>
            </w:tcBorders>
            <w:vAlign w:val="center"/>
          </w:tcPr>
          <w:p>
            <w:pPr>
              <w:spacing w:line="340" w:lineRule="exact"/>
              <w:rPr>
                <w:rFonts w:ascii="仿宋" w:hAnsi="仿宋" w:eastAsia="仿宋" w:cs="宋体"/>
                <w:color w:val="000000"/>
                <w:sz w:val="28"/>
                <w:szCs w:val="28"/>
              </w:rPr>
            </w:pPr>
          </w:p>
        </w:tc>
        <w:tc>
          <w:tcPr>
            <w:tcW w:w="819" w:type="dxa"/>
            <w:vMerge w:val="continue"/>
            <w:tcBorders>
              <w:left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1185" w:type="dxa"/>
            <w:vMerge w:val="continue"/>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3067" w:type="dxa"/>
            <w:tcBorders>
              <w:top w:val="nil"/>
              <w:left w:val="nil"/>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bookmarkStart w:id="15" w:name="OLE_LINK316"/>
            <w:r>
              <w:rPr>
                <w:rFonts w:hint="eastAsia" w:ascii="仿宋" w:hAnsi="仿宋" w:eastAsia="仿宋" w:cs="宋体"/>
                <w:color w:val="000000"/>
                <w:sz w:val="28"/>
                <w:szCs w:val="28"/>
              </w:rPr>
              <w:t>道岔单独操作</w:t>
            </w:r>
            <w:bookmarkEnd w:id="15"/>
          </w:p>
        </w:tc>
        <w:tc>
          <w:tcPr>
            <w:tcW w:w="718" w:type="dxa"/>
            <w:tcBorders>
              <w:top w:val="single" w:color="auto" w:sz="4" w:space="0"/>
              <w:left w:val="nil"/>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ascii="仿宋" w:hAnsi="仿宋" w:eastAsia="仿宋" w:cs="宋体"/>
                <w:color w:val="000000"/>
                <w:sz w:val="28"/>
                <w:szCs w:val="28"/>
              </w:rPr>
              <w:t>5</w:t>
            </w:r>
            <w:r>
              <w:rPr>
                <w:rFonts w:hint="eastAsia" w:ascii="仿宋" w:hAnsi="仿宋" w:eastAsia="仿宋" w:cs="宋体"/>
                <w:color w:val="000000"/>
                <w:sz w:val="28"/>
                <w:szCs w:val="28"/>
              </w:rPr>
              <w:t>%</w:t>
            </w:r>
          </w:p>
        </w:tc>
        <w:tc>
          <w:tcPr>
            <w:tcW w:w="776" w:type="dxa"/>
            <w:vMerge w:val="continue"/>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1190" w:type="dxa"/>
            <w:vMerge w:val="continue"/>
            <w:tcBorders>
              <w:top w:val="nil"/>
              <w:left w:val="single" w:color="auto" w:sz="4" w:space="0"/>
              <w:bottom w:val="nil"/>
              <w:right w:val="single" w:color="auto" w:sz="4" w:space="0"/>
            </w:tcBorders>
            <w:vAlign w:val="center"/>
          </w:tcPr>
          <w:p>
            <w:pPr>
              <w:spacing w:line="340" w:lineRule="exact"/>
              <w:rPr>
                <w:rFonts w:ascii="仿宋" w:hAnsi="仿宋" w:eastAsia="仿宋" w:cs="宋体"/>
                <w:color w:val="000000"/>
                <w:sz w:val="28"/>
                <w:szCs w:val="28"/>
              </w:rPr>
            </w:pPr>
          </w:p>
        </w:tc>
        <w:tc>
          <w:tcPr>
            <w:tcW w:w="147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 w:val="28"/>
                <w:szCs w:val="28"/>
              </w:rPr>
            </w:pPr>
          </w:p>
        </w:tc>
      </w:tr>
      <w:tr>
        <w:tblPrEx>
          <w:tblCellMar>
            <w:top w:w="0" w:type="dxa"/>
            <w:left w:w="108" w:type="dxa"/>
            <w:bottom w:w="0" w:type="dxa"/>
            <w:right w:w="108" w:type="dxa"/>
          </w:tblCellMar>
        </w:tblPrEx>
        <w:trPr>
          <w:trHeight w:val="375" w:hRule="atLeast"/>
          <w:jc w:val="center"/>
        </w:trPr>
        <w:tc>
          <w:tcPr>
            <w:tcW w:w="520" w:type="dxa"/>
            <w:vMerge w:val="continue"/>
            <w:tcBorders>
              <w:top w:val="single" w:color="auto" w:sz="4" w:space="0"/>
              <w:left w:val="single" w:color="auto" w:sz="4" w:space="0"/>
              <w:bottom w:val="single" w:color="000000" w:sz="4" w:space="0"/>
              <w:right w:val="single" w:color="auto" w:sz="4" w:space="0"/>
            </w:tcBorders>
            <w:vAlign w:val="center"/>
          </w:tcPr>
          <w:p>
            <w:pPr>
              <w:spacing w:line="340" w:lineRule="exact"/>
              <w:rPr>
                <w:rFonts w:ascii="仿宋" w:hAnsi="仿宋" w:eastAsia="仿宋" w:cs="宋体"/>
                <w:color w:val="000000"/>
                <w:sz w:val="28"/>
                <w:szCs w:val="28"/>
              </w:rPr>
            </w:pPr>
          </w:p>
        </w:tc>
        <w:tc>
          <w:tcPr>
            <w:tcW w:w="819" w:type="dxa"/>
            <w:vMerge w:val="continue"/>
            <w:tcBorders>
              <w:left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1185" w:type="dxa"/>
            <w:vMerge w:val="continue"/>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3067" w:type="dxa"/>
            <w:tcBorders>
              <w:top w:val="nil"/>
              <w:left w:val="nil"/>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bookmarkStart w:id="16" w:name="OLE_LINK317"/>
            <w:r>
              <w:rPr>
                <w:rFonts w:hint="eastAsia" w:ascii="仿宋" w:hAnsi="仿宋" w:eastAsia="仿宋" w:cs="宋体"/>
                <w:color w:val="000000"/>
                <w:sz w:val="28"/>
                <w:szCs w:val="28"/>
              </w:rPr>
              <w:t>道岔单锁操作</w:t>
            </w:r>
            <w:bookmarkEnd w:id="16"/>
          </w:p>
        </w:tc>
        <w:tc>
          <w:tcPr>
            <w:tcW w:w="718" w:type="dxa"/>
            <w:vMerge w:val="restart"/>
            <w:tcBorders>
              <w:top w:val="single" w:color="auto" w:sz="4" w:space="0"/>
              <w:left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ascii="仿宋" w:hAnsi="仿宋" w:eastAsia="仿宋" w:cs="宋体"/>
                <w:color w:val="000000"/>
                <w:sz w:val="28"/>
                <w:szCs w:val="28"/>
              </w:rPr>
              <w:t>5</w:t>
            </w:r>
            <w:r>
              <w:rPr>
                <w:rFonts w:hint="eastAsia" w:ascii="仿宋" w:hAnsi="仿宋" w:eastAsia="仿宋" w:cs="宋体"/>
                <w:color w:val="000000"/>
                <w:sz w:val="28"/>
                <w:szCs w:val="28"/>
              </w:rPr>
              <w:t>%</w:t>
            </w:r>
          </w:p>
        </w:tc>
        <w:tc>
          <w:tcPr>
            <w:tcW w:w="776" w:type="dxa"/>
            <w:vMerge w:val="continue"/>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1190" w:type="dxa"/>
            <w:vMerge w:val="continue"/>
            <w:tcBorders>
              <w:top w:val="nil"/>
              <w:left w:val="single" w:color="auto" w:sz="4" w:space="0"/>
              <w:bottom w:val="nil"/>
              <w:right w:val="single" w:color="auto" w:sz="4" w:space="0"/>
            </w:tcBorders>
            <w:vAlign w:val="center"/>
          </w:tcPr>
          <w:p>
            <w:pPr>
              <w:spacing w:line="340" w:lineRule="exact"/>
              <w:rPr>
                <w:rFonts w:ascii="仿宋" w:hAnsi="仿宋" w:eastAsia="仿宋" w:cs="宋体"/>
                <w:color w:val="000000"/>
                <w:sz w:val="28"/>
                <w:szCs w:val="28"/>
              </w:rPr>
            </w:pPr>
          </w:p>
        </w:tc>
        <w:tc>
          <w:tcPr>
            <w:tcW w:w="147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 w:val="28"/>
                <w:szCs w:val="28"/>
              </w:rPr>
            </w:pPr>
          </w:p>
        </w:tc>
      </w:tr>
      <w:tr>
        <w:tblPrEx>
          <w:tblCellMar>
            <w:top w:w="0" w:type="dxa"/>
            <w:left w:w="108" w:type="dxa"/>
            <w:bottom w:w="0" w:type="dxa"/>
            <w:right w:w="108" w:type="dxa"/>
          </w:tblCellMar>
        </w:tblPrEx>
        <w:trPr>
          <w:trHeight w:val="375" w:hRule="atLeast"/>
          <w:jc w:val="center"/>
        </w:trPr>
        <w:tc>
          <w:tcPr>
            <w:tcW w:w="520" w:type="dxa"/>
            <w:vMerge w:val="continue"/>
            <w:tcBorders>
              <w:top w:val="single" w:color="auto" w:sz="4" w:space="0"/>
              <w:left w:val="single" w:color="auto" w:sz="4" w:space="0"/>
              <w:bottom w:val="single" w:color="000000" w:sz="4" w:space="0"/>
              <w:right w:val="single" w:color="auto" w:sz="4" w:space="0"/>
            </w:tcBorders>
            <w:vAlign w:val="center"/>
          </w:tcPr>
          <w:p>
            <w:pPr>
              <w:spacing w:line="340" w:lineRule="exact"/>
              <w:rPr>
                <w:rFonts w:ascii="仿宋" w:hAnsi="仿宋" w:eastAsia="仿宋" w:cs="宋体"/>
                <w:color w:val="000000"/>
                <w:sz w:val="28"/>
                <w:szCs w:val="28"/>
              </w:rPr>
            </w:pPr>
          </w:p>
        </w:tc>
        <w:tc>
          <w:tcPr>
            <w:tcW w:w="819" w:type="dxa"/>
            <w:vMerge w:val="continue"/>
            <w:tcBorders>
              <w:left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1185" w:type="dxa"/>
            <w:vMerge w:val="continue"/>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3067" w:type="dxa"/>
            <w:tcBorders>
              <w:top w:val="nil"/>
              <w:left w:val="nil"/>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bookmarkStart w:id="17" w:name="OLE_LINK318"/>
            <w:bookmarkStart w:id="18" w:name="OLE_LINK319"/>
            <w:r>
              <w:rPr>
                <w:rFonts w:hint="eastAsia" w:ascii="仿宋" w:hAnsi="仿宋" w:eastAsia="仿宋" w:cs="宋体"/>
                <w:color w:val="000000"/>
                <w:sz w:val="28"/>
                <w:szCs w:val="28"/>
              </w:rPr>
              <w:t>道岔单解操作</w:t>
            </w:r>
            <w:bookmarkEnd w:id="17"/>
            <w:bookmarkEnd w:id="18"/>
          </w:p>
        </w:tc>
        <w:tc>
          <w:tcPr>
            <w:tcW w:w="718" w:type="dxa"/>
            <w:vMerge w:val="continue"/>
            <w:tcBorders>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776" w:type="dxa"/>
            <w:vMerge w:val="continue"/>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1190" w:type="dxa"/>
            <w:vMerge w:val="continue"/>
            <w:tcBorders>
              <w:top w:val="nil"/>
              <w:left w:val="single" w:color="auto" w:sz="4" w:space="0"/>
              <w:bottom w:val="nil"/>
              <w:right w:val="single" w:color="auto" w:sz="4" w:space="0"/>
            </w:tcBorders>
            <w:vAlign w:val="center"/>
          </w:tcPr>
          <w:p>
            <w:pPr>
              <w:spacing w:line="340" w:lineRule="exact"/>
              <w:rPr>
                <w:rFonts w:ascii="仿宋" w:hAnsi="仿宋" w:eastAsia="仿宋" w:cs="宋体"/>
                <w:color w:val="000000"/>
                <w:sz w:val="28"/>
                <w:szCs w:val="28"/>
              </w:rPr>
            </w:pPr>
          </w:p>
        </w:tc>
        <w:tc>
          <w:tcPr>
            <w:tcW w:w="147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 w:val="28"/>
                <w:szCs w:val="28"/>
              </w:rPr>
            </w:pPr>
          </w:p>
        </w:tc>
      </w:tr>
      <w:tr>
        <w:tblPrEx>
          <w:tblCellMar>
            <w:top w:w="0" w:type="dxa"/>
            <w:left w:w="108" w:type="dxa"/>
            <w:bottom w:w="0" w:type="dxa"/>
            <w:right w:w="108" w:type="dxa"/>
          </w:tblCellMar>
        </w:tblPrEx>
        <w:trPr>
          <w:trHeight w:val="750" w:hRule="atLeast"/>
          <w:jc w:val="center"/>
        </w:trPr>
        <w:tc>
          <w:tcPr>
            <w:tcW w:w="520" w:type="dxa"/>
            <w:vMerge w:val="continue"/>
            <w:tcBorders>
              <w:top w:val="single" w:color="auto" w:sz="4" w:space="0"/>
              <w:left w:val="single" w:color="auto" w:sz="4" w:space="0"/>
              <w:bottom w:val="single" w:color="000000" w:sz="4" w:space="0"/>
              <w:right w:val="single" w:color="auto" w:sz="4" w:space="0"/>
            </w:tcBorders>
            <w:vAlign w:val="center"/>
          </w:tcPr>
          <w:p>
            <w:pPr>
              <w:spacing w:line="340" w:lineRule="exact"/>
              <w:rPr>
                <w:rFonts w:ascii="仿宋" w:hAnsi="仿宋" w:eastAsia="仿宋" w:cs="宋体"/>
                <w:color w:val="000000"/>
                <w:sz w:val="28"/>
                <w:szCs w:val="28"/>
              </w:rPr>
            </w:pPr>
          </w:p>
        </w:tc>
        <w:tc>
          <w:tcPr>
            <w:tcW w:w="819" w:type="dxa"/>
            <w:vMerge w:val="continue"/>
            <w:tcBorders>
              <w:left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1185" w:type="dxa"/>
            <w:vMerge w:val="continue"/>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3067" w:type="dxa"/>
            <w:tcBorders>
              <w:top w:val="nil"/>
              <w:left w:val="nil"/>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bookmarkStart w:id="19" w:name="OLE_LINK320"/>
            <w:r>
              <w:rPr>
                <w:rFonts w:hint="eastAsia" w:ascii="仿宋" w:hAnsi="仿宋" w:eastAsia="仿宋" w:cs="宋体"/>
                <w:color w:val="000000"/>
                <w:sz w:val="28"/>
                <w:szCs w:val="28"/>
              </w:rPr>
              <w:t>计轴故障下的应急处置操作（计轴预复位</w:t>
            </w:r>
            <w:r>
              <w:rPr>
                <w:rFonts w:ascii="仿宋" w:hAnsi="仿宋" w:eastAsia="仿宋" w:cs="宋体"/>
                <w:color w:val="000000"/>
                <w:sz w:val="28"/>
                <w:szCs w:val="28"/>
              </w:rPr>
              <w:t>、强扳道岔、引导）</w:t>
            </w:r>
            <w:bookmarkEnd w:id="19"/>
          </w:p>
        </w:tc>
        <w:tc>
          <w:tcPr>
            <w:tcW w:w="718" w:type="dxa"/>
            <w:tcBorders>
              <w:top w:val="nil"/>
              <w:left w:val="nil"/>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hint="eastAsia" w:ascii="仿宋" w:hAnsi="仿宋" w:eastAsia="仿宋" w:cs="宋体"/>
                <w:color w:val="000000"/>
                <w:sz w:val="28"/>
                <w:szCs w:val="28"/>
              </w:rPr>
              <w:t>25%</w:t>
            </w:r>
          </w:p>
        </w:tc>
        <w:tc>
          <w:tcPr>
            <w:tcW w:w="776" w:type="dxa"/>
            <w:vMerge w:val="continue"/>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1190" w:type="dxa"/>
            <w:vMerge w:val="continue"/>
            <w:tcBorders>
              <w:top w:val="nil"/>
              <w:left w:val="single" w:color="auto" w:sz="4" w:space="0"/>
              <w:bottom w:val="nil"/>
              <w:right w:val="single" w:color="auto" w:sz="4" w:space="0"/>
            </w:tcBorders>
            <w:vAlign w:val="center"/>
          </w:tcPr>
          <w:p>
            <w:pPr>
              <w:spacing w:line="340" w:lineRule="exact"/>
              <w:rPr>
                <w:rFonts w:ascii="仿宋" w:hAnsi="仿宋" w:eastAsia="仿宋" w:cs="宋体"/>
                <w:color w:val="000000"/>
                <w:sz w:val="28"/>
                <w:szCs w:val="28"/>
              </w:rPr>
            </w:pPr>
          </w:p>
        </w:tc>
        <w:tc>
          <w:tcPr>
            <w:tcW w:w="147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 w:val="28"/>
                <w:szCs w:val="28"/>
              </w:rPr>
            </w:pPr>
          </w:p>
        </w:tc>
      </w:tr>
      <w:tr>
        <w:tblPrEx>
          <w:tblCellMar>
            <w:top w:w="0" w:type="dxa"/>
            <w:left w:w="108" w:type="dxa"/>
            <w:bottom w:w="0" w:type="dxa"/>
            <w:right w:w="108" w:type="dxa"/>
          </w:tblCellMar>
        </w:tblPrEx>
        <w:trPr>
          <w:trHeight w:val="547" w:hRule="atLeast"/>
          <w:jc w:val="center"/>
        </w:trPr>
        <w:tc>
          <w:tcPr>
            <w:tcW w:w="520" w:type="dxa"/>
            <w:vMerge w:val="continue"/>
            <w:tcBorders>
              <w:top w:val="single" w:color="auto" w:sz="4" w:space="0"/>
              <w:left w:val="single" w:color="auto" w:sz="4" w:space="0"/>
              <w:bottom w:val="single" w:color="000000" w:sz="4" w:space="0"/>
              <w:right w:val="single" w:color="auto" w:sz="4" w:space="0"/>
            </w:tcBorders>
            <w:vAlign w:val="center"/>
          </w:tcPr>
          <w:p>
            <w:pPr>
              <w:spacing w:line="340" w:lineRule="exact"/>
              <w:rPr>
                <w:rFonts w:ascii="仿宋" w:hAnsi="仿宋" w:eastAsia="仿宋" w:cs="宋体"/>
                <w:color w:val="000000"/>
                <w:sz w:val="28"/>
                <w:szCs w:val="28"/>
              </w:rPr>
            </w:pPr>
          </w:p>
        </w:tc>
        <w:tc>
          <w:tcPr>
            <w:tcW w:w="819" w:type="dxa"/>
            <w:vMerge w:val="continue"/>
            <w:tcBorders>
              <w:left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1185" w:type="dxa"/>
            <w:vMerge w:val="restart"/>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bookmarkStart w:id="20" w:name="OLE_LINK321"/>
            <w:r>
              <w:rPr>
                <w:rFonts w:hint="eastAsia" w:ascii="仿宋" w:hAnsi="仿宋" w:eastAsia="仿宋" w:cs="宋体"/>
                <w:color w:val="000000"/>
                <w:sz w:val="28"/>
                <w:szCs w:val="28"/>
              </w:rPr>
              <w:t>公共区火灾应急处置</w:t>
            </w:r>
            <w:bookmarkEnd w:id="20"/>
          </w:p>
        </w:tc>
        <w:tc>
          <w:tcPr>
            <w:tcW w:w="3067" w:type="dxa"/>
            <w:tcBorders>
              <w:top w:val="nil"/>
              <w:left w:val="nil"/>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bookmarkStart w:id="21" w:name="OLE_LINK322"/>
            <w:r>
              <w:rPr>
                <w:rFonts w:hint="eastAsia" w:ascii="仿宋" w:hAnsi="仿宋" w:eastAsia="仿宋" w:cs="宋体"/>
                <w:color w:val="000000"/>
                <w:sz w:val="28"/>
                <w:szCs w:val="28"/>
              </w:rPr>
              <w:t>站台火灾（A/B端)</w:t>
            </w:r>
            <w:bookmarkEnd w:id="21"/>
          </w:p>
        </w:tc>
        <w:tc>
          <w:tcPr>
            <w:tcW w:w="718" w:type="dxa"/>
            <w:vMerge w:val="restart"/>
            <w:tcBorders>
              <w:top w:val="nil"/>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hint="eastAsia" w:ascii="仿宋" w:hAnsi="仿宋" w:eastAsia="仿宋" w:cs="宋体"/>
                <w:color w:val="000000"/>
                <w:sz w:val="28"/>
                <w:szCs w:val="28"/>
              </w:rPr>
              <w:t>10%</w:t>
            </w:r>
          </w:p>
        </w:tc>
        <w:tc>
          <w:tcPr>
            <w:tcW w:w="776" w:type="dxa"/>
            <w:vMerge w:val="restart"/>
            <w:tcBorders>
              <w:top w:val="nil"/>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hint="eastAsia" w:ascii="仿宋" w:hAnsi="仿宋" w:eastAsia="仿宋" w:cs="宋体"/>
                <w:color w:val="000000"/>
                <w:sz w:val="28"/>
                <w:szCs w:val="28"/>
              </w:rPr>
              <w:t>10%</w:t>
            </w:r>
          </w:p>
        </w:tc>
        <w:tc>
          <w:tcPr>
            <w:tcW w:w="1190" w:type="dxa"/>
            <w:vMerge w:val="continue"/>
            <w:tcBorders>
              <w:top w:val="nil"/>
              <w:left w:val="single" w:color="auto" w:sz="4" w:space="0"/>
              <w:bottom w:val="nil"/>
              <w:right w:val="single" w:color="auto" w:sz="4" w:space="0"/>
            </w:tcBorders>
            <w:vAlign w:val="center"/>
          </w:tcPr>
          <w:p>
            <w:pPr>
              <w:spacing w:line="340" w:lineRule="exact"/>
              <w:rPr>
                <w:rFonts w:ascii="仿宋" w:hAnsi="仿宋" w:eastAsia="仿宋" w:cs="宋体"/>
                <w:color w:val="000000"/>
                <w:sz w:val="28"/>
                <w:szCs w:val="28"/>
              </w:rPr>
            </w:pPr>
          </w:p>
        </w:tc>
        <w:tc>
          <w:tcPr>
            <w:tcW w:w="1479" w:type="dxa"/>
            <w:vMerge w:val="restart"/>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 w:val="28"/>
                <w:szCs w:val="28"/>
              </w:rPr>
            </w:pPr>
            <w:r>
              <w:rPr>
                <w:rFonts w:hint="eastAsia" w:ascii="仿宋" w:hAnsi="仿宋" w:eastAsia="仿宋" w:cs="宋体"/>
                <w:color w:val="000000"/>
                <w:sz w:val="28"/>
                <w:szCs w:val="28"/>
              </w:rPr>
              <w:t>随机抽选1个场景</w:t>
            </w:r>
          </w:p>
        </w:tc>
      </w:tr>
      <w:tr>
        <w:tblPrEx>
          <w:tblCellMar>
            <w:top w:w="0" w:type="dxa"/>
            <w:left w:w="108" w:type="dxa"/>
            <w:bottom w:w="0" w:type="dxa"/>
            <w:right w:w="108" w:type="dxa"/>
          </w:tblCellMar>
        </w:tblPrEx>
        <w:trPr>
          <w:trHeight w:val="410" w:hRule="atLeast"/>
          <w:jc w:val="center"/>
        </w:trPr>
        <w:tc>
          <w:tcPr>
            <w:tcW w:w="520" w:type="dxa"/>
            <w:vMerge w:val="continue"/>
            <w:tcBorders>
              <w:top w:val="single" w:color="auto" w:sz="4" w:space="0"/>
              <w:left w:val="single" w:color="auto" w:sz="4" w:space="0"/>
              <w:bottom w:val="single" w:color="000000" w:sz="4" w:space="0"/>
              <w:right w:val="single" w:color="auto" w:sz="4" w:space="0"/>
            </w:tcBorders>
            <w:vAlign w:val="center"/>
          </w:tcPr>
          <w:p>
            <w:pPr>
              <w:spacing w:line="340" w:lineRule="exact"/>
              <w:rPr>
                <w:rFonts w:ascii="仿宋" w:hAnsi="仿宋" w:eastAsia="仿宋" w:cs="宋体"/>
                <w:color w:val="000000"/>
                <w:sz w:val="28"/>
                <w:szCs w:val="28"/>
              </w:rPr>
            </w:pPr>
          </w:p>
        </w:tc>
        <w:tc>
          <w:tcPr>
            <w:tcW w:w="819" w:type="dxa"/>
            <w:vMerge w:val="continue"/>
            <w:tcBorders>
              <w:left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1185" w:type="dxa"/>
            <w:vMerge w:val="continue"/>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3067" w:type="dxa"/>
            <w:tcBorders>
              <w:top w:val="nil"/>
              <w:left w:val="nil"/>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r>
              <w:rPr>
                <w:rFonts w:hint="eastAsia" w:ascii="仿宋" w:hAnsi="仿宋" w:eastAsia="仿宋" w:cs="宋体"/>
                <w:color w:val="000000"/>
                <w:sz w:val="28"/>
                <w:szCs w:val="28"/>
              </w:rPr>
              <w:t>站厅火灾（A/B端）</w:t>
            </w:r>
          </w:p>
        </w:tc>
        <w:tc>
          <w:tcPr>
            <w:tcW w:w="718" w:type="dxa"/>
            <w:vMerge w:val="continue"/>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776" w:type="dxa"/>
            <w:vMerge w:val="continue"/>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1190" w:type="dxa"/>
            <w:vMerge w:val="continue"/>
            <w:tcBorders>
              <w:top w:val="nil"/>
              <w:left w:val="single" w:color="auto" w:sz="4" w:space="0"/>
              <w:bottom w:val="nil"/>
              <w:right w:val="single" w:color="auto" w:sz="4" w:space="0"/>
            </w:tcBorders>
            <w:vAlign w:val="center"/>
          </w:tcPr>
          <w:p>
            <w:pPr>
              <w:spacing w:line="340" w:lineRule="exact"/>
              <w:rPr>
                <w:rFonts w:ascii="仿宋" w:hAnsi="仿宋" w:eastAsia="仿宋" w:cs="宋体"/>
                <w:color w:val="000000"/>
                <w:sz w:val="28"/>
                <w:szCs w:val="28"/>
              </w:rPr>
            </w:pPr>
          </w:p>
        </w:tc>
        <w:tc>
          <w:tcPr>
            <w:tcW w:w="147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 w:val="28"/>
                <w:szCs w:val="28"/>
              </w:rPr>
            </w:pPr>
          </w:p>
        </w:tc>
      </w:tr>
      <w:tr>
        <w:tblPrEx>
          <w:tblCellMar>
            <w:top w:w="0" w:type="dxa"/>
            <w:left w:w="108" w:type="dxa"/>
            <w:bottom w:w="0" w:type="dxa"/>
            <w:right w:w="108" w:type="dxa"/>
          </w:tblCellMar>
        </w:tblPrEx>
        <w:trPr>
          <w:trHeight w:val="375" w:hRule="atLeast"/>
          <w:jc w:val="center"/>
        </w:trPr>
        <w:tc>
          <w:tcPr>
            <w:tcW w:w="520" w:type="dxa"/>
            <w:vMerge w:val="continue"/>
            <w:tcBorders>
              <w:top w:val="single" w:color="auto" w:sz="4" w:space="0"/>
              <w:left w:val="single" w:color="auto" w:sz="4" w:space="0"/>
              <w:bottom w:val="single" w:color="000000" w:sz="4" w:space="0"/>
              <w:right w:val="single" w:color="auto" w:sz="4" w:space="0"/>
            </w:tcBorders>
            <w:vAlign w:val="center"/>
          </w:tcPr>
          <w:p>
            <w:pPr>
              <w:spacing w:line="340" w:lineRule="exact"/>
              <w:rPr>
                <w:rFonts w:ascii="仿宋" w:hAnsi="仿宋" w:eastAsia="仿宋" w:cs="宋体"/>
                <w:color w:val="000000"/>
                <w:sz w:val="28"/>
                <w:szCs w:val="28"/>
              </w:rPr>
            </w:pPr>
          </w:p>
        </w:tc>
        <w:tc>
          <w:tcPr>
            <w:tcW w:w="819" w:type="dxa"/>
            <w:vMerge w:val="continue"/>
            <w:tcBorders>
              <w:left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1185" w:type="dxa"/>
            <w:vMerge w:val="restart"/>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bookmarkStart w:id="22" w:name="OLE_LINK323"/>
            <w:r>
              <w:rPr>
                <w:rFonts w:hint="eastAsia" w:ascii="仿宋" w:hAnsi="仿宋" w:eastAsia="仿宋" w:cs="宋体"/>
                <w:color w:val="000000"/>
                <w:sz w:val="28"/>
                <w:szCs w:val="28"/>
              </w:rPr>
              <w:t>站台门故障处置</w:t>
            </w:r>
            <w:bookmarkEnd w:id="22"/>
          </w:p>
        </w:tc>
        <w:tc>
          <w:tcPr>
            <w:tcW w:w="3067" w:type="dxa"/>
            <w:tcBorders>
              <w:top w:val="nil"/>
              <w:left w:val="nil"/>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r>
              <w:rPr>
                <w:rFonts w:hint="eastAsia" w:ascii="仿宋" w:hAnsi="仿宋" w:eastAsia="仿宋" w:cs="宋体"/>
                <w:color w:val="000000"/>
                <w:sz w:val="28"/>
                <w:szCs w:val="28"/>
              </w:rPr>
              <w:t>单个门</w:t>
            </w:r>
            <w:r>
              <w:rPr>
                <w:rFonts w:ascii="仿宋" w:hAnsi="仿宋" w:eastAsia="仿宋" w:cs="宋体"/>
                <w:color w:val="000000"/>
                <w:sz w:val="28"/>
                <w:szCs w:val="28"/>
              </w:rPr>
              <w:t>不能关闭</w:t>
            </w:r>
            <w:r>
              <w:rPr>
                <w:rFonts w:hint="eastAsia" w:ascii="仿宋" w:hAnsi="仿宋" w:eastAsia="仿宋" w:cs="宋体"/>
                <w:color w:val="000000"/>
                <w:sz w:val="28"/>
                <w:szCs w:val="28"/>
              </w:rPr>
              <w:t>故障</w:t>
            </w:r>
            <w:r>
              <w:rPr>
                <w:rFonts w:ascii="仿宋" w:hAnsi="仿宋" w:eastAsia="仿宋" w:cs="宋体"/>
                <w:color w:val="000000"/>
                <w:sz w:val="28"/>
                <w:szCs w:val="28"/>
              </w:rPr>
              <w:t>处置</w:t>
            </w:r>
          </w:p>
        </w:tc>
        <w:tc>
          <w:tcPr>
            <w:tcW w:w="718" w:type="dxa"/>
            <w:vMerge w:val="restart"/>
            <w:tcBorders>
              <w:top w:val="nil"/>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ascii="仿宋" w:hAnsi="仿宋" w:eastAsia="仿宋" w:cs="宋体"/>
                <w:color w:val="000000"/>
                <w:sz w:val="28"/>
                <w:szCs w:val="28"/>
              </w:rPr>
              <w:t>10</w:t>
            </w:r>
            <w:r>
              <w:rPr>
                <w:rFonts w:hint="eastAsia" w:ascii="仿宋" w:hAnsi="仿宋" w:eastAsia="仿宋" w:cs="宋体"/>
                <w:color w:val="000000"/>
                <w:sz w:val="28"/>
                <w:szCs w:val="28"/>
              </w:rPr>
              <w:t>%</w:t>
            </w:r>
          </w:p>
        </w:tc>
        <w:tc>
          <w:tcPr>
            <w:tcW w:w="776" w:type="dxa"/>
            <w:vMerge w:val="restart"/>
            <w:tcBorders>
              <w:top w:val="nil"/>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ascii="仿宋" w:hAnsi="仿宋" w:eastAsia="仿宋" w:cs="宋体"/>
                <w:color w:val="000000"/>
                <w:sz w:val="28"/>
                <w:szCs w:val="28"/>
              </w:rPr>
              <w:t>10</w:t>
            </w:r>
            <w:r>
              <w:rPr>
                <w:rFonts w:hint="eastAsia" w:ascii="仿宋" w:hAnsi="仿宋" w:eastAsia="仿宋" w:cs="宋体"/>
                <w:color w:val="000000"/>
                <w:sz w:val="28"/>
                <w:szCs w:val="28"/>
              </w:rPr>
              <w:t>%</w:t>
            </w:r>
          </w:p>
        </w:tc>
        <w:tc>
          <w:tcPr>
            <w:tcW w:w="1190" w:type="dxa"/>
            <w:vMerge w:val="continue"/>
            <w:tcBorders>
              <w:top w:val="nil"/>
              <w:left w:val="single" w:color="auto" w:sz="4" w:space="0"/>
              <w:bottom w:val="nil"/>
              <w:right w:val="single" w:color="auto" w:sz="4" w:space="0"/>
            </w:tcBorders>
            <w:vAlign w:val="center"/>
          </w:tcPr>
          <w:p>
            <w:pPr>
              <w:spacing w:line="340" w:lineRule="exact"/>
              <w:rPr>
                <w:rFonts w:ascii="仿宋" w:hAnsi="仿宋" w:eastAsia="仿宋" w:cs="宋体"/>
                <w:color w:val="000000"/>
                <w:sz w:val="28"/>
                <w:szCs w:val="28"/>
              </w:rPr>
            </w:pPr>
          </w:p>
        </w:tc>
        <w:tc>
          <w:tcPr>
            <w:tcW w:w="1479" w:type="dxa"/>
            <w:vMerge w:val="restart"/>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 w:val="28"/>
                <w:szCs w:val="28"/>
              </w:rPr>
            </w:pPr>
            <w:r>
              <w:rPr>
                <w:rFonts w:hint="eastAsia" w:ascii="仿宋" w:hAnsi="仿宋" w:eastAsia="仿宋" w:cs="宋体"/>
                <w:color w:val="000000"/>
                <w:sz w:val="28"/>
                <w:szCs w:val="28"/>
              </w:rPr>
              <w:t>随机抽选</w:t>
            </w:r>
            <w:r>
              <w:rPr>
                <w:rFonts w:ascii="仿宋" w:hAnsi="仿宋" w:eastAsia="仿宋" w:cs="宋体"/>
                <w:color w:val="000000"/>
                <w:sz w:val="28"/>
                <w:szCs w:val="28"/>
              </w:rPr>
              <w:t>2</w:t>
            </w:r>
            <w:r>
              <w:rPr>
                <w:rFonts w:hint="eastAsia" w:ascii="仿宋" w:hAnsi="仿宋" w:eastAsia="仿宋" w:cs="宋体"/>
                <w:color w:val="000000"/>
                <w:sz w:val="28"/>
                <w:szCs w:val="28"/>
              </w:rPr>
              <w:t>个场景</w:t>
            </w:r>
          </w:p>
        </w:tc>
      </w:tr>
      <w:tr>
        <w:tblPrEx>
          <w:tblCellMar>
            <w:top w:w="0" w:type="dxa"/>
            <w:left w:w="108" w:type="dxa"/>
            <w:bottom w:w="0" w:type="dxa"/>
            <w:right w:w="108" w:type="dxa"/>
          </w:tblCellMar>
        </w:tblPrEx>
        <w:trPr>
          <w:trHeight w:val="375" w:hRule="atLeast"/>
          <w:jc w:val="center"/>
        </w:trPr>
        <w:tc>
          <w:tcPr>
            <w:tcW w:w="520" w:type="dxa"/>
            <w:vMerge w:val="continue"/>
            <w:tcBorders>
              <w:top w:val="single" w:color="auto" w:sz="4" w:space="0"/>
              <w:left w:val="single" w:color="auto" w:sz="4" w:space="0"/>
              <w:bottom w:val="single" w:color="000000" w:sz="4" w:space="0"/>
              <w:right w:val="single" w:color="auto" w:sz="4" w:space="0"/>
            </w:tcBorders>
            <w:vAlign w:val="center"/>
          </w:tcPr>
          <w:p>
            <w:pPr>
              <w:spacing w:line="340" w:lineRule="exact"/>
              <w:rPr>
                <w:rFonts w:ascii="仿宋" w:hAnsi="仿宋" w:eastAsia="仿宋" w:cs="宋体"/>
                <w:color w:val="000000"/>
                <w:sz w:val="28"/>
                <w:szCs w:val="28"/>
              </w:rPr>
            </w:pPr>
          </w:p>
        </w:tc>
        <w:tc>
          <w:tcPr>
            <w:tcW w:w="819" w:type="dxa"/>
            <w:vMerge w:val="continue"/>
            <w:tcBorders>
              <w:left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1185" w:type="dxa"/>
            <w:vMerge w:val="continue"/>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3067" w:type="dxa"/>
            <w:tcBorders>
              <w:top w:val="nil"/>
              <w:left w:val="nil"/>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bookmarkStart w:id="23" w:name="OLE_LINK324"/>
            <w:r>
              <w:rPr>
                <w:rFonts w:hint="eastAsia" w:ascii="仿宋" w:hAnsi="仿宋" w:eastAsia="仿宋" w:cs="宋体"/>
                <w:color w:val="000000"/>
                <w:sz w:val="28"/>
                <w:szCs w:val="28"/>
              </w:rPr>
              <w:t>两个</w:t>
            </w:r>
            <w:r>
              <w:rPr>
                <w:rFonts w:ascii="仿宋" w:hAnsi="仿宋" w:eastAsia="仿宋" w:cs="宋体"/>
                <w:color w:val="000000"/>
                <w:sz w:val="28"/>
                <w:szCs w:val="28"/>
              </w:rPr>
              <w:t>站台门不能关闭故障处置</w:t>
            </w:r>
            <w:bookmarkEnd w:id="23"/>
          </w:p>
        </w:tc>
        <w:tc>
          <w:tcPr>
            <w:tcW w:w="718" w:type="dxa"/>
            <w:vMerge w:val="continue"/>
            <w:tcBorders>
              <w:top w:val="nil"/>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p>
        </w:tc>
        <w:tc>
          <w:tcPr>
            <w:tcW w:w="776" w:type="dxa"/>
            <w:vMerge w:val="continue"/>
            <w:tcBorders>
              <w:top w:val="nil"/>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p>
        </w:tc>
        <w:tc>
          <w:tcPr>
            <w:tcW w:w="1190" w:type="dxa"/>
            <w:vMerge w:val="continue"/>
            <w:tcBorders>
              <w:top w:val="nil"/>
              <w:left w:val="single" w:color="auto" w:sz="4" w:space="0"/>
              <w:bottom w:val="nil"/>
              <w:right w:val="single" w:color="auto" w:sz="4" w:space="0"/>
            </w:tcBorders>
            <w:vAlign w:val="center"/>
          </w:tcPr>
          <w:p>
            <w:pPr>
              <w:spacing w:line="340" w:lineRule="exact"/>
              <w:rPr>
                <w:rFonts w:ascii="仿宋" w:hAnsi="仿宋" w:eastAsia="仿宋" w:cs="宋体"/>
                <w:color w:val="000000"/>
                <w:sz w:val="28"/>
                <w:szCs w:val="28"/>
              </w:rPr>
            </w:pPr>
          </w:p>
        </w:tc>
        <w:tc>
          <w:tcPr>
            <w:tcW w:w="1479"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 w:val="28"/>
                <w:szCs w:val="28"/>
              </w:rPr>
            </w:pPr>
          </w:p>
        </w:tc>
      </w:tr>
      <w:tr>
        <w:tblPrEx>
          <w:tblCellMar>
            <w:top w:w="0" w:type="dxa"/>
            <w:left w:w="108" w:type="dxa"/>
            <w:bottom w:w="0" w:type="dxa"/>
            <w:right w:w="108" w:type="dxa"/>
          </w:tblCellMar>
        </w:tblPrEx>
        <w:trPr>
          <w:trHeight w:val="375" w:hRule="atLeast"/>
          <w:jc w:val="center"/>
        </w:trPr>
        <w:tc>
          <w:tcPr>
            <w:tcW w:w="520" w:type="dxa"/>
            <w:vMerge w:val="continue"/>
            <w:tcBorders>
              <w:top w:val="single" w:color="auto" w:sz="4" w:space="0"/>
              <w:left w:val="single" w:color="auto" w:sz="4" w:space="0"/>
              <w:bottom w:val="single" w:color="000000" w:sz="4" w:space="0"/>
              <w:right w:val="single" w:color="auto" w:sz="4" w:space="0"/>
            </w:tcBorders>
            <w:vAlign w:val="center"/>
          </w:tcPr>
          <w:p>
            <w:pPr>
              <w:spacing w:line="340" w:lineRule="exact"/>
              <w:rPr>
                <w:rFonts w:ascii="仿宋" w:hAnsi="仿宋" w:eastAsia="仿宋" w:cs="宋体"/>
                <w:color w:val="000000"/>
                <w:sz w:val="28"/>
                <w:szCs w:val="28"/>
              </w:rPr>
            </w:pPr>
          </w:p>
        </w:tc>
        <w:tc>
          <w:tcPr>
            <w:tcW w:w="819" w:type="dxa"/>
            <w:vMerge w:val="continue"/>
            <w:tcBorders>
              <w:left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1185" w:type="dxa"/>
            <w:vMerge w:val="continue"/>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3067" w:type="dxa"/>
            <w:tcBorders>
              <w:top w:val="nil"/>
              <w:left w:val="nil"/>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r>
              <w:rPr>
                <w:rFonts w:hint="eastAsia" w:ascii="仿宋" w:hAnsi="仿宋" w:eastAsia="仿宋" w:cs="宋体"/>
                <w:color w:val="000000"/>
                <w:sz w:val="28"/>
                <w:szCs w:val="28"/>
              </w:rPr>
              <w:t>单个</w:t>
            </w:r>
            <w:r>
              <w:rPr>
                <w:rFonts w:ascii="仿宋" w:hAnsi="仿宋" w:eastAsia="仿宋" w:cs="宋体"/>
                <w:color w:val="000000"/>
                <w:sz w:val="28"/>
                <w:szCs w:val="28"/>
              </w:rPr>
              <w:t>站台门不能开启故障处置</w:t>
            </w:r>
          </w:p>
        </w:tc>
        <w:tc>
          <w:tcPr>
            <w:tcW w:w="718" w:type="dxa"/>
            <w:vMerge w:val="continue"/>
            <w:tcBorders>
              <w:top w:val="nil"/>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p>
        </w:tc>
        <w:tc>
          <w:tcPr>
            <w:tcW w:w="776" w:type="dxa"/>
            <w:vMerge w:val="continue"/>
            <w:tcBorders>
              <w:top w:val="nil"/>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p>
        </w:tc>
        <w:tc>
          <w:tcPr>
            <w:tcW w:w="1190" w:type="dxa"/>
            <w:vMerge w:val="continue"/>
            <w:tcBorders>
              <w:top w:val="nil"/>
              <w:left w:val="single" w:color="auto" w:sz="4" w:space="0"/>
              <w:bottom w:val="nil"/>
              <w:right w:val="single" w:color="auto" w:sz="4" w:space="0"/>
            </w:tcBorders>
            <w:vAlign w:val="center"/>
          </w:tcPr>
          <w:p>
            <w:pPr>
              <w:spacing w:line="340" w:lineRule="exact"/>
              <w:rPr>
                <w:rFonts w:ascii="仿宋" w:hAnsi="仿宋" w:eastAsia="仿宋" w:cs="宋体"/>
                <w:color w:val="000000"/>
                <w:sz w:val="28"/>
                <w:szCs w:val="28"/>
              </w:rPr>
            </w:pPr>
          </w:p>
        </w:tc>
        <w:tc>
          <w:tcPr>
            <w:tcW w:w="1479"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 w:val="28"/>
                <w:szCs w:val="28"/>
              </w:rPr>
            </w:pPr>
          </w:p>
        </w:tc>
      </w:tr>
      <w:tr>
        <w:tblPrEx>
          <w:tblCellMar>
            <w:top w:w="0" w:type="dxa"/>
            <w:left w:w="108" w:type="dxa"/>
            <w:bottom w:w="0" w:type="dxa"/>
            <w:right w:w="108" w:type="dxa"/>
          </w:tblCellMar>
        </w:tblPrEx>
        <w:trPr>
          <w:trHeight w:val="375" w:hRule="atLeast"/>
          <w:jc w:val="center"/>
        </w:trPr>
        <w:tc>
          <w:tcPr>
            <w:tcW w:w="520" w:type="dxa"/>
            <w:vMerge w:val="continue"/>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819" w:type="dxa"/>
            <w:vMerge w:val="continue"/>
            <w:tcBorders>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1185" w:type="dxa"/>
            <w:vMerge w:val="continue"/>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3067" w:type="dxa"/>
            <w:tcBorders>
              <w:top w:val="nil"/>
              <w:left w:val="nil"/>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r>
              <w:rPr>
                <w:rFonts w:hint="eastAsia" w:ascii="仿宋" w:hAnsi="仿宋" w:eastAsia="仿宋" w:cs="宋体"/>
                <w:color w:val="000000"/>
                <w:sz w:val="28"/>
                <w:szCs w:val="28"/>
              </w:rPr>
              <w:t>单侧站台</w:t>
            </w:r>
            <w:r>
              <w:rPr>
                <w:rFonts w:ascii="仿宋" w:hAnsi="仿宋" w:eastAsia="仿宋" w:cs="宋体"/>
                <w:color w:val="000000"/>
                <w:sz w:val="28"/>
                <w:szCs w:val="28"/>
              </w:rPr>
              <w:t>门不能开启</w:t>
            </w:r>
            <w:r>
              <w:rPr>
                <w:rFonts w:hint="eastAsia" w:ascii="仿宋" w:hAnsi="仿宋" w:eastAsia="仿宋" w:cs="宋体"/>
                <w:color w:val="000000"/>
                <w:sz w:val="28"/>
                <w:szCs w:val="28"/>
              </w:rPr>
              <w:t>故障处置</w:t>
            </w:r>
          </w:p>
        </w:tc>
        <w:tc>
          <w:tcPr>
            <w:tcW w:w="718" w:type="dxa"/>
            <w:vMerge w:val="continue"/>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776" w:type="dxa"/>
            <w:vMerge w:val="continue"/>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1190" w:type="dxa"/>
            <w:vMerge w:val="continue"/>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147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 w:val="28"/>
                <w:szCs w:val="28"/>
              </w:rPr>
            </w:pPr>
          </w:p>
        </w:tc>
      </w:tr>
      <w:tr>
        <w:tblPrEx>
          <w:tblCellMar>
            <w:top w:w="0" w:type="dxa"/>
            <w:left w:w="108" w:type="dxa"/>
            <w:bottom w:w="0" w:type="dxa"/>
            <w:right w:w="108" w:type="dxa"/>
          </w:tblCellMar>
        </w:tblPrEx>
        <w:trPr>
          <w:trHeight w:val="508" w:hRule="atLeast"/>
          <w:jc w:val="center"/>
        </w:trPr>
        <w:tc>
          <w:tcPr>
            <w:tcW w:w="520"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hint="eastAsia" w:ascii="仿宋" w:hAnsi="仿宋" w:eastAsia="仿宋" w:cs="宋体"/>
                <w:color w:val="000000"/>
                <w:sz w:val="28"/>
                <w:szCs w:val="28"/>
              </w:rPr>
              <w:t>3</w:t>
            </w:r>
          </w:p>
        </w:tc>
        <w:tc>
          <w:tcPr>
            <w:tcW w:w="819" w:type="dxa"/>
            <w:vMerge w:val="restart"/>
            <w:tcBorders>
              <w:top w:val="single" w:color="auto" w:sz="4" w:space="0"/>
              <w:left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hint="eastAsia" w:ascii="仿宋" w:hAnsi="仿宋" w:eastAsia="仿宋" w:cs="宋体"/>
                <w:color w:val="000000"/>
                <w:sz w:val="28"/>
                <w:szCs w:val="28"/>
              </w:rPr>
              <w:t>手摇道岔处置</w:t>
            </w:r>
          </w:p>
        </w:tc>
        <w:tc>
          <w:tcPr>
            <w:tcW w:w="4252"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hint="eastAsia" w:ascii="仿宋" w:hAnsi="仿宋" w:eastAsia="仿宋" w:cs="宋体"/>
                <w:color w:val="000000"/>
                <w:sz w:val="28"/>
                <w:szCs w:val="28"/>
              </w:rPr>
              <w:t>手摇定位处置</w:t>
            </w:r>
          </w:p>
        </w:tc>
        <w:tc>
          <w:tcPr>
            <w:tcW w:w="718"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hint="eastAsia" w:ascii="仿宋" w:hAnsi="仿宋" w:eastAsia="仿宋" w:cs="宋体"/>
                <w:color w:val="000000"/>
                <w:sz w:val="28"/>
                <w:szCs w:val="28"/>
              </w:rPr>
              <w:t>2</w:t>
            </w:r>
            <w:r>
              <w:rPr>
                <w:rFonts w:ascii="仿宋" w:hAnsi="仿宋" w:eastAsia="仿宋" w:cs="宋体"/>
                <w:color w:val="000000"/>
                <w:sz w:val="28"/>
                <w:szCs w:val="28"/>
              </w:rPr>
              <w:t>0</w:t>
            </w:r>
            <w:r>
              <w:rPr>
                <w:rFonts w:hint="eastAsia" w:ascii="仿宋" w:hAnsi="仿宋" w:eastAsia="仿宋" w:cs="宋体"/>
                <w:color w:val="000000"/>
                <w:sz w:val="28"/>
                <w:szCs w:val="28"/>
              </w:rPr>
              <w:t>%</w:t>
            </w:r>
          </w:p>
        </w:tc>
        <w:tc>
          <w:tcPr>
            <w:tcW w:w="776"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hint="eastAsia" w:ascii="仿宋" w:hAnsi="仿宋" w:eastAsia="仿宋" w:cs="宋体"/>
                <w:color w:val="000000"/>
                <w:sz w:val="28"/>
                <w:szCs w:val="28"/>
              </w:rPr>
              <w:t>2</w:t>
            </w:r>
            <w:r>
              <w:rPr>
                <w:rFonts w:ascii="仿宋" w:hAnsi="仿宋" w:eastAsia="仿宋" w:cs="宋体"/>
                <w:color w:val="000000"/>
                <w:sz w:val="28"/>
                <w:szCs w:val="28"/>
              </w:rPr>
              <w:t>0</w:t>
            </w:r>
            <w:r>
              <w:rPr>
                <w:rFonts w:hint="eastAsia" w:ascii="仿宋" w:hAnsi="仿宋" w:eastAsia="仿宋" w:cs="宋体"/>
                <w:color w:val="000000"/>
                <w:sz w:val="28"/>
                <w:szCs w:val="28"/>
              </w:rPr>
              <w:t>%</w:t>
            </w:r>
          </w:p>
        </w:tc>
        <w:tc>
          <w:tcPr>
            <w:tcW w:w="1190" w:type="dxa"/>
            <w:vMerge w:val="restart"/>
            <w:tcBorders>
              <w:top w:val="single" w:color="auto" w:sz="4" w:space="0"/>
              <w:left w:val="single" w:color="auto" w:sz="4" w:space="0"/>
              <w:bottom w:val="single" w:color="000000"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hint="eastAsia" w:ascii="仿宋" w:hAnsi="仿宋" w:eastAsia="仿宋" w:cs="宋体"/>
                <w:color w:val="000000"/>
                <w:sz w:val="28"/>
                <w:szCs w:val="28"/>
              </w:rPr>
              <w:t>5分钟</w:t>
            </w:r>
          </w:p>
        </w:tc>
        <w:tc>
          <w:tcPr>
            <w:tcW w:w="14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8"/>
                <w:szCs w:val="28"/>
              </w:rPr>
            </w:pPr>
            <w:r>
              <w:rPr>
                <w:rFonts w:hint="eastAsia" w:ascii="仿宋" w:hAnsi="仿宋" w:eastAsia="仿宋" w:cs="宋体"/>
                <w:color w:val="000000"/>
                <w:sz w:val="28"/>
                <w:szCs w:val="28"/>
              </w:rPr>
              <w:t>随机抽选1个场景</w:t>
            </w:r>
          </w:p>
        </w:tc>
      </w:tr>
      <w:tr>
        <w:tblPrEx>
          <w:tblCellMar>
            <w:top w:w="0" w:type="dxa"/>
            <w:left w:w="108" w:type="dxa"/>
            <w:bottom w:w="0" w:type="dxa"/>
            <w:right w:w="108" w:type="dxa"/>
          </w:tblCellMar>
        </w:tblPrEx>
        <w:trPr>
          <w:trHeight w:val="375" w:hRule="atLeast"/>
          <w:jc w:val="center"/>
        </w:trPr>
        <w:tc>
          <w:tcPr>
            <w:tcW w:w="520" w:type="dxa"/>
            <w:vMerge w:val="continue"/>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819" w:type="dxa"/>
            <w:vMerge w:val="continue"/>
            <w:tcBorders>
              <w:left w:val="single" w:color="auto" w:sz="4" w:space="0"/>
              <w:bottom w:val="single" w:color="000000" w:sz="4" w:space="0"/>
              <w:right w:val="single" w:color="auto" w:sz="4" w:space="0"/>
            </w:tcBorders>
            <w:vAlign w:val="center"/>
          </w:tcPr>
          <w:p>
            <w:pPr>
              <w:spacing w:line="340" w:lineRule="exact"/>
              <w:rPr>
                <w:rFonts w:ascii="仿宋" w:hAnsi="仿宋" w:eastAsia="仿宋" w:cs="宋体"/>
                <w:color w:val="000000"/>
                <w:sz w:val="28"/>
                <w:szCs w:val="28"/>
              </w:rPr>
            </w:pPr>
          </w:p>
        </w:tc>
        <w:tc>
          <w:tcPr>
            <w:tcW w:w="4252"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hint="eastAsia" w:ascii="仿宋" w:hAnsi="仿宋" w:eastAsia="仿宋" w:cs="宋体"/>
                <w:color w:val="000000"/>
                <w:sz w:val="28"/>
                <w:szCs w:val="28"/>
              </w:rPr>
              <w:t>手摇反位处置</w:t>
            </w:r>
          </w:p>
        </w:tc>
        <w:tc>
          <w:tcPr>
            <w:tcW w:w="718" w:type="dxa"/>
            <w:vMerge w:val="continue"/>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776" w:type="dxa"/>
            <w:vMerge w:val="continue"/>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000000"/>
                <w:sz w:val="28"/>
                <w:szCs w:val="28"/>
              </w:rPr>
            </w:pPr>
          </w:p>
        </w:tc>
        <w:tc>
          <w:tcPr>
            <w:tcW w:w="1190" w:type="dxa"/>
            <w:vMerge w:val="continue"/>
            <w:tcBorders>
              <w:top w:val="single" w:color="auto" w:sz="4" w:space="0"/>
              <w:left w:val="single" w:color="auto" w:sz="4" w:space="0"/>
              <w:bottom w:val="single" w:color="000000" w:sz="4" w:space="0"/>
              <w:right w:val="single" w:color="auto" w:sz="4" w:space="0"/>
            </w:tcBorders>
            <w:vAlign w:val="center"/>
          </w:tcPr>
          <w:p>
            <w:pPr>
              <w:spacing w:line="340" w:lineRule="exact"/>
              <w:rPr>
                <w:rFonts w:ascii="仿宋" w:hAnsi="仿宋" w:eastAsia="仿宋" w:cs="宋体"/>
                <w:color w:val="000000"/>
                <w:sz w:val="28"/>
                <w:szCs w:val="28"/>
              </w:rPr>
            </w:pPr>
          </w:p>
        </w:tc>
        <w:tc>
          <w:tcPr>
            <w:tcW w:w="1479"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8"/>
                <w:szCs w:val="28"/>
              </w:rPr>
            </w:pPr>
          </w:p>
        </w:tc>
      </w:tr>
      <w:tr>
        <w:tblPrEx>
          <w:tblCellMar>
            <w:top w:w="0" w:type="dxa"/>
            <w:left w:w="108" w:type="dxa"/>
            <w:bottom w:w="0" w:type="dxa"/>
            <w:right w:w="108" w:type="dxa"/>
          </w:tblCellMar>
        </w:tblPrEx>
        <w:trPr>
          <w:trHeight w:val="530" w:hRule="atLeast"/>
          <w:jc w:val="center"/>
        </w:trPr>
        <w:tc>
          <w:tcPr>
            <w:tcW w:w="6309" w:type="dxa"/>
            <w:gridSpan w:val="5"/>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hint="eastAsia" w:ascii="仿宋" w:hAnsi="仿宋" w:eastAsia="仿宋" w:cs="宋体"/>
                <w:color w:val="000000"/>
                <w:sz w:val="28"/>
                <w:szCs w:val="28"/>
              </w:rPr>
              <w:t>合计</w:t>
            </w:r>
          </w:p>
        </w:tc>
        <w:tc>
          <w:tcPr>
            <w:tcW w:w="776" w:type="dxa"/>
            <w:tcBorders>
              <w:top w:val="nil"/>
              <w:left w:val="nil"/>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hint="eastAsia" w:ascii="仿宋" w:hAnsi="仿宋" w:eastAsia="仿宋" w:cs="宋体"/>
                <w:color w:val="000000"/>
                <w:sz w:val="28"/>
                <w:szCs w:val="28"/>
              </w:rPr>
              <w:t>100%</w:t>
            </w:r>
          </w:p>
        </w:tc>
        <w:tc>
          <w:tcPr>
            <w:tcW w:w="1190" w:type="dxa"/>
            <w:tcBorders>
              <w:top w:val="nil"/>
              <w:left w:val="nil"/>
              <w:bottom w:val="single" w:color="auto" w:sz="4" w:space="0"/>
              <w:right w:val="single" w:color="auto" w:sz="4" w:space="0"/>
            </w:tcBorders>
            <w:vAlign w:val="center"/>
          </w:tcPr>
          <w:p>
            <w:pPr>
              <w:spacing w:line="340" w:lineRule="exact"/>
              <w:jc w:val="center"/>
              <w:rPr>
                <w:rFonts w:ascii="仿宋" w:hAnsi="仿宋" w:eastAsia="仿宋" w:cs="宋体"/>
                <w:color w:val="000000"/>
                <w:sz w:val="28"/>
                <w:szCs w:val="28"/>
              </w:rPr>
            </w:pPr>
            <w:r>
              <w:rPr>
                <w:rFonts w:ascii="仿宋" w:hAnsi="仿宋" w:eastAsia="仿宋" w:cs="宋体"/>
                <w:color w:val="000000"/>
                <w:sz w:val="28"/>
                <w:szCs w:val="28"/>
              </w:rPr>
              <w:t>50</w:t>
            </w:r>
            <w:r>
              <w:rPr>
                <w:rFonts w:hint="eastAsia" w:ascii="仿宋" w:hAnsi="仿宋" w:eastAsia="仿宋" w:cs="宋体"/>
                <w:color w:val="000000"/>
                <w:sz w:val="28"/>
                <w:szCs w:val="28"/>
              </w:rPr>
              <w:t>分钟</w:t>
            </w:r>
          </w:p>
        </w:tc>
        <w:tc>
          <w:tcPr>
            <w:tcW w:w="1479" w:type="dxa"/>
            <w:tcBorders>
              <w:top w:val="nil"/>
              <w:left w:val="nil"/>
              <w:bottom w:val="single" w:color="auto" w:sz="4" w:space="0"/>
              <w:right w:val="single" w:color="auto" w:sz="4" w:space="0"/>
            </w:tcBorders>
            <w:vAlign w:val="center"/>
          </w:tcPr>
          <w:p>
            <w:pPr>
              <w:jc w:val="center"/>
              <w:rPr>
                <w:rFonts w:ascii="仿宋" w:hAnsi="仿宋" w:eastAsia="仿宋" w:cs="宋体"/>
                <w:color w:val="000000"/>
                <w:sz w:val="28"/>
                <w:szCs w:val="28"/>
              </w:rPr>
            </w:pPr>
            <w:bookmarkStart w:id="24" w:name="OLE_LINK97"/>
            <w:bookmarkStart w:id="25" w:name="OLE_LINK96"/>
            <w:r>
              <w:rPr>
                <w:rFonts w:hint="eastAsia" w:ascii="仿宋" w:hAnsi="仿宋" w:eastAsia="仿宋" w:cs="宋体"/>
                <w:color w:val="000000"/>
                <w:sz w:val="28"/>
                <w:szCs w:val="28"/>
              </w:rPr>
              <w:t>——</w:t>
            </w:r>
            <w:bookmarkEnd w:id="24"/>
            <w:bookmarkEnd w:id="25"/>
          </w:p>
        </w:tc>
      </w:tr>
    </w:tbl>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（2）比赛方式</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技能操作使用模拟的车站控制室、站台门、道岔和调度台等设备进行比赛。技能考核包含行车作业办理、应急处置、手摇道岔操作3个项目，要求3名参赛选手分别担任行车值班员、调度人员（辅助岗位）及其他车站人员（辅助岗位）相互协作配合完成考核。</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各参赛队员所担任的角色为非固定岗位。选手入场前，随机抽取编号，在比赛过程中，各参赛队员根据抽取到的编号及换岗表（见表3）进行岗位变换。</w:t>
      </w:r>
    </w:p>
    <w:p>
      <w:pPr>
        <w:tabs>
          <w:tab w:val="left" w:pos="1050"/>
        </w:tabs>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表</w:t>
      </w:r>
      <w:r>
        <w:rPr>
          <w:rFonts w:ascii="Times New Roman" w:hAnsi="Times New Roman" w:eastAsia="仿宋_GB2312" w:cs="Times New Roman"/>
          <w:sz w:val="32"/>
          <w:szCs w:val="32"/>
        </w:rPr>
        <w:t xml:space="preserve">3 </w:t>
      </w:r>
      <w:r>
        <w:rPr>
          <w:rFonts w:hint="eastAsia" w:ascii="仿宋_GB2312" w:hAnsi="仿宋_GB2312" w:eastAsia="仿宋_GB2312" w:cs="仿宋_GB2312"/>
          <w:sz w:val="32"/>
          <w:szCs w:val="32"/>
        </w:rPr>
        <w:t>参赛选手换岗表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289"/>
        <w:gridCol w:w="2006"/>
        <w:gridCol w:w="1691"/>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10063" w:type="dxa"/>
            <w:gridSpan w:val="5"/>
            <w:vAlign w:val="center"/>
          </w:tcPr>
          <w:p>
            <w:pPr>
              <w:jc w:val="center"/>
              <w:rPr>
                <w:rFonts w:ascii="仿宋" w:hAnsi="仿宋" w:eastAsia="仿宋" w:cs="宋体"/>
                <w:sz w:val="28"/>
                <w:szCs w:val="28"/>
              </w:rPr>
            </w:pPr>
            <w:r>
              <w:rPr>
                <w:rStyle w:val="16"/>
                <w:rFonts w:hint="eastAsia" w:ascii="仿宋" w:hAnsi="仿宋" w:eastAsia="仿宋"/>
                <w:b/>
                <w:sz w:val="28"/>
                <w:szCs w:val="28"/>
              </w:rPr>
              <w:t>换岗表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59" w:type="dxa"/>
            <w:vAlign w:val="center"/>
          </w:tcPr>
          <w:p>
            <w:pPr>
              <w:spacing w:line="0" w:lineRule="atLeast"/>
              <w:jc w:val="center"/>
              <w:rPr>
                <w:rStyle w:val="16"/>
                <w:rFonts w:ascii="仿宋" w:hAnsi="仿宋" w:eastAsia="仿宋"/>
                <w:b/>
                <w:sz w:val="28"/>
                <w:szCs w:val="28"/>
              </w:rPr>
            </w:pPr>
            <w:r>
              <w:rPr>
                <w:rStyle w:val="16"/>
                <w:rFonts w:hint="eastAsia" w:ascii="仿宋" w:hAnsi="仿宋" w:eastAsia="仿宋"/>
                <w:b/>
                <w:sz w:val="28"/>
                <w:szCs w:val="28"/>
              </w:rPr>
              <w:t>序号</w:t>
            </w:r>
          </w:p>
        </w:tc>
        <w:tc>
          <w:tcPr>
            <w:tcW w:w="2289" w:type="dxa"/>
            <w:vAlign w:val="center"/>
          </w:tcPr>
          <w:p>
            <w:pPr>
              <w:spacing w:line="0" w:lineRule="atLeast"/>
              <w:jc w:val="center"/>
              <w:rPr>
                <w:rStyle w:val="16"/>
                <w:rFonts w:ascii="仿宋" w:hAnsi="仿宋" w:eastAsia="仿宋"/>
                <w:b/>
                <w:sz w:val="28"/>
                <w:szCs w:val="28"/>
              </w:rPr>
            </w:pPr>
            <w:r>
              <w:rPr>
                <w:rStyle w:val="16"/>
                <w:rFonts w:hint="eastAsia" w:ascii="仿宋" w:hAnsi="仿宋" w:eastAsia="仿宋"/>
                <w:b/>
                <w:sz w:val="28"/>
                <w:szCs w:val="28"/>
              </w:rPr>
              <w:t>换岗时机</w:t>
            </w:r>
          </w:p>
        </w:tc>
        <w:tc>
          <w:tcPr>
            <w:tcW w:w="2006" w:type="dxa"/>
            <w:vAlign w:val="center"/>
          </w:tcPr>
          <w:p>
            <w:pPr>
              <w:spacing w:line="0" w:lineRule="atLeast"/>
              <w:jc w:val="center"/>
              <w:rPr>
                <w:rStyle w:val="16"/>
                <w:rFonts w:ascii="仿宋" w:hAnsi="仿宋" w:eastAsia="仿宋"/>
                <w:b/>
                <w:sz w:val="28"/>
                <w:szCs w:val="28"/>
              </w:rPr>
            </w:pPr>
            <w:r>
              <w:rPr>
                <w:rStyle w:val="16"/>
                <w:rFonts w:hint="eastAsia" w:ascii="仿宋" w:hAnsi="仿宋" w:eastAsia="仿宋"/>
                <w:b/>
                <w:sz w:val="28"/>
                <w:szCs w:val="28"/>
              </w:rPr>
              <w:t>行车值班员</w:t>
            </w:r>
          </w:p>
          <w:p>
            <w:pPr>
              <w:spacing w:line="0" w:lineRule="atLeast"/>
              <w:jc w:val="center"/>
              <w:rPr>
                <w:rStyle w:val="16"/>
                <w:rFonts w:ascii="仿宋" w:hAnsi="仿宋" w:eastAsia="仿宋"/>
                <w:b/>
                <w:sz w:val="28"/>
                <w:szCs w:val="28"/>
              </w:rPr>
            </w:pPr>
            <w:r>
              <w:rPr>
                <w:rStyle w:val="16"/>
                <w:rFonts w:hint="eastAsia" w:ascii="仿宋" w:hAnsi="仿宋" w:eastAsia="仿宋"/>
                <w:b/>
                <w:sz w:val="28"/>
                <w:szCs w:val="28"/>
              </w:rPr>
              <w:t>（主</w:t>
            </w:r>
            <w:r>
              <w:rPr>
                <w:rStyle w:val="16"/>
                <w:rFonts w:ascii="仿宋" w:hAnsi="仿宋" w:eastAsia="仿宋"/>
                <w:b/>
                <w:sz w:val="28"/>
                <w:szCs w:val="28"/>
              </w:rPr>
              <w:t>岗）</w:t>
            </w:r>
          </w:p>
        </w:tc>
        <w:tc>
          <w:tcPr>
            <w:tcW w:w="1691" w:type="dxa"/>
            <w:vAlign w:val="center"/>
          </w:tcPr>
          <w:p>
            <w:pPr>
              <w:spacing w:line="0" w:lineRule="atLeast"/>
              <w:jc w:val="center"/>
              <w:rPr>
                <w:rStyle w:val="16"/>
                <w:rFonts w:ascii="仿宋" w:hAnsi="仿宋" w:eastAsia="仿宋"/>
                <w:b/>
                <w:sz w:val="28"/>
                <w:szCs w:val="28"/>
              </w:rPr>
            </w:pPr>
            <w:r>
              <w:rPr>
                <w:rStyle w:val="16"/>
                <w:rFonts w:hint="eastAsia" w:ascii="仿宋" w:hAnsi="仿宋" w:eastAsia="仿宋"/>
                <w:b/>
                <w:sz w:val="28"/>
                <w:szCs w:val="28"/>
              </w:rPr>
              <w:t>行车调度</w:t>
            </w:r>
            <w:r>
              <w:rPr>
                <w:rStyle w:val="16"/>
                <w:rFonts w:ascii="仿宋" w:hAnsi="仿宋" w:eastAsia="仿宋"/>
                <w:b/>
                <w:sz w:val="28"/>
                <w:szCs w:val="28"/>
              </w:rPr>
              <w:t>员</w:t>
            </w:r>
            <w:r>
              <w:rPr>
                <w:rStyle w:val="16"/>
                <w:rFonts w:hint="eastAsia" w:ascii="仿宋" w:hAnsi="仿宋" w:eastAsia="仿宋"/>
                <w:b/>
                <w:sz w:val="28"/>
                <w:szCs w:val="28"/>
              </w:rPr>
              <w:t>（辅助</w:t>
            </w:r>
            <w:r>
              <w:rPr>
                <w:rStyle w:val="16"/>
                <w:rFonts w:ascii="仿宋" w:hAnsi="仿宋" w:eastAsia="仿宋"/>
                <w:b/>
                <w:sz w:val="28"/>
                <w:szCs w:val="28"/>
              </w:rPr>
              <w:t>岗）</w:t>
            </w:r>
          </w:p>
        </w:tc>
        <w:tc>
          <w:tcPr>
            <w:tcW w:w="3118" w:type="dxa"/>
            <w:vAlign w:val="center"/>
          </w:tcPr>
          <w:p>
            <w:pPr>
              <w:spacing w:line="0" w:lineRule="atLeast"/>
              <w:jc w:val="center"/>
              <w:rPr>
                <w:rStyle w:val="16"/>
                <w:rFonts w:ascii="仿宋" w:hAnsi="仿宋" w:eastAsia="仿宋"/>
                <w:b/>
                <w:sz w:val="28"/>
                <w:szCs w:val="28"/>
              </w:rPr>
            </w:pPr>
            <w:r>
              <w:rPr>
                <w:rStyle w:val="16"/>
                <w:rFonts w:hint="eastAsia" w:ascii="仿宋" w:hAnsi="仿宋" w:eastAsia="仿宋"/>
                <w:b/>
                <w:sz w:val="28"/>
                <w:szCs w:val="28"/>
              </w:rPr>
              <w:t>车站人员（辅助</w:t>
            </w:r>
            <w:r>
              <w:rPr>
                <w:rStyle w:val="16"/>
                <w:rFonts w:ascii="仿宋" w:hAnsi="仿宋" w:eastAsia="仿宋"/>
                <w:b/>
                <w:sz w:val="28"/>
                <w:szCs w:val="28"/>
              </w:rPr>
              <w:t>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59" w:type="dxa"/>
            <w:vAlign w:val="center"/>
          </w:tcPr>
          <w:p>
            <w:pPr>
              <w:pStyle w:val="31"/>
              <w:rPr>
                <w:rFonts w:ascii="仿宋" w:hAnsi="仿宋" w:eastAsia="仿宋"/>
                <w:b w:val="0"/>
                <w:kern w:val="0"/>
                <w:sz w:val="28"/>
                <w:szCs w:val="28"/>
              </w:rPr>
            </w:pPr>
            <w:r>
              <w:rPr>
                <w:rFonts w:hint="eastAsia" w:ascii="仿宋" w:hAnsi="仿宋" w:eastAsia="仿宋"/>
                <w:b w:val="0"/>
                <w:kern w:val="0"/>
                <w:sz w:val="28"/>
                <w:szCs w:val="28"/>
              </w:rPr>
              <w:t>1</w:t>
            </w:r>
          </w:p>
        </w:tc>
        <w:tc>
          <w:tcPr>
            <w:tcW w:w="2289" w:type="dxa"/>
            <w:vAlign w:val="center"/>
          </w:tcPr>
          <w:p>
            <w:pPr>
              <w:pStyle w:val="31"/>
              <w:rPr>
                <w:rFonts w:ascii="仿宋" w:hAnsi="仿宋" w:eastAsia="仿宋"/>
                <w:b w:val="0"/>
                <w:kern w:val="0"/>
                <w:sz w:val="28"/>
                <w:szCs w:val="28"/>
              </w:rPr>
            </w:pPr>
            <w:r>
              <w:rPr>
                <w:rFonts w:hint="eastAsia" w:ascii="仿宋" w:hAnsi="仿宋" w:eastAsia="仿宋"/>
                <w:b w:val="0"/>
                <w:kern w:val="0"/>
                <w:sz w:val="28"/>
                <w:szCs w:val="28"/>
              </w:rPr>
              <w:t>行车作业办理</w:t>
            </w:r>
          </w:p>
        </w:tc>
        <w:tc>
          <w:tcPr>
            <w:tcW w:w="2006" w:type="dxa"/>
            <w:vAlign w:val="center"/>
          </w:tcPr>
          <w:p>
            <w:pPr>
              <w:pStyle w:val="31"/>
              <w:rPr>
                <w:rFonts w:ascii="仿宋" w:hAnsi="仿宋" w:eastAsia="仿宋"/>
                <w:b w:val="0"/>
                <w:kern w:val="0"/>
                <w:sz w:val="28"/>
                <w:szCs w:val="28"/>
              </w:rPr>
            </w:pPr>
            <w:r>
              <w:rPr>
                <w:rFonts w:hint="eastAsia" w:ascii="仿宋" w:hAnsi="仿宋" w:eastAsia="仿宋"/>
                <w:b w:val="0"/>
                <w:kern w:val="0"/>
                <w:sz w:val="28"/>
                <w:szCs w:val="28"/>
              </w:rPr>
              <w:t>选手1</w:t>
            </w:r>
          </w:p>
        </w:tc>
        <w:tc>
          <w:tcPr>
            <w:tcW w:w="1691" w:type="dxa"/>
            <w:vAlign w:val="center"/>
          </w:tcPr>
          <w:p>
            <w:pPr>
              <w:pStyle w:val="31"/>
              <w:rPr>
                <w:rFonts w:ascii="仿宋" w:hAnsi="仿宋" w:eastAsia="仿宋"/>
                <w:b w:val="0"/>
                <w:kern w:val="0"/>
                <w:sz w:val="28"/>
                <w:szCs w:val="28"/>
              </w:rPr>
            </w:pPr>
            <w:r>
              <w:rPr>
                <w:rFonts w:hint="eastAsia" w:ascii="仿宋" w:hAnsi="仿宋" w:eastAsia="仿宋"/>
                <w:b w:val="0"/>
                <w:kern w:val="0"/>
                <w:sz w:val="28"/>
                <w:szCs w:val="28"/>
              </w:rPr>
              <w:t>选手2</w:t>
            </w:r>
          </w:p>
        </w:tc>
        <w:tc>
          <w:tcPr>
            <w:tcW w:w="3118" w:type="dxa"/>
            <w:vAlign w:val="center"/>
          </w:tcPr>
          <w:p>
            <w:pPr>
              <w:pStyle w:val="31"/>
              <w:rPr>
                <w:rFonts w:ascii="仿宋" w:hAnsi="仿宋" w:eastAsia="仿宋"/>
                <w:b w:val="0"/>
                <w:kern w:val="0"/>
                <w:sz w:val="28"/>
                <w:szCs w:val="28"/>
              </w:rPr>
            </w:pPr>
            <w:r>
              <w:rPr>
                <w:rFonts w:hint="eastAsia" w:ascii="仿宋" w:hAnsi="仿宋" w:eastAsia="仿宋"/>
                <w:b w:val="0"/>
                <w:kern w:val="0"/>
                <w:sz w:val="28"/>
                <w:szCs w:val="28"/>
              </w:rPr>
              <w:t>选手3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59" w:type="dxa"/>
            <w:vAlign w:val="center"/>
          </w:tcPr>
          <w:p>
            <w:pPr>
              <w:pStyle w:val="31"/>
              <w:rPr>
                <w:rFonts w:ascii="仿宋" w:hAnsi="仿宋" w:eastAsia="仿宋"/>
                <w:b w:val="0"/>
                <w:kern w:val="0"/>
                <w:sz w:val="28"/>
                <w:szCs w:val="28"/>
              </w:rPr>
            </w:pPr>
            <w:r>
              <w:rPr>
                <w:rFonts w:hint="eastAsia" w:ascii="仿宋" w:hAnsi="仿宋" w:eastAsia="仿宋"/>
                <w:b w:val="0"/>
                <w:kern w:val="0"/>
                <w:sz w:val="28"/>
                <w:szCs w:val="28"/>
              </w:rPr>
              <w:t>2</w:t>
            </w:r>
          </w:p>
        </w:tc>
        <w:tc>
          <w:tcPr>
            <w:tcW w:w="2289" w:type="dxa"/>
            <w:vAlign w:val="center"/>
          </w:tcPr>
          <w:p>
            <w:pPr>
              <w:pStyle w:val="31"/>
              <w:rPr>
                <w:rFonts w:ascii="仿宋" w:hAnsi="仿宋" w:eastAsia="仿宋"/>
                <w:b w:val="0"/>
                <w:kern w:val="0"/>
                <w:sz w:val="28"/>
                <w:szCs w:val="28"/>
              </w:rPr>
            </w:pPr>
            <w:r>
              <w:rPr>
                <w:rFonts w:hint="eastAsia" w:ascii="仿宋" w:hAnsi="仿宋" w:eastAsia="仿宋"/>
                <w:b w:val="0"/>
                <w:kern w:val="0"/>
                <w:sz w:val="28"/>
                <w:szCs w:val="28"/>
              </w:rPr>
              <w:t>信号故障处置</w:t>
            </w:r>
          </w:p>
        </w:tc>
        <w:tc>
          <w:tcPr>
            <w:tcW w:w="2006" w:type="dxa"/>
            <w:vAlign w:val="center"/>
          </w:tcPr>
          <w:p>
            <w:pPr>
              <w:pStyle w:val="31"/>
              <w:rPr>
                <w:rFonts w:ascii="仿宋" w:hAnsi="仿宋" w:eastAsia="仿宋"/>
                <w:b w:val="0"/>
                <w:kern w:val="0"/>
                <w:sz w:val="28"/>
                <w:szCs w:val="28"/>
              </w:rPr>
            </w:pPr>
            <w:r>
              <w:rPr>
                <w:rFonts w:hint="eastAsia" w:ascii="仿宋" w:hAnsi="仿宋" w:eastAsia="仿宋"/>
                <w:b w:val="0"/>
                <w:kern w:val="0"/>
                <w:sz w:val="28"/>
                <w:szCs w:val="28"/>
              </w:rPr>
              <w:t>选手</w:t>
            </w:r>
            <w:r>
              <w:rPr>
                <w:rFonts w:ascii="仿宋" w:hAnsi="仿宋" w:eastAsia="仿宋"/>
                <w:b w:val="0"/>
                <w:kern w:val="0"/>
                <w:sz w:val="28"/>
                <w:szCs w:val="28"/>
              </w:rPr>
              <w:t>3</w:t>
            </w:r>
          </w:p>
        </w:tc>
        <w:tc>
          <w:tcPr>
            <w:tcW w:w="1691" w:type="dxa"/>
            <w:vAlign w:val="center"/>
          </w:tcPr>
          <w:p>
            <w:pPr>
              <w:pStyle w:val="31"/>
              <w:rPr>
                <w:rFonts w:ascii="仿宋" w:hAnsi="仿宋" w:eastAsia="仿宋"/>
                <w:b w:val="0"/>
                <w:kern w:val="0"/>
                <w:sz w:val="28"/>
                <w:szCs w:val="28"/>
              </w:rPr>
            </w:pPr>
            <w:r>
              <w:rPr>
                <w:rFonts w:hint="eastAsia" w:ascii="仿宋" w:hAnsi="仿宋" w:eastAsia="仿宋"/>
                <w:b w:val="0"/>
                <w:kern w:val="0"/>
                <w:sz w:val="28"/>
                <w:szCs w:val="28"/>
              </w:rPr>
              <w:t>选手</w:t>
            </w:r>
            <w:r>
              <w:rPr>
                <w:rFonts w:ascii="仿宋" w:hAnsi="仿宋" w:eastAsia="仿宋"/>
                <w:b w:val="0"/>
                <w:kern w:val="0"/>
                <w:sz w:val="28"/>
                <w:szCs w:val="28"/>
              </w:rPr>
              <w:t>1</w:t>
            </w:r>
          </w:p>
        </w:tc>
        <w:tc>
          <w:tcPr>
            <w:tcW w:w="3118" w:type="dxa"/>
            <w:vAlign w:val="center"/>
          </w:tcPr>
          <w:p>
            <w:pPr>
              <w:pStyle w:val="31"/>
              <w:rPr>
                <w:rFonts w:ascii="仿宋" w:hAnsi="仿宋" w:eastAsia="仿宋"/>
                <w:b w:val="0"/>
                <w:kern w:val="0"/>
                <w:sz w:val="28"/>
                <w:szCs w:val="28"/>
              </w:rPr>
            </w:pPr>
            <w:r>
              <w:rPr>
                <w:rFonts w:hint="eastAsia" w:ascii="仿宋" w:hAnsi="仿宋" w:eastAsia="仿宋"/>
                <w:b w:val="0"/>
                <w:kern w:val="0"/>
                <w:sz w:val="28"/>
                <w:szCs w:val="28"/>
              </w:rPr>
              <w:t>选手</w:t>
            </w:r>
            <w:r>
              <w:rPr>
                <w:rFonts w:ascii="仿宋" w:hAnsi="仿宋" w:eastAsia="仿宋"/>
                <w:b w:val="0"/>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59" w:type="dxa"/>
            <w:vAlign w:val="center"/>
          </w:tcPr>
          <w:p>
            <w:pPr>
              <w:pStyle w:val="31"/>
              <w:rPr>
                <w:rFonts w:ascii="仿宋" w:hAnsi="仿宋" w:eastAsia="仿宋"/>
                <w:b w:val="0"/>
                <w:kern w:val="0"/>
                <w:sz w:val="28"/>
                <w:szCs w:val="28"/>
              </w:rPr>
            </w:pPr>
            <w:r>
              <w:rPr>
                <w:rFonts w:hint="eastAsia" w:ascii="仿宋" w:hAnsi="仿宋" w:eastAsia="仿宋"/>
                <w:b w:val="0"/>
                <w:kern w:val="0"/>
                <w:sz w:val="28"/>
                <w:szCs w:val="28"/>
              </w:rPr>
              <w:t>3</w:t>
            </w:r>
          </w:p>
        </w:tc>
        <w:tc>
          <w:tcPr>
            <w:tcW w:w="2289" w:type="dxa"/>
            <w:vAlign w:val="center"/>
          </w:tcPr>
          <w:p>
            <w:pPr>
              <w:pStyle w:val="31"/>
              <w:rPr>
                <w:rFonts w:ascii="仿宋" w:hAnsi="仿宋" w:eastAsia="仿宋"/>
                <w:b w:val="0"/>
                <w:kern w:val="0"/>
                <w:sz w:val="28"/>
                <w:szCs w:val="28"/>
              </w:rPr>
            </w:pPr>
            <w:r>
              <w:rPr>
                <w:rFonts w:hint="eastAsia" w:ascii="仿宋" w:hAnsi="仿宋" w:eastAsia="仿宋"/>
                <w:b w:val="0"/>
                <w:kern w:val="0"/>
                <w:sz w:val="28"/>
                <w:szCs w:val="28"/>
              </w:rPr>
              <w:t>公共区火灾应急处置和站台门故障处置</w:t>
            </w:r>
          </w:p>
        </w:tc>
        <w:tc>
          <w:tcPr>
            <w:tcW w:w="2006" w:type="dxa"/>
            <w:vAlign w:val="center"/>
          </w:tcPr>
          <w:p>
            <w:pPr>
              <w:pStyle w:val="31"/>
              <w:rPr>
                <w:rFonts w:ascii="仿宋" w:hAnsi="仿宋" w:eastAsia="仿宋"/>
                <w:b w:val="0"/>
                <w:kern w:val="0"/>
                <w:sz w:val="28"/>
                <w:szCs w:val="28"/>
              </w:rPr>
            </w:pPr>
            <w:r>
              <w:rPr>
                <w:rFonts w:hint="eastAsia" w:ascii="仿宋" w:hAnsi="仿宋" w:eastAsia="仿宋"/>
                <w:b w:val="0"/>
                <w:kern w:val="0"/>
                <w:sz w:val="28"/>
                <w:szCs w:val="28"/>
              </w:rPr>
              <w:t>选手</w:t>
            </w:r>
            <w:r>
              <w:rPr>
                <w:rFonts w:ascii="仿宋" w:hAnsi="仿宋" w:eastAsia="仿宋"/>
                <w:b w:val="0"/>
                <w:kern w:val="0"/>
                <w:sz w:val="28"/>
                <w:szCs w:val="28"/>
              </w:rPr>
              <w:t>2</w:t>
            </w:r>
          </w:p>
        </w:tc>
        <w:tc>
          <w:tcPr>
            <w:tcW w:w="1691" w:type="dxa"/>
            <w:vAlign w:val="center"/>
          </w:tcPr>
          <w:p>
            <w:pPr>
              <w:pStyle w:val="31"/>
              <w:rPr>
                <w:rFonts w:ascii="仿宋" w:hAnsi="仿宋" w:eastAsia="仿宋"/>
                <w:b w:val="0"/>
                <w:kern w:val="0"/>
                <w:sz w:val="28"/>
                <w:szCs w:val="28"/>
              </w:rPr>
            </w:pPr>
            <w:r>
              <w:rPr>
                <w:rFonts w:hint="eastAsia" w:ascii="仿宋" w:hAnsi="仿宋" w:eastAsia="仿宋"/>
                <w:b w:val="0"/>
                <w:kern w:val="0"/>
                <w:sz w:val="28"/>
                <w:szCs w:val="28"/>
              </w:rPr>
              <w:t>选手</w:t>
            </w:r>
            <w:r>
              <w:rPr>
                <w:rFonts w:ascii="仿宋" w:hAnsi="仿宋" w:eastAsia="仿宋"/>
                <w:b w:val="0"/>
                <w:kern w:val="0"/>
                <w:sz w:val="28"/>
                <w:szCs w:val="28"/>
              </w:rPr>
              <w:t>3</w:t>
            </w:r>
          </w:p>
        </w:tc>
        <w:tc>
          <w:tcPr>
            <w:tcW w:w="3118" w:type="dxa"/>
            <w:vAlign w:val="center"/>
          </w:tcPr>
          <w:p>
            <w:pPr>
              <w:pStyle w:val="31"/>
              <w:rPr>
                <w:rFonts w:ascii="仿宋" w:hAnsi="仿宋" w:eastAsia="仿宋"/>
                <w:b w:val="0"/>
                <w:kern w:val="0"/>
                <w:sz w:val="28"/>
                <w:szCs w:val="28"/>
              </w:rPr>
            </w:pPr>
            <w:r>
              <w:rPr>
                <w:rFonts w:hint="eastAsia" w:ascii="仿宋" w:hAnsi="仿宋" w:eastAsia="仿宋"/>
                <w:b w:val="0"/>
                <w:kern w:val="0"/>
                <w:sz w:val="28"/>
                <w:szCs w:val="28"/>
              </w:rPr>
              <w:t>选手</w:t>
            </w:r>
            <w:r>
              <w:rPr>
                <w:rFonts w:ascii="仿宋" w:hAnsi="仿宋" w:eastAsia="仿宋"/>
                <w:b w:val="0"/>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59" w:type="dxa"/>
            <w:vAlign w:val="center"/>
          </w:tcPr>
          <w:p>
            <w:pPr>
              <w:pStyle w:val="31"/>
              <w:rPr>
                <w:rFonts w:ascii="仿宋" w:hAnsi="仿宋" w:eastAsia="仿宋"/>
                <w:b w:val="0"/>
                <w:kern w:val="0"/>
                <w:sz w:val="28"/>
                <w:szCs w:val="28"/>
              </w:rPr>
            </w:pPr>
            <w:r>
              <w:rPr>
                <w:rFonts w:hint="eastAsia" w:ascii="仿宋" w:hAnsi="仿宋" w:eastAsia="仿宋"/>
                <w:b w:val="0"/>
                <w:kern w:val="0"/>
                <w:sz w:val="28"/>
                <w:szCs w:val="28"/>
              </w:rPr>
              <w:t>4</w:t>
            </w:r>
          </w:p>
        </w:tc>
        <w:tc>
          <w:tcPr>
            <w:tcW w:w="2289" w:type="dxa"/>
            <w:vAlign w:val="center"/>
          </w:tcPr>
          <w:p>
            <w:pPr>
              <w:pStyle w:val="31"/>
              <w:rPr>
                <w:rFonts w:ascii="仿宋" w:hAnsi="仿宋" w:eastAsia="仿宋"/>
                <w:b w:val="0"/>
                <w:kern w:val="0"/>
                <w:sz w:val="28"/>
                <w:szCs w:val="28"/>
              </w:rPr>
            </w:pPr>
            <w:r>
              <w:rPr>
                <w:rFonts w:hint="eastAsia" w:ascii="仿宋" w:hAnsi="仿宋" w:eastAsia="仿宋"/>
                <w:b w:val="0"/>
                <w:kern w:val="0"/>
                <w:sz w:val="28"/>
                <w:szCs w:val="28"/>
              </w:rPr>
              <w:t>手摇道岔</w:t>
            </w:r>
            <w:r>
              <w:rPr>
                <w:rFonts w:ascii="仿宋" w:hAnsi="仿宋" w:eastAsia="仿宋"/>
                <w:b w:val="0"/>
                <w:kern w:val="0"/>
                <w:sz w:val="28"/>
                <w:szCs w:val="28"/>
              </w:rPr>
              <w:t>作业</w:t>
            </w:r>
          </w:p>
        </w:tc>
        <w:tc>
          <w:tcPr>
            <w:tcW w:w="2006" w:type="dxa"/>
            <w:vAlign w:val="center"/>
          </w:tcPr>
          <w:p>
            <w:pPr>
              <w:pStyle w:val="31"/>
              <w:rPr>
                <w:rFonts w:ascii="仿宋" w:hAnsi="仿宋" w:eastAsia="仿宋"/>
                <w:b w:val="0"/>
                <w:kern w:val="0"/>
                <w:sz w:val="28"/>
                <w:szCs w:val="28"/>
              </w:rPr>
            </w:pPr>
            <w:r>
              <w:rPr>
                <w:rFonts w:hint="eastAsia" w:ascii="仿宋" w:hAnsi="仿宋" w:eastAsia="仿宋"/>
                <w:b w:val="0"/>
                <w:kern w:val="0"/>
                <w:sz w:val="28"/>
                <w:szCs w:val="28"/>
              </w:rPr>
              <w:t>选手</w:t>
            </w:r>
            <w:r>
              <w:rPr>
                <w:rFonts w:ascii="仿宋" w:hAnsi="仿宋" w:eastAsia="仿宋"/>
                <w:b w:val="0"/>
                <w:kern w:val="0"/>
                <w:sz w:val="28"/>
                <w:szCs w:val="28"/>
              </w:rPr>
              <w:t>3</w:t>
            </w:r>
          </w:p>
          <w:p>
            <w:pPr>
              <w:pStyle w:val="31"/>
              <w:rPr>
                <w:rFonts w:ascii="仿宋" w:hAnsi="仿宋" w:eastAsia="仿宋"/>
                <w:b w:val="0"/>
                <w:kern w:val="0"/>
                <w:sz w:val="28"/>
                <w:szCs w:val="28"/>
              </w:rPr>
            </w:pPr>
            <w:r>
              <w:rPr>
                <w:rFonts w:hint="eastAsia" w:ascii="仿宋" w:hAnsi="仿宋" w:eastAsia="仿宋"/>
                <w:b w:val="0"/>
                <w:kern w:val="0"/>
                <w:sz w:val="28"/>
                <w:szCs w:val="28"/>
              </w:rPr>
              <w:t>（车控室</w:t>
            </w:r>
            <w:r>
              <w:rPr>
                <w:rFonts w:ascii="仿宋" w:hAnsi="仿宋" w:eastAsia="仿宋"/>
                <w:b w:val="0"/>
                <w:kern w:val="0"/>
                <w:sz w:val="28"/>
                <w:szCs w:val="28"/>
              </w:rPr>
              <w:t>人员）</w:t>
            </w:r>
          </w:p>
        </w:tc>
        <w:tc>
          <w:tcPr>
            <w:tcW w:w="1691" w:type="dxa"/>
            <w:vAlign w:val="center"/>
          </w:tcPr>
          <w:p>
            <w:pPr>
              <w:pStyle w:val="31"/>
              <w:rPr>
                <w:rFonts w:ascii="仿宋" w:hAnsi="仿宋" w:eastAsia="仿宋"/>
                <w:b w:val="0"/>
                <w:kern w:val="0"/>
                <w:sz w:val="28"/>
                <w:szCs w:val="28"/>
              </w:rPr>
            </w:pPr>
            <w:r>
              <w:rPr>
                <w:rFonts w:hint="eastAsia" w:ascii="仿宋" w:hAnsi="仿宋" w:eastAsia="仿宋"/>
                <w:b w:val="0"/>
                <w:kern w:val="0"/>
                <w:sz w:val="28"/>
                <w:szCs w:val="28"/>
              </w:rPr>
              <w:t>--</w:t>
            </w:r>
          </w:p>
        </w:tc>
        <w:tc>
          <w:tcPr>
            <w:tcW w:w="3118" w:type="dxa"/>
            <w:vAlign w:val="center"/>
          </w:tcPr>
          <w:p>
            <w:pPr>
              <w:pStyle w:val="31"/>
              <w:rPr>
                <w:rFonts w:ascii="仿宋" w:hAnsi="仿宋" w:eastAsia="仿宋"/>
                <w:b w:val="0"/>
                <w:kern w:val="0"/>
                <w:sz w:val="28"/>
                <w:szCs w:val="28"/>
              </w:rPr>
            </w:pPr>
            <w:r>
              <w:rPr>
                <w:rFonts w:hint="eastAsia" w:ascii="仿宋" w:hAnsi="仿宋" w:eastAsia="仿宋"/>
                <w:b w:val="0"/>
                <w:kern w:val="0"/>
                <w:sz w:val="28"/>
                <w:szCs w:val="28"/>
              </w:rPr>
              <w:t>选手</w:t>
            </w:r>
            <w:r>
              <w:rPr>
                <w:rFonts w:ascii="仿宋" w:hAnsi="仿宋" w:eastAsia="仿宋"/>
                <w:b w:val="0"/>
                <w:kern w:val="0"/>
                <w:sz w:val="28"/>
                <w:szCs w:val="28"/>
              </w:rPr>
              <w:t>1</w:t>
            </w:r>
            <w:r>
              <w:rPr>
                <w:rFonts w:hint="eastAsia" w:ascii="仿宋" w:hAnsi="仿宋" w:eastAsia="仿宋"/>
                <w:b w:val="0"/>
                <w:kern w:val="0"/>
                <w:sz w:val="28"/>
                <w:szCs w:val="28"/>
              </w:rPr>
              <w:t>和</w:t>
            </w:r>
            <w:r>
              <w:rPr>
                <w:rFonts w:ascii="仿宋" w:hAnsi="仿宋" w:eastAsia="仿宋"/>
                <w:b w:val="0"/>
                <w:kern w:val="0"/>
                <w:sz w:val="28"/>
                <w:szCs w:val="28"/>
              </w:rPr>
              <w:t>选手2</w:t>
            </w:r>
          </w:p>
          <w:p>
            <w:pPr>
              <w:pStyle w:val="31"/>
              <w:rPr>
                <w:rFonts w:ascii="仿宋" w:hAnsi="仿宋" w:eastAsia="仿宋"/>
                <w:b w:val="0"/>
                <w:kern w:val="0"/>
                <w:sz w:val="28"/>
                <w:szCs w:val="28"/>
              </w:rPr>
            </w:pPr>
            <w:r>
              <w:rPr>
                <w:rFonts w:hint="eastAsia" w:ascii="仿宋" w:hAnsi="仿宋" w:eastAsia="仿宋"/>
                <w:b w:val="0"/>
                <w:kern w:val="0"/>
                <w:sz w:val="28"/>
                <w:szCs w:val="28"/>
              </w:rPr>
              <w:t>(担当</w:t>
            </w:r>
            <w:r>
              <w:rPr>
                <w:rFonts w:ascii="仿宋" w:hAnsi="仿宋" w:eastAsia="仿宋"/>
                <w:b w:val="0"/>
                <w:kern w:val="0"/>
                <w:sz w:val="28"/>
                <w:szCs w:val="28"/>
              </w:rPr>
              <w:t>现场</w:t>
            </w:r>
            <w:r>
              <w:rPr>
                <w:rFonts w:hint="eastAsia" w:ascii="仿宋" w:hAnsi="仿宋" w:eastAsia="仿宋"/>
                <w:b w:val="0"/>
                <w:kern w:val="0"/>
                <w:sz w:val="28"/>
                <w:szCs w:val="28"/>
              </w:rPr>
              <w:t>手</w:t>
            </w:r>
            <w:r>
              <w:rPr>
                <w:rFonts w:ascii="仿宋" w:hAnsi="仿宋" w:eastAsia="仿宋"/>
                <w:b w:val="0"/>
                <w:kern w:val="0"/>
                <w:sz w:val="28"/>
                <w:szCs w:val="28"/>
              </w:rPr>
              <w:t>摇道岔</w:t>
            </w:r>
            <w:r>
              <w:rPr>
                <w:rFonts w:hint="eastAsia" w:ascii="仿宋" w:hAnsi="仿宋" w:eastAsia="仿宋"/>
                <w:b w:val="0"/>
                <w:kern w:val="0"/>
                <w:sz w:val="28"/>
                <w:szCs w:val="28"/>
              </w:rPr>
              <w:t>人员</w:t>
            </w:r>
            <w:r>
              <w:rPr>
                <w:rFonts w:ascii="仿宋" w:hAnsi="仿宋" w:eastAsia="仿宋"/>
                <w:b w:val="0"/>
                <w:kern w:val="0"/>
                <w:sz w:val="28"/>
                <w:szCs w:val="28"/>
              </w:rPr>
              <w:t>）</w:t>
            </w:r>
          </w:p>
        </w:tc>
      </w:tr>
    </w:tbl>
    <w:p>
      <w:pPr>
        <w:pStyle w:val="2"/>
        <w:ind w:firstLine="640"/>
        <w:rPr>
          <w:rFonts w:ascii="黑体" w:hAnsi="黑体"/>
          <w:color w:val="000000" w:themeColor="text1"/>
          <w:szCs w:val="32"/>
          <w14:textFill>
            <w14:solidFill>
              <w14:schemeClr w14:val="tx1"/>
            </w14:solidFill>
          </w14:textFill>
        </w:rPr>
      </w:pPr>
      <w:r>
        <w:rPr>
          <w:rFonts w:hint="eastAsia" w:ascii="黑体" w:hAnsi="黑体"/>
          <w:color w:val="000000" w:themeColor="text1"/>
          <w:szCs w:val="32"/>
          <w14:textFill>
            <w14:solidFill>
              <w14:schemeClr w14:val="tx1"/>
            </w14:solidFill>
          </w14:textFill>
        </w:rPr>
        <w:t>三、参赛选手</w:t>
      </w:r>
    </w:p>
    <w:p>
      <w:pPr>
        <w:tabs>
          <w:tab w:val="left" w:pos="1050"/>
        </w:tabs>
        <w:spacing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全省职业院校城市轨道交通运营管理专业的在读学生，鼓励其他轨道交通相关专业学生参赛，但禁止跨校组建参赛队伍。</w:t>
      </w:r>
    </w:p>
    <w:p>
      <w:pPr>
        <w:pStyle w:val="2"/>
        <w:ind w:firstLine="640"/>
        <w:rPr>
          <w:rFonts w:ascii="黑体" w:hAnsi="黑体"/>
          <w:color w:val="000000" w:themeColor="text1"/>
          <w:szCs w:val="32"/>
          <w14:textFill>
            <w14:solidFill>
              <w14:schemeClr w14:val="tx1"/>
            </w14:solidFill>
          </w14:textFill>
        </w:rPr>
      </w:pPr>
      <w:r>
        <w:rPr>
          <w:rFonts w:hint="eastAsia" w:ascii="黑体" w:hAnsi="黑体"/>
          <w:color w:val="000000" w:themeColor="text1"/>
          <w:szCs w:val="32"/>
          <w14:textFill>
            <w14:solidFill>
              <w14:schemeClr w14:val="tx1"/>
            </w14:solidFill>
          </w14:textFill>
        </w:rPr>
        <w:t>四、竞赛实施</w:t>
      </w:r>
    </w:p>
    <w:p>
      <w:pPr>
        <w:pStyle w:val="4"/>
        <w:ind w:firstLine="640"/>
        <w:rPr>
          <w:rFonts w:hint="eastAsia" w:ascii="楷体_GB2312" w:hAnsi="楷体_GB2312" w:cs="楷体_GB2312"/>
          <w:color w:val="000000"/>
        </w:rPr>
      </w:pPr>
      <w:r>
        <w:rPr>
          <w:rFonts w:hint="eastAsia" w:ascii="楷体_GB2312" w:hAnsi="楷体_GB2312" w:cs="楷体_GB2312"/>
          <w:bCs w:val="0"/>
          <w:color w:val="000000"/>
        </w:rPr>
        <w:t>（一）比赛名额分配</w:t>
      </w:r>
    </w:p>
    <w:p>
      <w:pPr>
        <w:tabs>
          <w:tab w:val="left" w:pos="1050"/>
        </w:tabs>
        <w:spacing w:after="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由各报名单位自行选拔队伍参赛，本赛项为团队比赛，3人组成一支队伍，每支队伍设2名指导老师，每校队伍不超过3支。</w:t>
      </w:r>
    </w:p>
    <w:p>
      <w:pPr>
        <w:pStyle w:val="4"/>
        <w:ind w:firstLine="640"/>
        <w:rPr>
          <w:rFonts w:hint="eastAsia" w:ascii="楷体_GB2312" w:hAnsi="楷体_GB2312" w:cs="楷体_GB2312"/>
          <w:color w:val="000000"/>
        </w:rPr>
      </w:pPr>
      <w:r>
        <w:rPr>
          <w:rFonts w:hint="eastAsia" w:ascii="楷体_GB2312" w:hAnsi="楷体_GB2312" w:cs="楷体_GB2312"/>
          <w:bCs w:val="0"/>
          <w:color w:val="000000"/>
        </w:rPr>
        <w:t>（二）比赛报名</w:t>
      </w:r>
    </w:p>
    <w:p>
      <w:pPr>
        <w:tabs>
          <w:tab w:val="left" w:pos="1050"/>
        </w:tabs>
        <w:spacing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1.报名时间：</w:t>
      </w:r>
    </w:p>
    <w:p>
      <w:pPr>
        <w:tabs>
          <w:tab w:val="left" w:pos="1050"/>
        </w:tabs>
        <w:spacing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2022年1</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rPr>
        <w:t>月2</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rPr>
        <w:t>日—1</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月</w:t>
      </w:r>
      <w:r>
        <w:rPr>
          <w:rFonts w:hint="eastAsia" w:ascii="仿宋_GB2312" w:hAnsi="仿宋_GB2312" w:eastAsia="仿宋_GB2312" w:cs="仿宋_GB2312"/>
          <w:color w:val="000000"/>
          <w:sz w:val="32"/>
          <w:szCs w:val="32"/>
          <w:lang w:val="en-US" w:eastAsia="zh-CN"/>
        </w:rPr>
        <w:t>14</w:t>
      </w:r>
      <w:r>
        <w:rPr>
          <w:rFonts w:hint="eastAsia" w:ascii="仿宋_GB2312" w:hAnsi="仿宋_GB2312" w:eastAsia="仿宋_GB2312" w:cs="仿宋_GB2312"/>
          <w:color w:val="000000"/>
          <w:sz w:val="32"/>
          <w:szCs w:val="32"/>
        </w:rPr>
        <w:t>日止。</w:t>
      </w:r>
    </w:p>
    <w:p>
      <w:pPr>
        <w:numPr>
          <w:ilvl w:val="0"/>
          <w:numId w:val="1"/>
        </w:numPr>
        <w:tabs>
          <w:tab w:val="left" w:pos="1050"/>
        </w:tabs>
        <w:spacing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报名地点：</w:t>
      </w:r>
    </w:p>
    <w:p>
      <w:pPr>
        <w:tabs>
          <w:tab w:val="left" w:pos="1050"/>
        </w:tabs>
        <w:spacing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竞赛工作组办公室（合肥市太湖东路22号，安徽交通职业技术学院北区信息楼506，230051）。</w:t>
      </w:r>
    </w:p>
    <w:p>
      <w:pPr>
        <w:tabs>
          <w:tab w:val="left" w:pos="1050"/>
        </w:tabs>
        <w:spacing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联系人：邱梦   联系电话：18056022935</w:t>
      </w:r>
    </w:p>
    <w:p>
      <w:pPr>
        <w:tabs>
          <w:tab w:val="left" w:pos="1050"/>
        </w:tabs>
        <w:spacing w:after="0"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QQ：1430591703 （邮箱：</w:t>
      </w:r>
      <w:r>
        <w:rPr>
          <w:rFonts w:hint="eastAsia" w:ascii="仿宋_GB2312" w:hAnsi="仿宋_GB2312" w:eastAsia="仿宋_GB2312" w:cs="仿宋_GB2312"/>
          <w:color w:val="000000"/>
          <w:sz w:val="32"/>
          <w:szCs w:val="32"/>
        </w:rPr>
        <w:fldChar w:fldCharType="begin"/>
      </w:r>
      <w:r>
        <w:rPr>
          <w:rFonts w:hint="eastAsia" w:ascii="仿宋_GB2312" w:hAnsi="仿宋_GB2312" w:eastAsia="仿宋_GB2312" w:cs="仿宋_GB2312"/>
          <w:color w:val="000000"/>
          <w:sz w:val="32"/>
          <w:szCs w:val="32"/>
        </w:rPr>
        <w:instrText xml:space="preserve"> HYPERLINK "mailto:444681192@qq.com）" </w:instrText>
      </w:r>
      <w:r>
        <w:rPr>
          <w:rFonts w:hint="eastAsia" w:ascii="仿宋_GB2312" w:hAnsi="仿宋_GB2312" w:eastAsia="仿宋_GB2312" w:cs="仿宋_GB2312"/>
          <w:color w:val="000000"/>
          <w:sz w:val="32"/>
          <w:szCs w:val="32"/>
        </w:rPr>
        <w:fldChar w:fldCharType="separate"/>
      </w:r>
      <w:r>
        <w:rPr>
          <w:rFonts w:hint="eastAsia" w:ascii="仿宋_GB2312" w:hAnsi="仿宋_GB2312" w:eastAsia="仿宋_GB2312" w:cs="仿宋_GB2312"/>
          <w:color w:val="000000"/>
          <w:sz w:val="32"/>
          <w:szCs w:val="32"/>
        </w:rPr>
        <w:t>1430591703@qq.com）</w:t>
      </w:r>
      <w:r>
        <w:rPr>
          <w:rFonts w:hint="eastAsia" w:ascii="仿宋_GB2312" w:hAnsi="仿宋_GB2312" w:eastAsia="仿宋_GB2312" w:cs="仿宋_GB2312"/>
          <w:color w:val="000000"/>
          <w:sz w:val="32"/>
          <w:szCs w:val="32"/>
        </w:rPr>
        <w:fldChar w:fldCharType="end"/>
      </w:r>
    </w:p>
    <w:p>
      <w:pPr>
        <w:tabs>
          <w:tab w:val="left" w:pos="1050"/>
        </w:tabs>
        <w:spacing w:after="0" w:line="560" w:lineRule="exact"/>
        <w:ind w:firstLine="640" w:firstLineChars="200"/>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参赛群群号：416128427</w:t>
      </w:r>
    </w:p>
    <w:p>
      <w:pPr>
        <w:tabs>
          <w:tab w:val="left" w:pos="1050"/>
        </w:tabs>
        <w:spacing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3.报名方式：</w:t>
      </w:r>
    </w:p>
    <w:p>
      <w:pPr>
        <w:tabs>
          <w:tab w:val="left" w:pos="1050"/>
        </w:tabs>
        <w:spacing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本次竞赛以本省所辖学校为单位组队报名参赛，禁止跨校联合申报。报名具体安排如下：</w:t>
      </w:r>
    </w:p>
    <w:p>
      <w:pPr>
        <w:tabs>
          <w:tab w:val="left" w:pos="1050"/>
        </w:tabs>
        <w:spacing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（1）提交材料：报名时参赛选手交报名登记表、近期二寸免冠彩色照片三张，身份证复印件一份，同时提供学生证原件（仅查验）和复印件。</w:t>
      </w:r>
    </w:p>
    <w:p>
      <w:pPr>
        <w:tabs>
          <w:tab w:val="left" w:pos="1050"/>
        </w:tabs>
        <w:spacing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（2）提交时间：选手资料于2022年 1</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 xml:space="preserve"> 月</w:t>
      </w:r>
      <w:r>
        <w:rPr>
          <w:rFonts w:hint="eastAsia" w:ascii="仿宋_GB2312" w:hAnsi="仿宋_GB2312" w:eastAsia="仿宋_GB2312" w:cs="仿宋_GB2312"/>
          <w:color w:val="000000"/>
          <w:sz w:val="32"/>
          <w:szCs w:val="32"/>
          <w:lang w:val="en-US" w:eastAsia="zh-CN"/>
        </w:rPr>
        <w:t>1</w:t>
      </w:r>
      <w:bookmarkStart w:id="486" w:name="_GoBack"/>
      <w:bookmarkEnd w:id="486"/>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 xml:space="preserve"> 日前提交竞赛工作组办公室。</w:t>
      </w:r>
    </w:p>
    <w:p>
      <w:pPr>
        <w:pStyle w:val="4"/>
        <w:ind w:firstLine="640"/>
        <w:rPr>
          <w:rFonts w:hint="eastAsia" w:ascii="楷体_GB2312" w:hAnsi="楷体_GB2312" w:cs="楷体_GB2312"/>
          <w:color w:val="000000"/>
        </w:rPr>
      </w:pPr>
      <w:r>
        <w:rPr>
          <w:rFonts w:hint="eastAsia" w:ascii="楷体_GB2312" w:hAnsi="楷体_GB2312" w:cs="楷体_GB2312"/>
          <w:bCs w:val="0"/>
          <w:color w:val="000000"/>
        </w:rPr>
        <w:t>（三）参赛时间、地点</w:t>
      </w:r>
    </w:p>
    <w:p>
      <w:pPr>
        <w:tabs>
          <w:tab w:val="left" w:pos="1050"/>
        </w:tabs>
        <w:spacing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决赛预定时间：</w:t>
      </w:r>
      <w:r>
        <w:rPr>
          <w:rFonts w:hint="eastAsia" w:ascii="仿宋_GB2312" w:hAnsi="仿宋_GB2312" w:eastAsia="仿宋_GB2312" w:cs="仿宋_GB2312"/>
          <w:color w:val="000000"/>
          <w:sz w:val="32"/>
          <w:szCs w:val="32"/>
          <w:lang w:val="en-US" w:eastAsia="zh-CN"/>
        </w:rPr>
        <w:t>待定（具体时间发布在参赛群）</w:t>
      </w:r>
      <w:r>
        <w:rPr>
          <w:rFonts w:hint="eastAsia" w:ascii="仿宋_GB2312" w:hAnsi="仿宋_GB2312" w:eastAsia="仿宋_GB2312" w:cs="仿宋_GB2312"/>
          <w:color w:val="000000"/>
          <w:sz w:val="32"/>
          <w:szCs w:val="32"/>
        </w:rPr>
        <w:t>，各单位报送参赛选手为最终参加决赛人员名单，非特殊情况不得更改。</w:t>
      </w:r>
    </w:p>
    <w:p>
      <w:pPr>
        <w:tabs>
          <w:tab w:val="left" w:pos="1050"/>
        </w:tabs>
        <w:spacing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地点：安徽交通职业技术学院北区。若遇不可抗力因素，可调整为线上比赛。   </w:t>
      </w:r>
    </w:p>
    <w:p>
      <w:pPr>
        <w:pStyle w:val="4"/>
        <w:ind w:firstLine="640"/>
        <w:rPr>
          <w:rFonts w:hint="eastAsia" w:ascii="楷体_GB2312" w:hAnsi="楷体_GB2312" w:cs="楷体_GB2312"/>
          <w:color w:val="000000"/>
        </w:rPr>
      </w:pPr>
      <w:r>
        <w:rPr>
          <w:rFonts w:hint="eastAsia" w:ascii="楷体_GB2312" w:hAnsi="楷体_GB2312" w:cs="楷体_GB2312"/>
          <w:bCs w:val="0"/>
          <w:color w:val="000000"/>
        </w:rPr>
        <w:t>（四）竞赛成绩组成</w:t>
      </w:r>
    </w:p>
    <w:p>
      <w:pPr>
        <w:tabs>
          <w:tab w:val="left" w:pos="1050"/>
        </w:tabs>
        <w:spacing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竞赛总成绩由理论知识和技能考核两部分成绩组成，其中理论知识成绩占30%，技能考核成绩占70%，成绩计算到小数点后2位。</w:t>
      </w:r>
    </w:p>
    <w:p>
      <w:pPr>
        <w:tabs>
          <w:tab w:val="left" w:pos="1050"/>
        </w:tabs>
        <w:spacing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理论知识成绩为3名参赛选手分别考试的平均成绩。</w:t>
      </w:r>
    </w:p>
    <w:p>
      <w:pPr>
        <w:tabs>
          <w:tab w:val="left" w:pos="1050"/>
        </w:tabs>
        <w:spacing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技能操作成绩为3名参赛选手共同比赛的团体成绩，团体成绩为人工评分与计算机自动评分之和。人工评分为裁判对整个比赛过程中3名参赛选手的集体表现的评分（三人共用一份成绩单）,计算机自动评分为计算机对整个比赛过程的操作结果的评分（三人共用一份成绩单）。</w:t>
      </w:r>
    </w:p>
    <w:p>
      <w:pPr>
        <w:tabs>
          <w:tab w:val="left" w:pos="1050"/>
        </w:tabs>
        <w:spacing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竞赛团队总成绩最高的为第一名，以此类推，确定所有参赛团队的最终名次。比赛总成绩相同者，技能操作成绩高者，名次在前。如技能操作成绩仍相同，则依次按照应急处置、手摇道岔、行车作业办理成绩高者，名次在前。若以上成绩均相同，则依次按照手摇道岔、应急处置、行车作业办理用时短者，名次在前。</w:t>
      </w:r>
    </w:p>
    <w:p>
      <w:pPr>
        <w:pStyle w:val="2"/>
        <w:ind w:firstLine="640"/>
      </w:pPr>
      <w:r>
        <w:rPr>
          <w:rFonts w:hint="eastAsia"/>
        </w:rPr>
        <w:t>五、竞赛奖励</w:t>
      </w:r>
    </w:p>
    <w:p>
      <w:pPr>
        <w:tabs>
          <w:tab w:val="left" w:pos="1050"/>
        </w:tabs>
        <w:spacing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本赛项奖励严格依据《安徽省交通运输厅 安徽省人力资源和社会保障厅关于举办安徽省职业技能竞赛——2022年全省交通运输行业职业技能大赛的通知》执行。</w:t>
      </w:r>
    </w:p>
    <w:p>
      <w:pPr>
        <w:pStyle w:val="2"/>
        <w:ind w:firstLine="640"/>
        <w:rPr>
          <w:rFonts w:ascii="黑体" w:hAnsi="黑体"/>
          <w:color w:val="000000" w:themeColor="text1"/>
          <w:szCs w:val="32"/>
          <w14:textFill>
            <w14:solidFill>
              <w14:schemeClr w14:val="tx1"/>
            </w14:solidFill>
          </w14:textFill>
        </w:rPr>
      </w:pPr>
      <w:r>
        <w:rPr>
          <w:rFonts w:hint="eastAsia"/>
        </w:rPr>
        <w:t>六、</w:t>
      </w:r>
      <w:r>
        <w:rPr>
          <w:rFonts w:hint="eastAsia" w:ascii="黑体" w:hAnsi="黑体"/>
          <w:color w:val="000000" w:themeColor="text1"/>
          <w:szCs w:val="32"/>
          <w14:textFill>
            <w14:solidFill>
              <w14:schemeClr w14:val="tx1"/>
            </w14:solidFill>
          </w14:textFill>
        </w:rPr>
        <w:t>工作要求</w:t>
      </w:r>
    </w:p>
    <w:p>
      <w:pPr>
        <w:tabs>
          <w:tab w:val="left" w:pos="1050"/>
        </w:tabs>
        <w:spacing w:after="0"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本次赛项的技术规则和标准见附件一。</w:t>
      </w:r>
    </w:p>
    <w:p>
      <w:pPr>
        <w:pStyle w:val="2"/>
        <w:ind w:firstLine="640"/>
        <w:sectPr>
          <w:footerReference r:id="rId7" w:type="first"/>
          <w:headerReference r:id="rId4" w:type="default"/>
          <w:footerReference r:id="rId5" w:type="default"/>
          <w:footerReference r:id="rId6" w:type="even"/>
          <w:pgSz w:w="11906" w:h="16838"/>
          <w:pgMar w:top="2098" w:right="1474" w:bottom="1758" w:left="1588" w:header="397" w:footer="738" w:gutter="0"/>
          <w:cols w:space="720" w:num="1"/>
          <w:docGrid w:linePitch="408" w:charSpace="0"/>
        </w:sectPr>
      </w:pPr>
    </w:p>
    <w:p>
      <w:pPr>
        <w:pStyle w:val="2"/>
        <w:ind w:firstLine="640"/>
      </w:pPr>
      <w:r>
        <w:rPr>
          <w:rFonts w:hint="eastAsia"/>
        </w:rPr>
        <w:t>附件一：技术规则和相关标准要求</w:t>
      </w:r>
    </w:p>
    <w:p>
      <w:pPr>
        <w:pStyle w:val="4"/>
        <w:ind w:firstLine="640"/>
        <w:rPr>
          <w:rFonts w:hint="eastAsia" w:ascii="楷体_GB2312" w:hAnsi="楷体_GB2312" w:cs="楷体_GB2312"/>
          <w:bCs w:val="0"/>
          <w:color w:val="000000"/>
        </w:rPr>
      </w:pPr>
      <w:r>
        <w:rPr>
          <w:rFonts w:hint="eastAsia" w:ascii="楷体_GB2312" w:hAnsi="楷体_GB2312" w:cs="楷体_GB2312"/>
          <w:bCs w:val="0"/>
          <w:color w:val="000000"/>
        </w:rPr>
        <w:t>（一）技能竞赛设备</w:t>
      </w:r>
    </w:p>
    <w:p>
      <w:pPr>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本次竞赛设备由郑州捷安高科股份有限公司提供，型号为JT-OM-TOCS，平台的设备组成，参考图见图</w:t>
      </w:r>
      <w:r>
        <w:rPr>
          <w:rFonts w:ascii="Times New Roman" w:hAnsi="Times New Roman" w:eastAsia="仿宋_GB2312" w:cs="Times New Roman"/>
          <w:sz w:val="32"/>
          <w:szCs w:val="32"/>
        </w:rPr>
        <w:t>6</w:t>
      </w:r>
      <w:r>
        <w:rPr>
          <w:rFonts w:hint="eastAsia" w:ascii="仿宋_GB2312" w:hAnsi="仿宋_GB2312" w:eastAsia="仿宋_GB2312" w:cs="仿宋_GB2312"/>
          <w:sz w:val="32"/>
          <w:szCs w:val="32"/>
        </w:rPr>
        <w:t>-</w:t>
      </w:r>
      <w:r>
        <w:rPr>
          <w:rFonts w:hint="eastAsia" w:ascii="Times New Roman" w:hAnsi="Times New Roman" w:eastAsia="仿宋_GB2312" w:cs="Times New Roman"/>
          <w:sz w:val="32"/>
          <w:szCs w:val="32"/>
        </w:rPr>
        <w:t>1</w:t>
      </w:r>
      <w:r>
        <w:rPr>
          <w:rFonts w:hint="eastAsia" w:ascii="仿宋_GB2312" w:hAnsi="仿宋_GB2312" w:eastAsia="仿宋_GB2312" w:cs="仿宋_GB2312"/>
          <w:sz w:val="32"/>
          <w:szCs w:val="32"/>
        </w:rPr>
        <w:t>。技能竞赛设备由车站控制室、道岔转辙机、安全门及调度台4部分组成。车站控制室按照真实车站控制室布局以及组成进行制作，能够满足值班员的考核操作需要，车站控制室设备布局，如下图</w:t>
      </w:r>
      <w:r>
        <w:rPr>
          <w:rFonts w:hint="eastAsia" w:ascii="Times New Roman" w:hAnsi="Times New Roman" w:eastAsia="仿宋_GB2312" w:cs="Times New Roman"/>
          <w:sz w:val="32"/>
          <w:szCs w:val="32"/>
        </w:rPr>
        <w:t>6</w:t>
      </w:r>
      <w:r>
        <w:rPr>
          <w:rFonts w:hint="eastAsia" w:ascii="仿宋_GB2312" w:hAnsi="仿宋_GB2312" w:eastAsia="仿宋_GB2312" w:cs="仿宋_GB2312"/>
          <w:sz w:val="32"/>
          <w:szCs w:val="32"/>
        </w:rPr>
        <w:t>-</w:t>
      </w:r>
      <w:r>
        <w:rPr>
          <w:rFonts w:hint="eastAsia" w:ascii="Times New Roman" w:hAnsi="Times New Roman" w:eastAsia="仿宋_GB2312" w:cs="Times New Roman"/>
          <w:sz w:val="32"/>
          <w:szCs w:val="32"/>
        </w:rPr>
        <w:t>2</w:t>
      </w:r>
      <w:r>
        <w:rPr>
          <w:rFonts w:hint="eastAsia" w:ascii="仿宋_GB2312" w:hAnsi="仿宋_GB2312" w:eastAsia="仿宋_GB2312" w:cs="仿宋_GB2312"/>
          <w:sz w:val="32"/>
          <w:szCs w:val="32"/>
        </w:rPr>
        <w:t>所示，设备组成如表</w:t>
      </w:r>
      <w:r>
        <w:rPr>
          <w:rFonts w:hint="eastAsia" w:ascii="Times New Roman" w:hAnsi="Times New Roman" w:eastAsia="仿宋_GB2312" w:cs="Times New Roman"/>
          <w:sz w:val="32"/>
          <w:szCs w:val="32"/>
        </w:rPr>
        <w:t>6</w:t>
      </w:r>
      <w:r>
        <w:rPr>
          <w:rFonts w:hint="eastAsia" w:ascii="仿宋_GB2312" w:hAnsi="仿宋_GB2312" w:eastAsia="仿宋_GB2312" w:cs="仿宋_GB2312"/>
          <w:sz w:val="32"/>
          <w:szCs w:val="32"/>
        </w:rPr>
        <w:t>-</w:t>
      </w:r>
      <w:r>
        <w:rPr>
          <w:rFonts w:hint="eastAsia" w:ascii="Times New Roman" w:hAnsi="Times New Roman" w:eastAsia="仿宋_GB2312" w:cs="Times New Roman"/>
          <w:sz w:val="32"/>
          <w:szCs w:val="32"/>
        </w:rPr>
        <w:t>1</w:t>
      </w:r>
      <w:r>
        <w:rPr>
          <w:rFonts w:hint="eastAsia" w:ascii="仿宋_GB2312" w:hAnsi="仿宋_GB2312" w:eastAsia="仿宋_GB2312" w:cs="仿宋_GB2312"/>
          <w:sz w:val="32"/>
          <w:szCs w:val="32"/>
        </w:rPr>
        <w:t>；道岔采用接触网供电模式下的ZD6转辙机、道岔进行比赛，如下图</w:t>
      </w:r>
      <w:r>
        <w:rPr>
          <w:rFonts w:hint="eastAsia" w:ascii="Times New Roman" w:hAnsi="Times New Roman" w:eastAsia="仿宋_GB2312" w:cs="Times New Roman"/>
          <w:sz w:val="32"/>
          <w:szCs w:val="32"/>
        </w:rPr>
        <w:t>6</w:t>
      </w:r>
      <w:r>
        <w:rPr>
          <w:rFonts w:hint="eastAsia" w:ascii="仿宋_GB2312" w:hAnsi="仿宋_GB2312" w:eastAsia="仿宋_GB2312" w:cs="仿宋_GB2312"/>
          <w:sz w:val="32"/>
          <w:szCs w:val="32"/>
        </w:rPr>
        <w:t>-</w:t>
      </w:r>
      <w:r>
        <w:rPr>
          <w:rFonts w:hint="eastAsia" w:ascii="Times New Roman" w:hAnsi="Times New Roman" w:eastAsia="仿宋_GB2312" w:cs="Times New Roman"/>
          <w:sz w:val="32"/>
          <w:szCs w:val="32"/>
        </w:rPr>
        <w:t>3</w:t>
      </w:r>
      <w:r>
        <w:rPr>
          <w:rFonts w:hint="eastAsia" w:ascii="仿宋_GB2312" w:hAnsi="仿宋_GB2312" w:eastAsia="仿宋_GB2312" w:cs="仿宋_GB2312"/>
          <w:sz w:val="32"/>
          <w:szCs w:val="32"/>
        </w:rPr>
        <w:t>所示，设备组成如表</w:t>
      </w:r>
      <w:r>
        <w:rPr>
          <w:rFonts w:hint="eastAsia" w:ascii="Times New Roman" w:hAnsi="Times New Roman" w:eastAsia="仿宋_GB2312" w:cs="Times New Roman"/>
          <w:sz w:val="32"/>
          <w:szCs w:val="32"/>
        </w:rPr>
        <w:t>6</w:t>
      </w:r>
      <w:r>
        <w:rPr>
          <w:rFonts w:hint="eastAsia" w:ascii="仿宋_GB2312" w:hAnsi="仿宋_GB2312" w:eastAsia="仿宋_GB2312" w:cs="仿宋_GB2312"/>
          <w:sz w:val="32"/>
          <w:szCs w:val="32"/>
        </w:rPr>
        <w:t>-</w:t>
      </w:r>
      <w:r>
        <w:rPr>
          <w:rFonts w:hint="eastAsia" w:ascii="Times New Roman" w:hAnsi="Times New Roman" w:eastAsia="仿宋_GB2312" w:cs="Times New Roman"/>
          <w:sz w:val="32"/>
          <w:szCs w:val="32"/>
        </w:rPr>
        <w:t>2</w:t>
      </w:r>
      <w:r>
        <w:rPr>
          <w:rFonts w:hint="eastAsia" w:ascii="仿宋_GB2312" w:hAnsi="仿宋_GB2312" w:eastAsia="仿宋_GB2312" w:cs="仿宋_GB2312"/>
          <w:sz w:val="32"/>
          <w:szCs w:val="32"/>
        </w:rPr>
        <w:t>；站台门区域包含站台门显示单元</w:t>
      </w:r>
      <w:r>
        <w:rPr>
          <w:rFonts w:hint="eastAsia" w:ascii="Times New Roman" w:hAnsi="Times New Roman" w:eastAsia="仿宋_GB2312" w:cs="Times New Roman"/>
          <w:sz w:val="32"/>
          <w:szCs w:val="32"/>
        </w:rPr>
        <w:t>2</w:t>
      </w:r>
      <w:r>
        <w:rPr>
          <w:rFonts w:hint="eastAsia" w:ascii="仿宋_GB2312" w:hAnsi="仿宋_GB2312" w:eastAsia="仿宋_GB2312" w:cs="仿宋_GB2312"/>
          <w:sz w:val="32"/>
          <w:szCs w:val="32"/>
        </w:rPr>
        <w:t>对、站台门控制系统</w:t>
      </w:r>
      <w:r>
        <w:rPr>
          <w:rFonts w:hint="eastAsia" w:ascii="Times New Roman" w:hAnsi="Times New Roman" w:eastAsia="仿宋_GB2312" w:cs="Times New Roman"/>
          <w:sz w:val="32"/>
          <w:szCs w:val="32"/>
        </w:rPr>
        <w:t>1</w:t>
      </w:r>
      <w:r>
        <w:rPr>
          <w:rFonts w:hint="eastAsia" w:ascii="仿宋_GB2312" w:hAnsi="仿宋_GB2312" w:eastAsia="仿宋_GB2312" w:cs="仿宋_GB2312"/>
          <w:sz w:val="32"/>
          <w:szCs w:val="32"/>
        </w:rPr>
        <w:t>套（包含PSL就地控制盘、LCB就地控制盒控制设备），如下图</w:t>
      </w:r>
      <w:r>
        <w:rPr>
          <w:rFonts w:hint="eastAsia" w:ascii="Times New Roman" w:hAnsi="Times New Roman" w:eastAsia="仿宋_GB2312" w:cs="Times New Roman"/>
          <w:sz w:val="32"/>
          <w:szCs w:val="32"/>
        </w:rPr>
        <w:t>6</w:t>
      </w:r>
      <w:r>
        <w:rPr>
          <w:rFonts w:hint="eastAsia" w:ascii="仿宋_GB2312" w:hAnsi="仿宋_GB2312" w:eastAsia="仿宋_GB2312" w:cs="仿宋_GB2312"/>
          <w:sz w:val="32"/>
          <w:szCs w:val="32"/>
        </w:rPr>
        <w:t>-</w:t>
      </w:r>
      <w:r>
        <w:rPr>
          <w:rFonts w:hint="eastAsia" w:ascii="Times New Roman" w:hAnsi="Times New Roman" w:eastAsia="仿宋_GB2312" w:cs="Times New Roman"/>
          <w:sz w:val="32"/>
          <w:szCs w:val="32"/>
        </w:rPr>
        <w:t>4</w:t>
      </w:r>
      <w:r>
        <w:rPr>
          <w:rFonts w:hint="eastAsia" w:ascii="仿宋_GB2312" w:hAnsi="仿宋_GB2312" w:eastAsia="仿宋_GB2312" w:cs="仿宋_GB2312"/>
          <w:sz w:val="32"/>
          <w:szCs w:val="32"/>
        </w:rPr>
        <w:t>所示，设备组成如表</w:t>
      </w:r>
      <w:r>
        <w:rPr>
          <w:rFonts w:hint="eastAsia" w:ascii="Times New Roman" w:hAnsi="Times New Roman" w:eastAsia="仿宋_GB2312" w:cs="Times New Roman"/>
          <w:sz w:val="32"/>
          <w:szCs w:val="32"/>
        </w:rPr>
        <w:t>6</w:t>
      </w:r>
      <w:r>
        <w:rPr>
          <w:rFonts w:hint="eastAsia" w:ascii="仿宋_GB2312" w:hAnsi="仿宋_GB2312" w:eastAsia="仿宋_GB2312" w:cs="仿宋_GB2312"/>
          <w:sz w:val="32"/>
          <w:szCs w:val="32"/>
        </w:rPr>
        <w:t>-</w:t>
      </w:r>
      <w:r>
        <w:rPr>
          <w:rFonts w:hint="eastAsia" w:ascii="Times New Roman" w:hAnsi="Times New Roman" w:eastAsia="仿宋_GB2312" w:cs="Times New Roman"/>
          <w:sz w:val="32"/>
          <w:szCs w:val="32"/>
        </w:rPr>
        <w:t>3</w:t>
      </w:r>
      <w:r>
        <w:rPr>
          <w:rFonts w:hint="eastAsia" w:ascii="仿宋_GB2312" w:hAnsi="仿宋_GB2312" w:eastAsia="仿宋_GB2312" w:cs="仿宋_GB2312"/>
          <w:sz w:val="32"/>
          <w:szCs w:val="32"/>
        </w:rPr>
        <w:t>；调度台包含中央ATS工作站、中央ISCS工作站、电话、列车控制终端，如下图</w:t>
      </w:r>
      <w:r>
        <w:rPr>
          <w:rFonts w:hint="eastAsia" w:ascii="Times New Roman" w:hAnsi="Times New Roman" w:eastAsia="仿宋_GB2312" w:cs="Times New Roman"/>
          <w:sz w:val="32"/>
          <w:szCs w:val="32"/>
        </w:rPr>
        <w:t>6</w:t>
      </w:r>
      <w:r>
        <w:rPr>
          <w:rFonts w:hint="eastAsia" w:ascii="仿宋_GB2312" w:hAnsi="仿宋_GB2312" w:eastAsia="仿宋_GB2312" w:cs="仿宋_GB2312"/>
          <w:sz w:val="32"/>
          <w:szCs w:val="32"/>
        </w:rPr>
        <w:t>-</w:t>
      </w:r>
      <w:r>
        <w:rPr>
          <w:rFonts w:hint="eastAsia" w:ascii="Times New Roman" w:hAnsi="Times New Roman" w:eastAsia="仿宋_GB2312" w:cs="Times New Roman"/>
          <w:sz w:val="32"/>
          <w:szCs w:val="32"/>
        </w:rPr>
        <w:t>5</w:t>
      </w:r>
      <w:r>
        <w:rPr>
          <w:rFonts w:hint="eastAsia" w:ascii="仿宋_GB2312" w:hAnsi="仿宋_GB2312" w:eastAsia="仿宋_GB2312" w:cs="仿宋_GB2312"/>
          <w:sz w:val="32"/>
          <w:szCs w:val="32"/>
        </w:rPr>
        <w:t>所示，设备组成如表</w:t>
      </w:r>
      <w:r>
        <w:rPr>
          <w:rFonts w:hint="eastAsia" w:ascii="Times New Roman" w:hAnsi="Times New Roman" w:eastAsia="仿宋_GB2312" w:cs="Times New Roman"/>
          <w:sz w:val="32"/>
          <w:szCs w:val="32"/>
        </w:rPr>
        <w:t>6</w:t>
      </w:r>
      <w:r>
        <w:rPr>
          <w:rFonts w:hint="eastAsia" w:ascii="仿宋_GB2312" w:hAnsi="仿宋_GB2312" w:eastAsia="仿宋_GB2312" w:cs="仿宋_GB2312"/>
          <w:sz w:val="32"/>
          <w:szCs w:val="32"/>
        </w:rPr>
        <w:t>-</w:t>
      </w:r>
      <w:r>
        <w:rPr>
          <w:rFonts w:hint="eastAsia" w:ascii="Times New Roman" w:hAnsi="Times New Roman" w:eastAsia="仿宋_GB2312" w:cs="Times New Roman"/>
          <w:sz w:val="32"/>
          <w:szCs w:val="32"/>
        </w:rPr>
        <w:t>4</w:t>
      </w:r>
      <w:r>
        <w:rPr>
          <w:rFonts w:hint="eastAsia" w:ascii="仿宋_GB2312" w:hAnsi="仿宋_GB2312" w:eastAsia="仿宋_GB2312" w:cs="仿宋_GB2312"/>
          <w:sz w:val="32"/>
          <w:szCs w:val="32"/>
        </w:rPr>
        <w:t>。</w:t>
      </w:r>
    </w:p>
    <w:p>
      <w:pPr>
        <w:jc w:val="center"/>
        <w:rPr>
          <w:rFonts w:ascii="仿宋" w:hAnsi="仿宋" w:eastAsia="仿宋"/>
        </w:rPr>
      </w:pPr>
      <w:r>
        <w:rPr>
          <w:rFonts w:ascii="仿宋" w:hAnsi="仿宋" w:eastAsia="仿宋"/>
        </w:rPr>
        <w:drawing>
          <wp:inline distT="0" distB="0" distL="114300" distR="114300">
            <wp:extent cx="4206875" cy="2720340"/>
            <wp:effectExtent l="0" t="0" r="14605" b="7620"/>
            <wp:docPr id="15" name="图片 1" descr="城轨技能竞赛-学生组-一组-CH-20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城轨技能竞赛-学生组-一组-CH-2018-3-9"/>
                    <pic:cNvPicPr>
                      <a:picLocks noChangeAspect="1"/>
                    </pic:cNvPicPr>
                  </pic:nvPicPr>
                  <pic:blipFill>
                    <a:blip r:embed="rId11"/>
                    <a:stretch>
                      <a:fillRect/>
                    </a:stretch>
                  </pic:blipFill>
                  <pic:spPr>
                    <a:xfrm>
                      <a:off x="0" y="0"/>
                      <a:ext cx="4206875" cy="2720340"/>
                    </a:xfrm>
                    <a:prstGeom prst="rect">
                      <a:avLst/>
                    </a:prstGeom>
                    <a:noFill/>
                    <a:ln>
                      <a:noFill/>
                    </a:ln>
                  </pic:spPr>
                </pic:pic>
              </a:graphicData>
            </a:graphic>
          </wp:inline>
        </w:drawing>
      </w:r>
    </w:p>
    <w:p>
      <w:pPr>
        <w:jc w:val="center"/>
        <w:rPr>
          <w:rFonts w:ascii="仿宋_GB2312" w:hAnsi="仿宋_GB2312" w:eastAsia="仿宋_GB2312" w:cs="仿宋_GB2312"/>
          <w:sz w:val="32"/>
          <w:szCs w:val="28"/>
        </w:rPr>
      </w:pPr>
      <w:r>
        <w:rPr>
          <w:rFonts w:hint="eastAsia" w:ascii="仿宋_GB2312" w:hAnsi="仿宋_GB2312" w:eastAsia="仿宋_GB2312" w:cs="仿宋_GB2312"/>
          <w:sz w:val="32"/>
          <w:szCs w:val="28"/>
        </w:rPr>
        <w:t>图</w:t>
      </w:r>
      <w:r>
        <w:rPr>
          <w:rFonts w:ascii="Times New Roman" w:hAnsi="Times New Roman" w:eastAsia="仿宋_GB2312" w:cs="Times New Roman"/>
          <w:sz w:val="32"/>
          <w:szCs w:val="28"/>
        </w:rPr>
        <w:t>6-1</w:t>
      </w:r>
      <w:r>
        <w:rPr>
          <w:rFonts w:hint="eastAsia" w:ascii="仿宋_GB2312" w:hAnsi="仿宋_GB2312" w:eastAsia="仿宋_GB2312" w:cs="仿宋_GB2312"/>
          <w:sz w:val="32"/>
          <w:szCs w:val="28"/>
        </w:rPr>
        <w:t xml:space="preserve"> 竞赛设备效果（参考）图</w:t>
      </w:r>
    </w:p>
    <w:p>
      <w:pPr>
        <w:jc w:val="center"/>
        <w:rPr>
          <w:rFonts w:ascii="仿宋" w:hAnsi="仿宋" w:eastAsia="仿宋"/>
          <w:sz w:val="24"/>
        </w:rPr>
      </w:pPr>
    </w:p>
    <w:p>
      <w:pPr>
        <w:spacing w:line="408" w:lineRule="auto"/>
        <w:ind w:firstLine="480" w:firstLineChars="200"/>
        <w:jc w:val="center"/>
        <w:rPr>
          <w:rFonts w:ascii="仿宋" w:hAnsi="仿宋" w:eastAsia="仿宋"/>
          <w:sz w:val="24"/>
        </w:rPr>
      </w:pPr>
      <w:r>
        <w:rPr>
          <w:rFonts w:ascii="仿宋" w:hAnsi="仿宋" w:eastAsia="仿宋"/>
          <w:sz w:val="24"/>
        </w:rPr>
        <w:drawing>
          <wp:inline distT="0" distB="0" distL="114300" distR="114300">
            <wp:extent cx="4606290" cy="2590800"/>
            <wp:effectExtent l="0" t="0" r="11430" b="0"/>
            <wp:docPr id="11" name="图片 2" descr="车控室带序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车控室带序号"/>
                    <pic:cNvPicPr>
                      <a:picLocks noChangeAspect="1"/>
                    </pic:cNvPicPr>
                  </pic:nvPicPr>
                  <pic:blipFill>
                    <a:blip r:embed="rId12"/>
                    <a:stretch>
                      <a:fillRect/>
                    </a:stretch>
                  </pic:blipFill>
                  <pic:spPr>
                    <a:xfrm>
                      <a:off x="0" y="0"/>
                      <a:ext cx="4606290" cy="2590800"/>
                    </a:xfrm>
                    <a:prstGeom prst="rect">
                      <a:avLst/>
                    </a:prstGeom>
                    <a:noFill/>
                    <a:ln>
                      <a:noFill/>
                    </a:ln>
                  </pic:spPr>
                </pic:pic>
              </a:graphicData>
            </a:graphic>
          </wp:inline>
        </w:drawing>
      </w:r>
    </w:p>
    <w:p>
      <w:pPr>
        <w:spacing w:after="0" w:line="560" w:lineRule="exact"/>
        <w:ind w:firstLine="640" w:firstLineChars="200"/>
        <w:jc w:val="center"/>
        <w:rPr>
          <w:rFonts w:ascii="仿宋_GB2312" w:hAnsi="仿宋_GB2312" w:eastAsia="仿宋_GB2312" w:cs="仿宋_GB2312"/>
          <w:sz w:val="32"/>
          <w:szCs w:val="28"/>
        </w:rPr>
      </w:pPr>
      <w:r>
        <w:rPr>
          <w:rFonts w:hint="eastAsia" w:ascii="仿宋_GB2312" w:hAnsi="仿宋_GB2312" w:eastAsia="仿宋_GB2312" w:cs="仿宋_GB2312"/>
          <w:sz w:val="32"/>
          <w:szCs w:val="28"/>
        </w:rPr>
        <w:t>图</w:t>
      </w:r>
      <w:r>
        <w:rPr>
          <w:rFonts w:ascii="Times New Roman" w:hAnsi="Times New Roman" w:eastAsia="仿宋_GB2312" w:cs="Times New Roman"/>
          <w:sz w:val="32"/>
          <w:szCs w:val="28"/>
        </w:rPr>
        <w:t>6-2</w:t>
      </w:r>
      <w:r>
        <w:rPr>
          <w:rFonts w:hint="eastAsia" w:ascii="仿宋_GB2312" w:hAnsi="仿宋_GB2312" w:eastAsia="仿宋_GB2312" w:cs="仿宋_GB2312"/>
          <w:sz w:val="32"/>
          <w:szCs w:val="28"/>
        </w:rPr>
        <w:t xml:space="preserve"> 车站控制室布局图</w:t>
      </w:r>
    </w:p>
    <w:p>
      <w:pPr>
        <w:spacing w:after="0" w:line="560" w:lineRule="exact"/>
        <w:jc w:val="center"/>
        <w:rPr>
          <w:rFonts w:ascii="仿宋_GB2312" w:hAnsi="仿宋_GB2312" w:eastAsia="仿宋_GB2312" w:cs="仿宋_GB2312"/>
          <w:sz w:val="32"/>
          <w:szCs w:val="28"/>
        </w:rPr>
      </w:pPr>
      <w:r>
        <w:rPr>
          <w:rFonts w:hint="eastAsia" w:ascii="仿宋_GB2312" w:hAnsi="仿宋_GB2312" w:eastAsia="仿宋_GB2312" w:cs="仿宋_GB2312"/>
          <w:sz w:val="32"/>
          <w:szCs w:val="28"/>
        </w:rPr>
        <w:t>表</w:t>
      </w:r>
      <w:r>
        <w:rPr>
          <w:rFonts w:hint="eastAsia" w:ascii="Times New Roman" w:hAnsi="Times New Roman" w:eastAsia="仿宋_GB2312" w:cs="Times New Roman"/>
          <w:sz w:val="32"/>
          <w:szCs w:val="28"/>
        </w:rPr>
        <w:t>6-1</w:t>
      </w:r>
      <w:r>
        <w:rPr>
          <w:rFonts w:hint="eastAsia" w:ascii="仿宋_GB2312" w:hAnsi="仿宋_GB2312" w:eastAsia="仿宋_GB2312" w:cs="仿宋_GB2312"/>
          <w:sz w:val="32"/>
          <w:szCs w:val="28"/>
        </w:rPr>
        <w:t xml:space="preserve"> 车站控制室组成部分说明</w:t>
      </w: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8"/>
        <w:gridCol w:w="4072"/>
        <w:gridCol w:w="581"/>
        <w:gridCol w:w="46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548" w:type="dxa"/>
            <w:vAlign w:val="center"/>
          </w:tcPr>
          <w:p>
            <w:pPr>
              <w:jc w:val="center"/>
              <w:rPr>
                <w:rFonts w:ascii="仿宋" w:hAnsi="仿宋" w:eastAsia="仿宋"/>
                <w:szCs w:val="21"/>
              </w:rPr>
            </w:pPr>
            <w:r>
              <w:rPr>
                <w:rFonts w:ascii="仿宋" w:hAnsi="仿宋" w:eastAsia="仿宋"/>
                <w:szCs w:val="21"/>
              </w:rPr>
              <w:t>1</w:t>
            </w:r>
          </w:p>
        </w:tc>
        <w:tc>
          <w:tcPr>
            <w:tcW w:w="4072" w:type="dxa"/>
            <w:vAlign w:val="center"/>
          </w:tcPr>
          <w:p>
            <w:pPr>
              <w:rPr>
                <w:rFonts w:ascii="仿宋" w:hAnsi="仿宋" w:eastAsia="仿宋"/>
                <w:szCs w:val="21"/>
              </w:rPr>
            </w:pPr>
            <w:r>
              <w:rPr>
                <w:rFonts w:ascii="仿宋" w:hAnsi="仿宋" w:eastAsia="仿宋"/>
                <w:szCs w:val="21"/>
              </w:rPr>
              <w:t>IBP</w:t>
            </w:r>
            <w:r>
              <w:rPr>
                <w:rFonts w:hint="eastAsia" w:ascii="仿宋" w:hAnsi="仿宋" w:eastAsia="仿宋"/>
                <w:szCs w:val="21"/>
              </w:rPr>
              <w:t>综合后</w:t>
            </w:r>
            <w:r>
              <w:rPr>
                <w:rFonts w:ascii="仿宋" w:hAnsi="仿宋" w:eastAsia="仿宋"/>
                <w:szCs w:val="21"/>
              </w:rPr>
              <w:t>备盘</w:t>
            </w:r>
          </w:p>
        </w:tc>
        <w:tc>
          <w:tcPr>
            <w:tcW w:w="581" w:type="dxa"/>
            <w:vAlign w:val="center"/>
          </w:tcPr>
          <w:p>
            <w:pPr>
              <w:jc w:val="center"/>
              <w:rPr>
                <w:rFonts w:ascii="仿宋" w:hAnsi="仿宋" w:eastAsia="仿宋"/>
                <w:szCs w:val="21"/>
              </w:rPr>
            </w:pPr>
            <w:r>
              <w:rPr>
                <w:rFonts w:ascii="仿宋" w:hAnsi="仿宋" w:eastAsia="仿宋"/>
                <w:szCs w:val="21"/>
              </w:rPr>
              <w:t>5</w:t>
            </w:r>
          </w:p>
        </w:tc>
        <w:tc>
          <w:tcPr>
            <w:tcW w:w="4654" w:type="dxa"/>
            <w:vAlign w:val="center"/>
          </w:tcPr>
          <w:p>
            <w:pPr>
              <w:rPr>
                <w:rFonts w:ascii="仿宋" w:hAnsi="仿宋" w:eastAsia="仿宋"/>
                <w:szCs w:val="21"/>
              </w:rPr>
            </w:pPr>
            <w:r>
              <w:rPr>
                <w:rFonts w:hint="eastAsia" w:ascii="仿宋" w:hAnsi="仿宋" w:eastAsia="仿宋"/>
                <w:szCs w:val="21"/>
              </w:rPr>
              <w:t>本地ATS</w:t>
            </w:r>
            <w:r>
              <w:rPr>
                <w:rFonts w:ascii="仿宋" w:hAnsi="仿宋" w:eastAsia="仿宋"/>
                <w:szCs w:val="21"/>
              </w:rPr>
              <w:t>工作站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48" w:type="dxa"/>
            <w:vAlign w:val="center"/>
          </w:tcPr>
          <w:p>
            <w:pPr>
              <w:jc w:val="center"/>
              <w:rPr>
                <w:rFonts w:ascii="仿宋" w:hAnsi="仿宋" w:eastAsia="仿宋"/>
                <w:szCs w:val="21"/>
              </w:rPr>
            </w:pPr>
            <w:r>
              <w:rPr>
                <w:rFonts w:ascii="仿宋" w:hAnsi="仿宋" w:eastAsia="仿宋"/>
                <w:szCs w:val="21"/>
              </w:rPr>
              <w:t>2</w:t>
            </w:r>
          </w:p>
        </w:tc>
        <w:tc>
          <w:tcPr>
            <w:tcW w:w="4072" w:type="dxa"/>
            <w:vAlign w:val="center"/>
          </w:tcPr>
          <w:p>
            <w:pPr>
              <w:rPr>
                <w:rFonts w:ascii="仿宋" w:hAnsi="仿宋" w:eastAsia="仿宋"/>
                <w:szCs w:val="21"/>
              </w:rPr>
            </w:pPr>
            <w:r>
              <w:rPr>
                <w:rFonts w:hint="eastAsia" w:ascii="仿宋" w:hAnsi="仿宋" w:eastAsia="仿宋"/>
                <w:szCs w:val="21"/>
              </w:rPr>
              <w:t>ISCS系统</w:t>
            </w:r>
            <w:r>
              <w:rPr>
                <w:rFonts w:ascii="仿宋" w:hAnsi="仿宋" w:eastAsia="仿宋"/>
                <w:szCs w:val="21"/>
              </w:rPr>
              <w:t>工作站</w:t>
            </w:r>
            <w:r>
              <w:rPr>
                <w:rFonts w:hint="eastAsia" w:ascii="仿宋" w:hAnsi="仿宋" w:eastAsia="仿宋"/>
                <w:szCs w:val="21"/>
              </w:rPr>
              <w:t>1</w:t>
            </w:r>
          </w:p>
          <w:p>
            <w:pPr>
              <w:rPr>
                <w:rFonts w:ascii="仿宋" w:hAnsi="仿宋" w:eastAsia="仿宋"/>
                <w:szCs w:val="21"/>
              </w:rPr>
            </w:pPr>
            <w:r>
              <w:rPr>
                <w:rFonts w:hint="eastAsia" w:ascii="仿宋" w:hAnsi="仿宋" w:eastAsia="仿宋"/>
                <w:szCs w:val="21"/>
              </w:rPr>
              <w:t>广播话筒</w:t>
            </w:r>
          </w:p>
        </w:tc>
        <w:tc>
          <w:tcPr>
            <w:tcW w:w="581" w:type="dxa"/>
            <w:vAlign w:val="center"/>
          </w:tcPr>
          <w:p>
            <w:pPr>
              <w:jc w:val="center"/>
              <w:rPr>
                <w:rFonts w:ascii="仿宋" w:hAnsi="仿宋" w:eastAsia="仿宋"/>
                <w:szCs w:val="21"/>
              </w:rPr>
            </w:pPr>
            <w:r>
              <w:rPr>
                <w:rFonts w:ascii="仿宋" w:hAnsi="仿宋" w:eastAsia="仿宋"/>
                <w:szCs w:val="21"/>
              </w:rPr>
              <w:t>6</w:t>
            </w:r>
          </w:p>
        </w:tc>
        <w:tc>
          <w:tcPr>
            <w:tcW w:w="4654" w:type="dxa"/>
            <w:vAlign w:val="center"/>
          </w:tcPr>
          <w:p>
            <w:pPr>
              <w:rPr>
                <w:rFonts w:ascii="仿宋" w:hAnsi="仿宋" w:eastAsia="仿宋"/>
                <w:szCs w:val="21"/>
              </w:rPr>
            </w:pPr>
            <w:r>
              <w:rPr>
                <w:rFonts w:hint="eastAsia" w:ascii="仿宋" w:hAnsi="仿宋" w:eastAsia="仿宋"/>
                <w:szCs w:val="21"/>
              </w:rPr>
              <w:t>机柜</w:t>
            </w:r>
            <w:r>
              <w:rPr>
                <w:rFonts w:ascii="仿宋" w:hAnsi="仿宋" w:eastAsia="仿宋"/>
                <w:szCs w:val="21"/>
              </w:rPr>
              <w:t>及</w:t>
            </w:r>
            <w:r>
              <w:rPr>
                <w:rFonts w:hint="eastAsia" w:ascii="仿宋" w:hAnsi="仿宋" w:eastAsia="仿宋"/>
                <w:szCs w:val="21"/>
              </w:rPr>
              <w:t>服务器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48" w:type="dxa"/>
            <w:vAlign w:val="center"/>
          </w:tcPr>
          <w:p>
            <w:pPr>
              <w:jc w:val="center"/>
              <w:rPr>
                <w:rFonts w:ascii="仿宋" w:hAnsi="仿宋" w:eastAsia="仿宋"/>
                <w:szCs w:val="21"/>
              </w:rPr>
            </w:pPr>
            <w:r>
              <w:rPr>
                <w:rFonts w:ascii="仿宋" w:hAnsi="仿宋" w:eastAsia="仿宋"/>
                <w:szCs w:val="21"/>
              </w:rPr>
              <w:t>3</w:t>
            </w:r>
          </w:p>
        </w:tc>
        <w:tc>
          <w:tcPr>
            <w:tcW w:w="4072" w:type="dxa"/>
            <w:vAlign w:val="center"/>
          </w:tcPr>
          <w:p>
            <w:pPr>
              <w:rPr>
                <w:rFonts w:ascii="仿宋" w:hAnsi="仿宋" w:eastAsia="仿宋"/>
                <w:szCs w:val="21"/>
              </w:rPr>
            </w:pPr>
            <w:r>
              <w:rPr>
                <w:rFonts w:ascii="仿宋" w:hAnsi="仿宋" w:eastAsia="仿宋"/>
                <w:szCs w:val="21"/>
              </w:rPr>
              <w:t>电话</w:t>
            </w:r>
          </w:p>
        </w:tc>
        <w:tc>
          <w:tcPr>
            <w:tcW w:w="581" w:type="dxa"/>
            <w:vAlign w:val="center"/>
          </w:tcPr>
          <w:p>
            <w:pPr>
              <w:jc w:val="center"/>
              <w:rPr>
                <w:rFonts w:ascii="仿宋" w:hAnsi="仿宋" w:eastAsia="仿宋"/>
                <w:szCs w:val="21"/>
              </w:rPr>
            </w:pPr>
            <w:r>
              <w:rPr>
                <w:rFonts w:ascii="仿宋" w:hAnsi="仿宋" w:eastAsia="仿宋"/>
                <w:szCs w:val="21"/>
              </w:rPr>
              <w:t>7</w:t>
            </w:r>
          </w:p>
        </w:tc>
        <w:tc>
          <w:tcPr>
            <w:tcW w:w="4654" w:type="dxa"/>
            <w:vAlign w:val="center"/>
          </w:tcPr>
          <w:p>
            <w:pPr>
              <w:rPr>
                <w:rFonts w:ascii="仿宋" w:hAnsi="仿宋" w:eastAsia="仿宋"/>
                <w:szCs w:val="21"/>
              </w:rPr>
            </w:pPr>
            <w:r>
              <w:rPr>
                <w:rFonts w:ascii="仿宋" w:hAnsi="仿宋" w:eastAsia="仿宋"/>
                <w:szCs w:val="21"/>
              </w:rPr>
              <w:t>ISCS</w:t>
            </w:r>
            <w:r>
              <w:rPr>
                <w:rFonts w:hint="eastAsia" w:ascii="仿宋" w:hAnsi="仿宋" w:eastAsia="仿宋"/>
                <w:szCs w:val="21"/>
              </w:rPr>
              <w:t>系统</w:t>
            </w:r>
            <w:r>
              <w:rPr>
                <w:rFonts w:ascii="仿宋" w:hAnsi="仿宋" w:eastAsia="仿宋"/>
                <w:szCs w:val="21"/>
              </w:rPr>
              <w:t>工作站</w:t>
            </w:r>
            <w:r>
              <w:rPr>
                <w:rFonts w:hint="eastAsia" w:ascii="仿宋" w:hAnsi="仿宋" w:eastAsia="仿宋"/>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48" w:type="dxa"/>
            <w:vAlign w:val="center"/>
          </w:tcPr>
          <w:p>
            <w:pPr>
              <w:jc w:val="center"/>
              <w:rPr>
                <w:rFonts w:ascii="仿宋" w:hAnsi="仿宋" w:eastAsia="仿宋"/>
                <w:szCs w:val="21"/>
              </w:rPr>
            </w:pPr>
            <w:r>
              <w:rPr>
                <w:rFonts w:ascii="仿宋" w:hAnsi="仿宋" w:eastAsia="仿宋"/>
                <w:szCs w:val="21"/>
              </w:rPr>
              <w:t>4</w:t>
            </w:r>
          </w:p>
        </w:tc>
        <w:tc>
          <w:tcPr>
            <w:tcW w:w="4072" w:type="dxa"/>
            <w:vAlign w:val="center"/>
          </w:tcPr>
          <w:p>
            <w:pPr>
              <w:rPr>
                <w:rFonts w:ascii="仿宋" w:hAnsi="仿宋" w:eastAsia="仿宋"/>
                <w:szCs w:val="21"/>
              </w:rPr>
            </w:pPr>
            <w:r>
              <w:rPr>
                <w:rFonts w:hint="eastAsia" w:ascii="仿宋" w:hAnsi="仿宋" w:eastAsia="仿宋"/>
                <w:szCs w:val="21"/>
              </w:rPr>
              <w:t>对讲机</w:t>
            </w:r>
          </w:p>
        </w:tc>
        <w:tc>
          <w:tcPr>
            <w:tcW w:w="581" w:type="dxa"/>
            <w:vAlign w:val="center"/>
          </w:tcPr>
          <w:p>
            <w:pPr>
              <w:jc w:val="center"/>
              <w:rPr>
                <w:rFonts w:ascii="仿宋" w:hAnsi="仿宋" w:eastAsia="仿宋"/>
                <w:szCs w:val="21"/>
              </w:rPr>
            </w:pPr>
            <w:r>
              <w:rPr>
                <w:rFonts w:ascii="仿宋" w:hAnsi="仿宋" w:eastAsia="仿宋"/>
                <w:szCs w:val="21"/>
              </w:rPr>
              <w:t>8</w:t>
            </w:r>
          </w:p>
        </w:tc>
        <w:tc>
          <w:tcPr>
            <w:tcW w:w="4654" w:type="dxa"/>
            <w:vAlign w:val="center"/>
          </w:tcPr>
          <w:p>
            <w:pPr>
              <w:rPr>
                <w:rFonts w:ascii="仿宋" w:hAnsi="仿宋" w:eastAsia="仿宋"/>
                <w:szCs w:val="21"/>
              </w:rPr>
            </w:pPr>
            <w:r>
              <w:rPr>
                <w:rFonts w:hint="eastAsia" w:ascii="仿宋" w:hAnsi="仿宋" w:eastAsia="仿宋"/>
                <w:szCs w:val="21"/>
              </w:rPr>
              <w:t>备品柜</w:t>
            </w:r>
          </w:p>
        </w:tc>
      </w:tr>
    </w:tbl>
    <w:p>
      <w:pPr>
        <w:spacing w:line="408" w:lineRule="auto"/>
        <w:ind w:firstLine="480" w:firstLineChars="200"/>
        <w:jc w:val="center"/>
        <w:rPr>
          <w:rFonts w:ascii="仿宋" w:hAnsi="仿宋" w:eastAsia="仿宋"/>
          <w:sz w:val="24"/>
        </w:rPr>
      </w:pPr>
    </w:p>
    <w:p>
      <w:pPr>
        <w:spacing w:line="408" w:lineRule="auto"/>
        <w:ind w:firstLine="440" w:firstLineChars="200"/>
        <w:jc w:val="center"/>
        <w:rPr>
          <w:rFonts w:ascii="仿宋" w:hAnsi="仿宋" w:eastAsia="仿宋"/>
          <w:sz w:val="24"/>
        </w:rPr>
      </w:pPr>
      <w:r>
        <w:rPr>
          <w:rFonts w:ascii="仿宋" w:hAnsi="仿宋" w:eastAsia="仿宋"/>
        </w:rPr>
        <w:drawing>
          <wp:inline distT="0" distB="0" distL="114300" distR="114300">
            <wp:extent cx="4472305" cy="2512060"/>
            <wp:effectExtent l="0" t="0" r="8255" b="2540"/>
            <wp:docPr id="8" name="图片 3" descr="道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道岔"/>
                    <pic:cNvPicPr>
                      <a:picLocks noChangeAspect="1"/>
                    </pic:cNvPicPr>
                  </pic:nvPicPr>
                  <pic:blipFill>
                    <a:blip r:embed="rId13"/>
                    <a:stretch>
                      <a:fillRect/>
                    </a:stretch>
                  </pic:blipFill>
                  <pic:spPr>
                    <a:xfrm>
                      <a:off x="0" y="0"/>
                      <a:ext cx="4472305" cy="2512060"/>
                    </a:xfrm>
                    <a:prstGeom prst="rect">
                      <a:avLst/>
                    </a:prstGeom>
                    <a:noFill/>
                    <a:ln>
                      <a:noFill/>
                    </a:ln>
                  </pic:spPr>
                </pic:pic>
              </a:graphicData>
            </a:graphic>
          </wp:inline>
        </w:drawing>
      </w:r>
    </w:p>
    <w:p>
      <w:pPr>
        <w:spacing w:after="0" w:line="560" w:lineRule="exact"/>
        <w:jc w:val="center"/>
        <w:rPr>
          <w:rFonts w:ascii="仿宋_GB2312" w:hAnsi="仿宋_GB2312" w:eastAsia="仿宋_GB2312" w:cs="仿宋_GB2312"/>
          <w:sz w:val="32"/>
          <w:szCs w:val="28"/>
        </w:rPr>
      </w:pPr>
      <w:r>
        <w:rPr>
          <w:rFonts w:hint="eastAsia" w:ascii="仿宋_GB2312" w:hAnsi="仿宋_GB2312" w:eastAsia="仿宋_GB2312" w:cs="仿宋_GB2312"/>
          <w:sz w:val="32"/>
          <w:szCs w:val="28"/>
        </w:rPr>
        <w:t>图</w:t>
      </w:r>
      <w:r>
        <w:rPr>
          <w:rFonts w:ascii="Times New Roman" w:hAnsi="Times New Roman" w:eastAsia="仿宋_GB2312" w:cs="Times New Roman"/>
          <w:sz w:val="32"/>
          <w:szCs w:val="28"/>
        </w:rPr>
        <w:t>6-3</w:t>
      </w:r>
      <w:r>
        <w:rPr>
          <w:rFonts w:hint="eastAsia" w:ascii="仿宋_GB2312" w:hAnsi="仿宋_GB2312" w:eastAsia="仿宋_GB2312" w:cs="仿宋_GB2312"/>
          <w:sz w:val="32"/>
          <w:szCs w:val="28"/>
        </w:rPr>
        <w:t xml:space="preserve"> 道岔和转辙机</w:t>
      </w:r>
    </w:p>
    <w:p>
      <w:pPr>
        <w:spacing w:after="0" w:line="560" w:lineRule="exact"/>
        <w:jc w:val="center"/>
        <w:rPr>
          <w:rFonts w:ascii="仿宋_GB2312" w:hAnsi="仿宋_GB2312" w:eastAsia="仿宋_GB2312" w:cs="仿宋_GB2312"/>
          <w:sz w:val="32"/>
          <w:szCs w:val="28"/>
        </w:rPr>
      </w:pPr>
      <w:r>
        <w:rPr>
          <w:rFonts w:hint="eastAsia" w:ascii="仿宋_GB2312" w:hAnsi="仿宋_GB2312" w:eastAsia="仿宋_GB2312" w:cs="仿宋_GB2312"/>
          <w:sz w:val="32"/>
          <w:szCs w:val="28"/>
        </w:rPr>
        <w:t>表</w:t>
      </w:r>
      <w:r>
        <w:rPr>
          <w:rFonts w:hint="eastAsia" w:ascii="Times New Roman" w:hAnsi="Times New Roman" w:eastAsia="仿宋_GB2312" w:cs="Times New Roman"/>
          <w:sz w:val="32"/>
          <w:szCs w:val="28"/>
        </w:rPr>
        <w:t>6-2</w:t>
      </w:r>
      <w:r>
        <w:rPr>
          <w:rFonts w:hint="eastAsia" w:ascii="仿宋_GB2312" w:hAnsi="仿宋_GB2312" w:eastAsia="仿宋_GB2312" w:cs="仿宋_GB2312"/>
          <w:sz w:val="32"/>
          <w:szCs w:val="28"/>
        </w:rPr>
        <w:t xml:space="preserve">  道岔和转辙机组成部分说明</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4"/>
        <w:gridCol w:w="3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4" w:type="dxa"/>
            <w:vAlign w:val="center"/>
          </w:tcPr>
          <w:p>
            <w:pPr>
              <w:jc w:val="center"/>
              <w:rPr>
                <w:rFonts w:ascii="仿宋" w:hAnsi="仿宋" w:eastAsia="仿宋"/>
                <w:szCs w:val="21"/>
              </w:rPr>
            </w:pPr>
            <w:r>
              <w:rPr>
                <w:rFonts w:ascii="仿宋" w:hAnsi="仿宋" w:eastAsia="仿宋"/>
                <w:szCs w:val="21"/>
              </w:rPr>
              <w:t>1</w:t>
            </w:r>
          </w:p>
        </w:tc>
        <w:tc>
          <w:tcPr>
            <w:tcW w:w="3969" w:type="dxa"/>
            <w:vAlign w:val="center"/>
          </w:tcPr>
          <w:p>
            <w:pPr>
              <w:jc w:val="center"/>
              <w:rPr>
                <w:rFonts w:ascii="仿宋" w:hAnsi="仿宋" w:eastAsia="仿宋"/>
                <w:szCs w:val="21"/>
              </w:rPr>
            </w:pPr>
            <w:r>
              <w:rPr>
                <w:rFonts w:hint="eastAsia" w:ascii="仿宋" w:hAnsi="仿宋" w:eastAsia="仿宋"/>
                <w:szCs w:val="21"/>
              </w:rPr>
              <w:t>ZD6型</w:t>
            </w:r>
            <w:r>
              <w:rPr>
                <w:rFonts w:ascii="仿宋" w:hAnsi="仿宋" w:eastAsia="仿宋"/>
                <w:szCs w:val="21"/>
              </w:rPr>
              <w:t>转辙机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4" w:type="dxa"/>
            <w:vAlign w:val="center"/>
          </w:tcPr>
          <w:p>
            <w:pPr>
              <w:jc w:val="center"/>
              <w:rPr>
                <w:rFonts w:ascii="仿宋" w:hAnsi="仿宋" w:eastAsia="仿宋"/>
                <w:szCs w:val="21"/>
              </w:rPr>
            </w:pPr>
            <w:r>
              <w:rPr>
                <w:rFonts w:ascii="仿宋" w:hAnsi="仿宋" w:eastAsia="仿宋"/>
                <w:szCs w:val="21"/>
              </w:rPr>
              <w:t>2</w:t>
            </w:r>
          </w:p>
        </w:tc>
        <w:tc>
          <w:tcPr>
            <w:tcW w:w="3969" w:type="dxa"/>
            <w:vAlign w:val="center"/>
          </w:tcPr>
          <w:p>
            <w:pPr>
              <w:jc w:val="center"/>
              <w:rPr>
                <w:rFonts w:ascii="仿宋" w:hAnsi="仿宋" w:eastAsia="仿宋"/>
                <w:szCs w:val="21"/>
              </w:rPr>
            </w:pPr>
            <w:r>
              <w:rPr>
                <w:rFonts w:hint="eastAsia" w:ascii="仿宋" w:hAnsi="仿宋" w:eastAsia="仿宋"/>
                <w:szCs w:val="21"/>
              </w:rPr>
              <w:t>道岔</w:t>
            </w:r>
          </w:p>
        </w:tc>
      </w:tr>
    </w:tbl>
    <w:p>
      <w:pPr>
        <w:spacing w:line="408" w:lineRule="auto"/>
        <w:ind w:firstLine="480" w:firstLineChars="200"/>
        <w:jc w:val="center"/>
        <w:rPr>
          <w:rFonts w:ascii="仿宋" w:hAnsi="仿宋" w:eastAsia="仿宋"/>
        </w:rPr>
      </w:pPr>
      <w:r>
        <w:rPr>
          <w:rFonts w:hint="eastAsia" w:ascii="仿宋" w:hAnsi="仿宋" w:eastAsia="仿宋"/>
          <w:sz w:val="24"/>
        </w:rPr>
        <w:drawing>
          <wp:inline distT="0" distB="0" distL="114300" distR="114300">
            <wp:extent cx="2299970" cy="2008505"/>
            <wp:effectExtent l="0" t="0" r="1270" b="3175"/>
            <wp:docPr id="16" name="图片 4" descr="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5566"/>
                    <pic:cNvPicPr>
                      <a:picLocks noChangeAspect="1"/>
                    </pic:cNvPicPr>
                  </pic:nvPicPr>
                  <pic:blipFill>
                    <a:blip r:embed="rId14"/>
                    <a:stretch>
                      <a:fillRect/>
                    </a:stretch>
                  </pic:blipFill>
                  <pic:spPr>
                    <a:xfrm>
                      <a:off x="0" y="0"/>
                      <a:ext cx="2299970" cy="2008505"/>
                    </a:xfrm>
                    <a:prstGeom prst="rect">
                      <a:avLst/>
                    </a:prstGeom>
                    <a:noFill/>
                    <a:ln>
                      <a:noFill/>
                    </a:ln>
                  </pic:spPr>
                </pic:pic>
              </a:graphicData>
            </a:graphic>
          </wp:inline>
        </w:drawing>
      </w:r>
      <w:r>
        <w:rPr>
          <w:rFonts w:hint="eastAsia" w:ascii="仿宋" w:hAnsi="仿宋" w:eastAsia="仿宋"/>
        </w:rPr>
        <w:drawing>
          <wp:inline distT="0" distB="0" distL="114300" distR="114300">
            <wp:extent cx="932815" cy="1993900"/>
            <wp:effectExtent l="0" t="22860" r="52070" b="25400"/>
            <wp:docPr id="14" name="图片 5" descr="PS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PSl2"/>
                    <pic:cNvPicPr>
                      <a:picLocks noChangeAspect="1"/>
                    </pic:cNvPicPr>
                  </pic:nvPicPr>
                  <pic:blipFill>
                    <a:blip r:embed="rId15"/>
                    <a:stretch>
                      <a:fillRect/>
                    </a:stretch>
                  </pic:blipFill>
                  <pic:spPr>
                    <a:xfrm rot="180000">
                      <a:off x="0" y="0"/>
                      <a:ext cx="932815" cy="1993900"/>
                    </a:xfrm>
                    <a:prstGeom prst="rect">
                      <a:avLst/>
                    </a:prstGeom>
                    <a:noFill/>
                    <a:ln>
                      <a:noFill/>
                    </a:ln>
                  </pic:spPr>
                </pic:pic>
              </a:graphicData>
            </a:graphic>
          </wp:inline>
        </w:drawing>
      </w:r>
      <w:r>
        <w:rPr>
          <w:rFonts w:ascii="仿宋" w:hAnsi="仿宋" w:eastAsia="仿宋"/>
        </w:rPr>
        <w:drawing>
          <wp:inline distT="0" distB="0" distL="114300" distR="114300">
            <wp:extent cx="1092835" cy="1371600"/>
            <wp:effectExtent l="0" t="0" r="4445"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6"/>
                    <a:stretch>
                      <a:fillRect/>
                    </a:stretch>
                  </pic:blipFill>
                  <pic:spPr>
                    <a:xfrm>
                      <a:off x="0" y="0"/>
                      <a:ext cx="1092835" cy="1371600"/>
                    </a:xfrm>
                    <a:prstGeom prst="rect">
                      <a:avLst/>
                    </a:prstGeom>
                    <a:noFill/>
                    <a:ln>
                      <a:noFill/>
                    </a:ln>
                  </pic:spPr>
                </pic:pic>
              </a:graphicData>
            </a:graphic>
          </wp:inline>
        </w:drawing>
      </w:r>
    </w:p>
    <w:p>
      <w:pPr>
        <w:spacing w:after="0" w:line="560" w:lineRule="exact"/>
        <w:jc w:val="center"/>
        <w:rPr>
          <w:rFonts w:ascii="仿宋_GB2312" w:hAnsi="仿宋_GB2312" w:eastAsia="仿宋_GB2312" w:cs="仿宋_GB2312"/>
          <w:sz w:val="32"/>
          <w:szCs w:val="28"/>
        </w:rPr>
      </w:pPr>
      <w:r>
        <w:rPr>
          <w:rFonts w:hint="eastAsia" w:ascii="仿宋_GB2312" w:hAnsi="仿宋_GB2312" w:eastAsia="仿宋_GB2312" w:cs="仿宋_GB2312"/>
          <w:sz w:val="32"/>
          <w:szCs w:val="28"/>
        </w:rPr>
        <w:t>图</w:t>
      </w:r>
      <w:r>
        <w:rPr>
          <w:rFonts w:ascii="Times New Roman" w:hAnsi="Times New Roman" w:eastAsia="仿宋_GB2312" w:cs="Times New Roman"/>
          <w:sz w:val="32"/>
          <w:szCs w:val="28"/>
        </w:rPr>
        <w:t>6-4</w:t>
      </w:r>
      <w:r>
        <w:rPr>
          <w:rFonts w:hint="eastAsia" w:ascii="仿宋_GB2312" w:hAnsi="仿宋_GB2312" w:eastAsia="仿宋_GB2312" w:cs="仿宋_GB2312"/>
          <w:sz w:val="32"/>
          <w:szCs w:val="28"/>
        </w:rPr>
        <w:t xml:space="preserve">  站台门、PSL就地控制盘及LCB就地控制盒</w:t>
      </w:r>
    </w:p>
    <w:p>
      <w:pPr>
        <w:spacing w:after="0" w:line="560" w:lineRule="exact"/>
        <w:jc w:val="center"/>
        <w:rPr>
          <w:rFonts w:ascii="仿宋_GB2312" w:hAnsi="仿宋_GB2312" w:eastAsia="仿宋_GB2312" w:cs="仿宋_GB2312"/>
          <w:sz w:val="32"/>
          <w:szCs w:val="28"/>
        </w:rPr>
      </w:pPr>
      <w:r>
        <w:rPr>
          <w:rFonts w:hint="eastAsia" w:ascii="仿宋_GB2312" w:hAnsi="仿宋_GB2312" w:eastAsia="仿宋_GB2312" w:cs="仿宋_GB2312"/>
          <w:sz w:val="32"/>
          <w:szCs w:val="28"/>
        </w:rPr>
        <w:t>表</w:t>
      </w:r>
      <w:r>
        <w:rPr>
          <w:rFonts w:ascii="Times New Roman" w:hAnsi="Times New Roman" w:eastAsia="仿宋_GB2312" w:cs="Times New Roman"/>
          <w:sz w:val="32"/>
          <w:szCs w:val="28"/>
        </w:rPr>
        <w:t>6-3</w:t>
      </w:r>
      <w:r>
        <w:rPr>
          <w:rFonts w:hint="eastAsia" w:ascii="仿宋_GB2312" w:hAnsi="仿宋_GB2312" w:eastAsia="仿宋_GB2312" w:cs="仿宋_GB2312"/>
          <w:sz w:val="32"/>
          <w:szCs w:val="28"/>
        </w:rPr>
        <w:t xml:space="preserve">  站台门组成部分说明</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4"/>
        <w:gridCol w:w="3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534" w:type="dxa"/>
            <w:vAlign w:val="center"/>
          </w:tcPr>
          <w:p>
            <w:pPr>
              <w:jc w:val="center"/>
              <w:rPr>
                <w:rFonts w:ascii="仿宋" w:hAnsi="仿宋" w:eastAsia="仿宋"/>
                <w:szCs w:val="21"/>
              </w:rPr>
            </w:pPr>
            <w:r>
              <w:rPr>
                <w:rFonts w:ascii="仿宋" w:hAnsi="仿宋" w:eastAsia="仿宋"/>
                <w:szCs w:val="21"/>
              </w:rPr>
              <w:t>1</w:t>
            </w:r>
          </w:p>
        </w:tc>
        <w:tc>
          <w:tcPr>
            <w:tcW w:w="3969" w:type="dxa"/>
            <w:vAlign w:val="center"/>
          </w:tcPr>
          <w:p>
            <w:pPr>
              <w:jc w:val="center"/>
              <w:rPr>
                <w:rFonts w:ascii="仿宋" w:hAnsi="仿宋" w:eastAsia="仿宋"/>
                <w:szCs w:val="21"/>
              </w:rPr>
            </w:pPr>
            <w:r>
              <w:rPr>
                <w:rFonts w:ascii="仿宋" w:hAnsi="仿宋" w:eastAsia="仿宋"/>
                <w:szCs w:val="21"/>
              </w:rPr>
              <w:t>PSL</w:t>
            </w:r>
            <w:r>
              <w:rPr>
                <w:rFonts w:hint="eastAsia" w:ascii="仿宋" w:hAnsi="仿宋" w:eastAsia="仿宋"/>
                <w:szCs w:val="21"/>
              </w:rPr>
              <w:t>就地</w:t>
            </w:r>
            <w:r>
              <w:rPr>
                <w:rFonts w:ascii="仿宋" w:hAnsi="仿宋" w:eastAsia="仿宋"/>
                <w:szCs w:val="21"/>
              </w:rPr>
              <w:t>控制盘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534" w:type="dxa"/>
            <w:vAlign w:val="center"/>
          </w:tcPr>
          <w:p>
            <w:pPr>
              <w:jc w:val="center"/>
              <w:rPr>
                <w:rFonts w:ascii="仿宋" w:hAnsi="仿宋" w:eastAsia="仿宋"/>
                <w:szCs w:val="21"/>
              </w:rPr>
            </w:pPr>
            <w:r>
              <w:rPr>
                <w:rFonts w:ascii="仿宋" w:hAnsi="仿宋" w:eastAsia="仿宋"/>
                <w:szCs w:val="21"/>
              </w:rPr>
              <w:t>2</w:t>
            </w:r>
          </w:p>
        </w:tc>
        <w:tc>
          <w:tcPr>
            <w:tcW w:w="3969" w:type="dxa"/>
            <w:vAlign w:val="center"/>
          </w:tcPr>
          <w:p>
            <w:pPr>
              <w:jc w:val="center"/>
              <w:rPr>
                <w:rFonts w:ascii="仿宋" w:hAnsi="仿宋" w:eastAsia="仿宋"/>
                <w:szCs w:val="21"/>
              </w:rPr>
            </w:pPr>
            <w:r>
              <w:rPr>
                <w:rFonts w:hint="eastAsia" w:ascii="仿宋" w:hAnsi="仿宋" w:eastAsia="仿宋"/>
                <w:szCs w:val="21"/>
              </w:rPr>
              <w:t>门</w:t>
            </w:r>
            <w:r>
              <w:rPr>
                <w:rFonts w:ascii="仿宋" w:hAnsi="仿宋" w:eastAsia="仿宋"/>
                <w:szCs w:val="21"/>
              </w:rPr>
              <w:t>头灯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534" w:type="dxa"/>
            <w:vAlign w:val="center"/>
          </w:tcPr>
          <w:p>
            <w:pPr>
              <w:jc w:val="center"/>
              <w:rPr>
                <w:rFonts w:ascii="仿宋" w:hAnsi="仿宋" w:eastAsia="仿宋"/>
                <w:szCs w:val="21"/>
              </w:rPr>
            </w:pPr>
            <w:r>
              <w:rPr>
                <w:rFonts w:ascii="仿宋" w:hAnsi="仿宋" w:eastAsia="仿宋"/>
                <w:szCs w:val="21"/>
              </w:rPr>
              <w:t>3</w:t>
            </w:r>
          </w:p>
        </w:tc>
        <w:tc>
          <w:tcPr>
            <w:tcW w:w="3969" w:type="dxa"/>
            <w:vAlign w:val="center"/>
          </w:tcPr>
          <w:p>
            <w:pPr>
              <w:jc w:val="center"/>
              <w:rPr>
                <w:rFonts w:ascii="仿宋" w:hAnsi="仿宋" w:eastAsia="仿宋"/>
                <w:szCs w:val="21"/>
              </w:rPr>
            </w:pPr>
            <w:r>
              <w:rPr>
                <w:rFonts w:hint="eastAsia" w:ascii="仿宋" w:hAnsi="仿宋" w:eastAsia="仿宋"/>
                <w:szCs w:val="21"/>
              </w:rPr>
              <w:t>LCB就地</w:t>
            </w:r>
            <w:r>
              <w:rPr>
                <w:rFonts w:ascii="仿宋" w:hAnsi="仿宋" w:eastAsia="仿宋"/>
                <w:szCs w:val="21"/>
              </w:rPr>
              <w:t>控制</w:t>
            </w:r>
            <w:r>
              <w:rPr>
                <w:rFonts w:hint="eastAsia" w:ascii="仿宋" w:hAnsi="仿宋" w:eastAsia="仿宋"/>
                <w:szCs w:val="21"/>
              </w:rPr>
              <w:t>盒</w:t>
            </w:r>
          </w:p>
        </w:tc>
      </w:tr>
    </w:tbl>
    <w:p>
      <w:pPr>
        <w:jc w:val="center"/>
        <w:rPr>
          <w:rFonts w:ascii="仿宋" w:hAnsi="仿宋" w:eastAsia="仿宋"/>
          <w:sz w:val="24"/>
        </w:rPr>
      </w:pPr>
    </w:p>
    <w:p>
      <w:pPr>
        <w:spacing w:line="408" w:lineRule="auto"/>
        <w:ind w:firstLine="440" w:firstLineChars="200"/>
        <w:jc w:val="center"/>
        <w:rPr>
          <w:rFonts w:ascii="仿宋" w:hAnsi="仿宋" w:eastAsia="仿宋"/>
          <w:sz w:val="24"/>
        </w:rPr>
      </w:pPr>
      <w:r>
        <w:rPr>
          <w:rFonts w:ascii="仿宋" w:hAnsi="仿宋" w:eastAsia="仿宋"/>
        </w:rPr>
        <w:drawing>
          <wp:inline distT="0" distB="0" distL="114300" distR="114300">
            <wp:extent cx="4059555" cy="2440305"/>
            <wp:effectExtent l="0" t="0" r="9525" b="13335"/>
            <wp:docPr id="4"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图片1"/>
                    <pic:cNvPicPr>
                      <a:picLocks noChangeAspect="1"/>
                    </pic:cNvPicPr>
                  </pic:nvPicPr>
                  <pic:blipFill>
                    <a:blip r:embed="rId17"/>
                    <a:stretch>
                      <a:fillRect/>
                    </a:stretch>
                  </pic:blipFill>
                  <pic:spPr>
                    <a:xfrm>
                      <a:off x="0" y="0"/>
                      <a:ext cx="4059555" cy="2440305"/>
                    </a:xfrm>
                    <a:prstGeom prst="rect">
                      <a:avLst/>
                    </a:prstGeom>
                    <a:noFill/>
                    <a:ln>
                      <a:noFill/>
                    </a:ln>
                  </pic:spPr>
                </pic:pic>
              </a:graphicData>
            </a:graphic>
          </wp:inline>
        </w:drawing>
      </w:r>
    </w:p>
    <w:p>
      <w:pPr>
        <w:spacing w:after="0" w:line="560" w:lineRule="exact"/>
        <w:jc w:val="center"/>
        <w:rPr>
          <w:rFonts w:ascii="仿宋_GB2312" w:hAnsi="仿宋_GB2312" w:eastAsia="仿宋_GB2312" w:cs="仿宋_GB2312"/>
          <w:sz w:val="32"/>
          <w:szCs w:val="28"/>
        </w:rPr>
      </w:pPr>
      <w:r>
        <w:rPr>
          <w:rFonts w:hint="eastAsia" w:ascii="仿宋_GB2312" w:hAnsi="仿宋_GB2312" w:eastAsia="仿宋_GB2312" w:cs="仿宋_GB2312"/>
          <w:sz w:val="32"/>
          <w:szCs w:val="28"/>
        </w:rPr>
        <w:t>图</w:t>
      </w:r>
      <w:r>
        <w:rPr>
          <w:rFonts w:ascii="Times New Roman" w:hAnsi="Times New Roman" w:eastAsia="仿宋_GB2312" w:cs="Times New Roman"/>
          <w:sz w:val="32"/>
          <w:szCs w:val="28"/>
        </w:rPr>
        <w:t>6-5</w:t>
      </w:r>
      <w:r>
        <w:rPr>
          <w:rFonts w:hint="eastAsia" w:ascii="仿宋_GB2312" w:hAnsi="仿宋_GB2312" w:eastAsia="仿宋_GB2312" w:cs="仿宋_GB2312"/>
          <w:sz w:val="32"/>
          <w:szCs w:val="28"/>
        </w:rPr>
        <w:t xml:space="preserve"> 竞赛设备实拍图4</w:t>
      </w:r>
    </w:p>
    <w:p>
      <w:pPr>
        <w:jc w:val="center"/>
        <w:rPr>
          <w:rFonts w:ascii="仿宋_GB2312" w:hAnsi="仿宋_GB2312" w:eastAsia="仿宋_GB2312" w:cs="仿宋_GB2312"/>
          <w:sz w:val="32"/>
          <w:szCs w:val="28"/>
        </w:rPr>
      </w:pPr>
    </w:p>
    <w:p>
      <w:pPr>
        <w:spacing w:after="0" w:line="560" w:lineRule="exact"/>
        <w:jc w:val="center"/>
        <w:rPr>
          <w:rFonts w:ascii="仿宋_GB2312" w:hAnsi="仿宋_GB2312" w:eastAsia="仿宋_GB2312" w:cs="仿宋_GB2312"/>
          <w:sz w:val="32"/>
          <w:szCs w:val="28"/>
        </w:rPr>
      </w:pPr>
      <w:r>
        <w:rPr>
          <w:rFonts w:hint="eastAsia" w:ascii="仿宋_GB2312" w:hAnsi="仿宋_GB2312" w:eastAsia="仿宋_GB2312" w:cs="仿宋_GB2312"/>
          <w:sz w:val="32"/>
          <w:szCs w:val="28"/>
        </w:rPr>
        <w:t>表</w:t>
      </w:r>
      <w:r>
        <w:rPr>
          <w:rFonts w:hint="eastAsia" w:ascii="Times New Roman" w:hAnsi="Times New Roman" w:eastAsia="仿宋_GB2312" w:cs="Times New Roman"/>
          <w:sz w:val="32"/>
          <w:szCs w:val="28"/>
        </w:rPr>
        <w:t>6-4</w:t>
      </w:r>
      <w:r>
        <w:rPr>
          <w:rFonts w:hint="eastAsia" w:ascii="仿宋_GB2312" w:hAnsi="仿宋_GB2312" w:eastAsia="仿宋_GB2312" w:cs="仿宋_GB2312"/>
          <w:sz w:val="32"/>
          <w:szCs w:val="28"/>
        </w:rPr>
        <w:t xml:space="preserve">  调度台组成部分说明</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4"/>
        <w:gridCol w:w="3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534" w:type="dxa"/>
            <w:vAlign w:val="center"/>
          </w:tcPr>
          <w:p>
            <w:pPr>
              <w:jc w:val="center"/>
              <w:rPr>
                <w:rFonts w:ascii="仿宋" w:hAnsi="仿宋" w:eastAsia="仿宋"/>
                <w:szCs w:val="21"/>
              </w:rPr>
            </w:pPr>
            <w:r>
              <w:rPr>
                <w:rFonts w:ascii="仿宋" w:hAnsi="仿宋" w:eastAsia="仿宋"/>
                <w:szCs w:val="21"/>
              </w:rPr>
              <w:t>1</w:t>
            </w:r>
          </w:p>
        </w:tc>
        <w:tc>
          <w:tcPr>
            <w:tcW w:w="3969" w:type="dxa"/>
            <w:vAlign w:val="center"/>
          </w:tcPr>
          <w:p>
            <w:pPr>
              <w:jc w:val="center"/>
              <w:rPr>
                <w:rFonts w:ascii="仿宋" w:hAnsi="仿宋" w:eastAsia="仿宋"/>
                <w:szCs w:val="21"/>
              </w:rPr>
            </w:pPr>
            <w:r>
              <w:rPr>
                <w:rFonts w:hint="eastAsia" w:ascii="仿宋" w:hAnsi="仿宋" w:eastAsia="仿宋"/>
                <w:szCs w:val="21"/>
              </w:rPr>
              <w:t>调度</w:t>
            </w:r>
            <w:r>
              <w:rPr>
                <w:rFonts w:ascii="仿宋" w:hAnsi="仿宋" w:eastAsia="仿宋"/>
                <w:szCs w:val="21"/>
              </w:rPr>
              <w:t>监控大</w:t>
            </w:r>
            <w:r>
              <w:rPr>
                <w:rFonts w:hint="eastAsia" w:ascii="仿宋" w:hAnsi="仿宋" w:eastAsia="仿宋"/>
                <w:szCs w:val="21"/>
              </w:rPr>
              <w:t>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534" w:type="dxa"/>
            <w:vAlign w:val="center"/>
          </w:tcPr>
          <w:p>
            <w:pPr>
              <w:jc w:val="center"/>
              <w:rPr>
                <w:rFonts w:ascii="仿宋" w:hAnsi="仿宋" w:eastAsia="仿宋"/>
                <w:szCs w:val="21"/>
              </w:rPr>
            </w:pPr>
            <w:r>
              <w:rPr>
                <w:rFonts w:hint="eastAsia" w:ascii="仿宋" w:hAnsi="仿宋" w:eastAsia="仿宋"/>
                <w:szCs w:val="21"/>
              </w:rPr>
              <w:t>2</w:t>
            </w:r>
          </w:p>
        </w:tc>
        <w:tc>
          <w:tcPr>
            <w:tcW w:w="3969" w:type="dxa"/>
            <w:vAlign w:val="center"/>
          </w:tcPr>
          <w:p>
            <w:pPr>
              <w:jc w:val="center"/>
              <w:rPr>
                <w:rFonts w:ascii="仿宋" w:hAnsi="仿宋" w:eastAsia="仿宋"/>
                <w:szCs w:val="21"/>
              </w:rPr>
            </w:pPr>
            <w:r>
              <w:rPr>
                <w:rFonts w:hint="eastAsia" w:ascii="仿宋" w:hAnsi="仿宋" w:eastAsia="仿宋"/>
                <w:szCs w:val="21"/>
              </w:rPr>
              <w:t>中央ISCS工作</w:t>
            </w:r>
            <w:r>
              <w:rPr>
                <w:rFonts w:ascii="仿宋" w:hAnsi="仿宋" w:eastAsia="仿宋"/>
                <w:szCs w:val="21"/>
              </w:rPr>
              <w:t>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534" w:type="dxa"/>
            <w:vAlign w:val="center"/>
          </w:tcPr>
          <w:p>
            <w:pPr>
              <w:jc w:val="center"/>
              <w:rPr>
                <w:rFonts w:ascii="仿宋" w:hAnsi="仿宋" w:eastAsia="仿宋"/>
                <w:szCs w:val="21"/>
              </w:rPr>
            </w:pPr>
            <w:r>
              <w:rPr>
                <w:rFonts w:ascii="仿宋" w:hAnsi="仿宋" w:eastAsia="仿宋"/>
                <w:szCs w:val="21"/>
              </w:rPr>
              <w:t>3</w:t>
            </w:r>
          </w:p>
        </w:tc>
        <w:tc>
          <w:tcPr>
            <w:tcW w:w="3969" w:type="dxa"/>
            <w:vAlign w:val="center"/>
          </w:tcPr>
          <w:p>
            <w:pPr>
              <w:jc w:val="center"/>
              <w:rPr>
                <w:rFonts w:ascii="仿宋" w:hAnsi="仿宋" w:eastAsia="仿宋"/>
                <w:szCs w:val="21"/>
              </w:rPr>
            </w:pPr>
            <w:r>
              <w:rPr>
                <w:rFonts w:hint="eastAsia" w:ascii="仿宋" w:hAnsi="仿宋" w:eastAsia="仿宋"/>
                <w:szCs w:val="21"/>
              </w:rPr>
              <w:t>中央ATS工作</w:t>
            </w:r>
            <w:r>
              <w:rPr>
                <w:rFonts w:ascii="仿宋" w:hAnsi="仿宋" w:eastAsia="仿宋"/>
                <w:szCs w:val="21"/>
              </w:rPr>
              <w:t>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4" w:type="dxa"/>
            <w:vAlign w:val="center"/>
          </w:tcPr>
          <w:p>
            <w:pPr>
              <w:jc w:val="center"/>
              <w:rPr>
                <w:rFonts w:ascii="仿宋" w:hAnsi="仿宋" w:eastAsia="仿宋"/>
                <w:szCs w:val="21"/>
              </w:rPr>
            </w:pPr>
            <w:r>
              <w:rPr>
                <w:rFonts w:ascii="仿宋" w:hAnsi="仿宋" w:eastAsia="仿宋"/>
                <w:szCs w:val="21"/>
              </w:rPr>
              <w:t>4</w:t>
            </w:r>
          </w:p>
        </w:tc>
        <w:tc>
          <w:tcPr>
            <w:tcW w:w="3969" w:type="dxa"/>
            <w:vAlign w:val="center"/>
          </w:tcPr>
          <w:p>
            <w:pPr>
              <w:jc w:val="center"/>
              <w:rPr>
                <w:rFonts w:ascii="仿宋" w:hAnsi="仿宋" w:eastAsia="仿宋"/>
                <w:szCs w:val="21"/>
              </w:rPr>
            </w:pPr>
            <w:r>
              <w:rPr>
                <w:rFonts w:hint="eastAsia" w:ascii="仿宋" w:hAnsi="仿宋" w:eastAsia="仿宋"/>
                <w:szCs w:val="21"/>
              </w:rPr>
              <w:t>列车控制</w:t>
            </w:r>
            <w:r>
              <w:rPr>
                <w:rFonts w:ascii="仿宋" w:hAnsi="仿宋" w:eastAsia="仿宋"/>
                <w:szCs w:val="21"/>
              </w:rPr>
              <w:t>终端</w:t>
            </w:r>
          </w:p>
        </w:tc>
      </w:tr>
    </w:tbl>
    <w:p>
      <w:pPr>
        <w:rPr>
          <w:rFonts w:ascii="楷体_GB2312" w:hAnsi="楷体_GB2312" w:cs="楷体_GB2312"/>
          <w:color w:val="000000"/>
        </w:rPr>
      </w:pPr>
      <w:r>
        <w:rPr>
          <w:rFonts w:hint="eastAsia" w:ascii="楷体_GB2312" w:hAnsi="楷体_GB2312" w:cs="楷体_GB2312"/>
          <w:color w:val="000000"/>
        </w:rPr>
        <w:br w:type="page"/>
      </w:r>
    </w:p>
    <w:p>
      <w:pPr>
        <w:pStyle w:val="4"/>
        <w:ind w:firstLine="640"/>
        <w:rPr>
          <w:rFonts w:hint="eastAsia" w:ascii="楷体_GB2312" w:hAnsi="楷体_GB2312" w:cs="楷体_GB2312"/>
          <w:bCs w:val="0"/>
          <w:color w:val="000000"/>
        </w:rPr>
        <w:sectPr>
          <w:pgSz w:w="11906" w:h="16838"/>
          <w:pgMar w:top="1440" w:right="1080" w:bottom="1440" w:left="1080" w:header="397" w:footer="738" w:gutter="0"/>
          <w:cols w:space="720" w:num="1"/>
          <w:docGrid w:linePitch="408" w:charSpace="0"/>
        </w:sectPr>
      </w:pPr>
    </w:p>
    <w:p>
      <w:pPr>
        <w:pStyle w:val="4"/>
        <w:ind w:firstLine="640"/>
        <w:rPr>
          <w:rFonts w:hint="eastAsia" w:ascii="楷体_GB2312" w:hAnsi="楷体_GB2312" w:cs="楷体_GB2312"/>
          <w:bCs w:val="0"/>
          <w:color w:val="000000"/>
        </w:rPr>
      </w:pPr>
      <w:r>
        <w:rPr>
          <w:rFonts w:hint="eastAsia" w:ascii="楷体_GB2312" w:hAnsi="楷体_GB2312" w:cs="楷体_GB2312"/>
          <w:bCs w:val="0"/>
          <w:color w:val="000000"/>
        </w:rPr>
        <w:t>（二）技能操作评分表</w:t>
      </w:r>
    </w:p>
    <w:p>
      <w:pPr>
        <w:pStyle w:val="4"/>
        <w:ind w:firstLine="640"/>
        <w:jc w:val="center"/>
        <w:rPr>
          <w:rFonts w:hint="eastAsia" w:ascii="楷体_GB2312" w:hAnsi="仿宋_GB2312" w:cs="仿宋_GB2312"/>
        </w:rPr>
      </w:pPr>
      <w:bookmarkStart w:id="26" w:name="OLE_LINK275"/>
      <w:bookmarkStart w:id="27" w:name="OLE_LINK246"/>
      <w:bookmarkStart w:id="28" w:name="OLE_LINK244"/>
      <w:r>
        <w:rPr>
          <w:rFonts w:hint="eastAsia" w:ascii="楷体_GB2312" w:hAnsi="仿宋_GB2312" w:cs="仿宋_GB2312"/>
        </w:rPr>
        <w:t>机外停车、正点运行评分表</w:t>
      </w:r>
      <w:bookmarkEnd w:id="26"/>
      <w:bookmarkEnd w:id="27"/>
      <w:bookmarkEnd w:id="28"/>
    </w:p>
    <w:p>
      <w:pPr>
        <w:spacing w:after="0" w:line="560" w:lineRule="exact"/>
        <w:rPr>
          <w:rFonts w:ascii="仿宋_GB2312" w:hAnsi="仿宋_GB2312" w:eastAsia="仿宋_GB2312" w:cs="仿宋_GB2312"/>
          <w:sz w:val="28"/>
          <w:u w:val="single"/>
        </w:rPr>
      </w:pPr>
      <w:r>
        <w:rPr>
          <w:rFonts w:hint="eastAsia" w:ascii="仿宋_GB2312" w:hAnsi="仿宋_GB2312" w:eastAsia="仿宋_GB2312" w:cs="仿宋_GB2312"/>
          <w:sz w:val="28"/>
        </w:rPr>
        <w:t>姓名：</w:t>
      </w:r>
      <w:r>
        <w:rPr>
          <w:rFonts w:hint="eastAsia" w:ascii="仿宋_GB2312" w:hAnsi="仿宋_GB2312" w:eastAsia="仿宋_GB2312" w:cs="仿宋_GB2312"/>
          <w:sz w:val="28"/>
          <w:u w:val="single"/>
        </w:rPr>
        <w:t xml:space="preserve">                          </w:t>
      </w:r>
      <w:r>
        <w:rPr>
          <w:rFonts w:hint="eastAsia" w:ascii="仿宋_GB2312" w:hAnsi="仿宋_GB2312" w:eastAsia="仿宋_GB2312" w:cs="仿宋_GB2312"/>
          <w:sz w:val="28"/>
        </w:rPr>
        <w:t xml:space="preserve">      单位：</w:t>
      </w:r>
      <w:r>
        <w:rPr>
          <w:rFonts w:hint="eastAsia" w:ascii="仿宋_GB2312" w:hAnsi="仿宋_GB2312" w:eastAsia="仿宋_GB2312" w:cs="仿宋_GB2312"/>
          <w:sz w:val="28"/>
          <w:u w:val="single"/>
        </w:rPr>
        <w:t xml:space="preserve">                            </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sz w:val="28"/>
        </w:rPr>
        <w:t>考核起止时间：</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 xml:space="preserve">分 至 </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   用时：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分钟</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说明：</w:t>
      </w:r>
      <w:r>
        <w:rPr>
          <w:rFonts w:hint="eastAsia" w:ascii="仿宋_GB2312" w:hAnsi="仿宋_GB2312" w:eastAsia="仿宋_GB2312" w:cs="仿宋_GB2312"/>
          <w:sz w:val="28"/>
        </w:rPr>
        <w:t>从比赛开始到所有信号故障处置试题结束，如果出现机外停车及列车晚点符合以下规则的，则会扣除相应的分数。机外停车最多扣</w:t>
      </w:r>
      <w:r>
        <w:rPr>
          <w:rFonts w:ascii="Times New Roman" w:hAnsi="Times New Roman" w:eastAsia="仿宋_GB2312" w:cs="Times New Roman"/>
          <w:sz w:val="28"/>
        </w:rPr>
        <w:t>10</w:t>
      </w:r>
      <w:r>
        <w:rPr>
          <w:rFonts w:hint="eastAsia" w:ascii="仿宋_GB2312" w:hAnsi="仿宋_GB2312" w:eastAsia="仿宋_GB2312" w:cs="仿宋_GB2312"/>
          <w:sz w:val="28"/>
        </w:rPr>
        <w:t>分，正点率最多扣</w:t>
      </w:r>
      <w:r>
        <w:rPr>
          <w:rFonts w:hint="eastAsia" w:ascii="Times New Roman" w:hAnsi="Times New Roman" w:eastAsia="仿宋_GB2312" w:cs="Times New Roman"/>
          <w:sz w:val="28"/>
        </w:rPr>
        <w:t>10</w:t>
      </w:r>
      <w:r>
        <w:rPr>
          <w:rFonts w:hint="eastAsia" w:ascii="仿宋_GB2312" w:hAnsi="仿宋_GB2312" w:eastAsia="仿宋_GB2312" w:cs="仿宋_GB2312"/>
          <w:sz w:val="28"/>
        </w:rPr>
        <w:t>分，错排进路最多扣</w:t>
      </w:r>
      <w:r>
        <w:rPr>
          <w:rFonts w:hint="eastAsia" w:ascii="Times New Roman" w:hAnsi="Times New Roman" w:eastAsia="仿宋_GB2312" w:cs="Times New Roman"/>
          <w:sz w:val="28"/>
        </w:rPr>
        <w:t>10</w:t>
      </w:r>
      <w:r>
        <w:rPr>
          <w:rFonts w:hint="eastAsia" w:ascii="仿宋_GB2312" w:hAnsi="仿宋_GB2312" w:eastAsia="仿宋_GB2312" w:cs="仿宋_GB2312"/>
          <w:sz w:val="28"/>
        </w:rPr>
        <w:t>分。在本次技能考核中，机外停车、正点率、错排进路三项合计最多扣</w:t>
      </w:r>
      <w:r>
        <w:rPr>
          <w:rFonts w:hint="eastAsia" w:ascii="Times New Roman" w:hAnsi="Times New Roman" w:eastAsia="仿宋_GB2312" w:cs="Times New Roman"/>
          <w:sz w:val="28"/>
        </w:rPr>
        <w:t>30</w:t>
      </w:r>
      <w:r>
        <w:rPr>
          <w:rFonts w:hint="eastAsia" w:ascii="仿宋_GB2312" w:hAnsi="仿宋_GB2312" w:eastAsia="仿宋_GB2312" w:cs="仿宋_GB2312"/>
          <w:sz w:val="28"/>
        </w:rPr>
        <w:t>分。值班员设置跳停，本次技能考试直接失格。</w:t>
      </w:r>
    </w:p>
    <w:tbl>
      <w:tblPr>
        <w:tblStyle w:val="12"/>
        <w:tblW w:w="10569"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134"/>
        <w:gridCol w:w="1134"/>
        <w:gridCol w:w="5245"/>
        <w:gridCol w:w="1134"/>
        <w:gridCol w:w="709"/>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8" w:hRule="atLeast"/>
        </w:trPr>
        <w:tc>
          <w:tcPr>
            <w:tcW w:w="562" w:type="dxa"/>
            <w:vAlign w:val="center"/>
          </w:tcPr>
          <w:p>
            <w:pPr>
              <w:jc w:val="center"/>
              <w:rPr>
                <w:rFonts w:ascii="仿宋" w:hAnsi="仿宋" w:eastAsia="仿宋" w:cs="宋体"/>
                <w:b/>
                <w:bCs/>
                <w:color w:val="000000"/>
                <w:szCs w:val="21"/>
              </w:rPr>
            </w:pPr>
            <w:bookmarkStart w:id="29" w:name="OLE_LINK555"/>
            <w:bookmarkStart w:id="30" w:name="OLE_LINK554"/>
            <w:r>
              <w:rPr>
                <w:rFonts w:hint="eastAsia" w:ascii="仿宋" w:hAnsi="仿宋" w:eastAsia="仿宋" w:cs="宋体"/>
                <w:b/>
                <w:bCs/>
                <w:color w:val="000000"/>
                <w:szCs w:val="21"/>
              </w:rPr>
              <w:t>序号</w:t>
            </w:r>
          </w:p>
        </w:tc>
        <w:tc>
          <w:tcPr>
            <w:tcW w:w="1134"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考核场景</w:t>
            </w:r>
          </w:p>
        </w:tc>
        <w:tc>
          <w:tcPr>
            <w:tcW w:w="1134"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作业内容</w:t>
            </w:r>
          </w:p>
        </w:tc>
        <w:tc>
          <w:tcPr>
            <w:tcW w:w="5245"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评分标准</w:t>
            </w:r>
          </w:p>
        </w:tc>
        <w:tc>
          <w:tcPr>
            <w:tcW w:w="1134"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评分方式</w:t>
            </w:r>
          </w:p>
        </w:tc>
        <w:tc>
          <w:tcPr>
            <w:tcW w:w="709"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扣分</w:t>
            </w:r>
          </w:p>
        </w:tc>
        <w:tc>
          <w:tcPr>
            <w:tcW w:w="651"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18" w:hRule="atLeast"/>
        </w:trPr>
        <w:tc>
          <w:tcPr>
            <w:tcW w:w="562"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1</w:t>
            </w:r>
          </w:p>
        </w:tc>
        <w:tc>
          <w:tcPr>
            <w:tcW w:w="1134" w:type="dxa"/>
            <w:vAlign w:val="center"/>
          </w:tcPr>
          <w:p>
            <w:pPr>
              <w:rPr>
                <w:rFonts w:ascii="仿宋" w:hAnsi="仿宋" w:eastAsia="仿宋" w:cs="宋体"/>
                <w:color w:val="000000"/>
                <w:szCs w:val="21"/>
              </w:rPr>
            </w:pPr>
            <w:bookmarkStart w:id="31" w:name="OLE_LINK169"/>
            <w:bookmarkStart w:id="32" w:name="OLE_LINK168"/>
            <w:r>
              <w:rPr>
                <w:rFonts w:hint="eastAsia" w:ascii="仿宋" w:hAnsi="仿宋" w:eastAsia="仿宋" w:cs="宋体"/>
                <w:color w:val="000000"/>
                <w:szCs w:val="21"/>
              </w:rPr>
              <w:t>比赛开始</w:t>
            </w:r>
          </w:p>
          <w:p>
            <w:pPr>
              <w:rPr>
                <w:rFonts w:ascii="仿宋" w:hAnsi="仿宋" w:eastAsia="仿宋" w:cs="宋体"/>
                <w:color w:val="000000"/>
                <w:szCs w:val="21"/>
              </w:rPr>
            </w:pPr>
            <w:r>
              <w:rPr>
                <w:rFonts w:hint="eastAsia" w:ascii="仿宋" w:hAnsi="仿宋" w:eastAsia="仿宋" w:cs="宋体"/>
                <w:color w:val="000000"/>
                <w:szCs w:val="21"/>
              </w:rPr>
              <w:t>至</w:t>
            </w:r>
            <w:bookmarkEnd w:id="31"/>
            <w:bookmarkEnd w:id="32"/>
          </w:p>
          <w:p>
            <w:pPr>
              <w:rPr>
                <w:rFonts w:ascii="仿宋" w:hAnsi="仿宋" w:eastAsia="仿宋" w:cs="宋体"/>
                <w:color w:val="000000"/>
                <w:szCs w:val="21"/>
              </w:rPr>
            </w:pPr>
            <w:r>
              <w:rPr>
                <w:rFonts w:hint="eastAsia" w:ascii="仿宋" w:hAnsi="仿宋" w:eastAsia="仿宋" w:cs="宋体"/>
                <w:color w:val="000000"/>
                <w:szCs w:val="21"/>
              </w:rPr>
              <w:t>所有信号故障处置试题结束</w:t>
            </w:r>
          </w:p>
        </w:tc>
        <w:tc>
          <w:tcPr>
            <w:tcW w:w="1134" w:type="dxa"/>
            <w:vAlign w:val="center"/>
          </w:tcPr>
          <w:p>
            <w:pPr>
              <w:rPr>
                <w:rFonts w:ascii="仿宋" w:hAnsi="仿宋" w:eastAsia="仿宋" w:cs="宋体"/>
                <w:color w:val="000000"/>
                <w:szCs w:val="21"/>
              </w:rPr>
            </w:pPr>
            <w:bookmarkStart w:id="33" w:name="OLE_LINK171"/>
            <w:bookmarkStart w:id="34" w:name="OLE_LINK170"/>
            <w:r>
              <w:rPr>
                <w:rFonts w:hint="eastAsia" w:ascii="仿宋" w:hAnsi="仿宋" w:eastAsia="仿宋" w:cs="宋体"/>
                <w:color w:val="000000"/>
                <w:szCs w:val="21"/>
              </w:rPr>
              <w:t>根据列车运行计划，组织列车。</w:t>
            </w:r>
            <w:bookmarkEnd w:id="33"/>
            <w:bookmarkEnd w:id="34"/>
          </w:p>
        </w:tc>
        <w:tc>
          <w:tcPr>
            <w:tcW w:w="5245" w:type="dxa"/>
            <w:vAlign w:val="center"/>
          </w:tcPr>
          <w:p>
            <w:pPr>
              <w:rPr>
                <w:rFonts w:ascii="仿宋" w:hAnsi="仿宋" w:eastAsia="仿宋" w:cs="宋体"/>
                <w:b/>
                <w:bCs/>
                <w:color w:val="000000"/>
                <w:szCs w:val="21"/>
              </w:rPr>
            </w:pPr>
            <w:bookmarkStart w:id="35" w:name="OLE_LINK173"/>
            <w:bookmarkStart w:id="36" w:name="OLE_LINK172"/>
            <w:r>
              <w:rPr>
                <w:rFonts w:hint="eastAsia" w:ascii="仿宋" w:hAnsi="仿宋" w:eastAsia="仿宋" w:cs="宋体"/>
                <w:b/>
                <w:bCs/>
                <w:color w:val="000000"/>
                <w:szCs w:val="21"/>
              </w:rPr>
              <w:t>扣分标准：</w:t>
            </w:r>
          </w:p>
          <w:p>
            <w:pPr>
              <w:numPr>
                <w:ilvl w:val="0"/>
                <w:numId w:val="2"/>
              </w:numPr>
              <w:rPr>
                <w:rFonts w:ascii="仿宋" w:hAnsi="仿宋" w:eastAsia="仿宋" w:cs="宋体"/>
                <w:b/>
                <w:bCs/>
                <w:color w:val="000000"/>
                <w:szCs w:val="21"/>
              </w:rPr>
            </w:pPr>
            <w:r>
              <w:rPr>
                <w:rFonts w:ascii="仿宋" w:hAnsi="仿宋" w:eastAsia="仿宋" w:cs="宋体"/>
                <w:b/>
                <w:bCs/>
                <w:color w:val="000000"/>
                <w:szCs w:val="21"/>
              </w:rPr>
              <w:t>机外停车</w:t>
            </w:r>
          </w:p>
          <w:p>
            <w:pPr>
              <w:rPr>
                <w:rFonts w:ascii="仿宋" w:hAnsi="仿宋" w:eastAsia="仿宋" w:cs="宋体"/>
                <w:color w:val="000000"/>
                <w:szCs w:val="21"/>
              </w:rPr>
            </w:pPr>
            <w:r>
              <w:rPr>
                <w:rFonts w:hint="eastAsia" w:ascii="仿宋" w:hAnsi="仿宋" w:eastAsia="仿宋" w:cs="宋体"/>
                <w:b/>
                <w:bCs/>
                <w:color w:val="000000"/>
                <w:szCs w:val="21"/>
              </w:rPr>
              <w:t>下行机外</w:t>
            </w:r>
            <w:r>
              <w:rPr>
                <w:rFonts w:ascii="仿宋" w:hAnsi="仿宋" w:eastAsia="仿宋" w:cs="宋体"/>
                <w:b/>
                <w:bCs/>
                <w:color w:val="000000"/>
                <w:szCs w:val="21"/>
              </w:rPr>
              <w:t>停车</w:t>
            </w:r>
            <w:r>
              <w:rPr>
                <w:rFonts w:hint="eastAsia" w:ascii="仿宋" w:hAnsi="仿宋" w:eastAsia="仿宋" w:cs="宋体"/>
                <w:b/>
                <w:bCs/>
                <w:color w:val="000000"/>
                <w:szCs w:val="21"/>
              </w:rPr>
              <w:t>：</w:t>
            </w:r>
          </w:p>
          <w:p>
            <w:pPr>
              <w:numPr>
                <w:ilvl w:val="0"/>
                <w:numId w:val="3"/>
              </w:numPr>
              <w:rPr>
                <w:rFonts w:ascii="仿宋" w:hAnsi="仿宋" w:eastAsia="仿宋" w:cs="宋体"/>
                <w:szCs w:val="21"/>
              </w:rPr>
            </w:pPr>
            <w:r>
              <w:rPr>
                <w:rFonts w:hint="eastAsia" w:ascii="仿宋" w:hAnsi="仿宋" w:eastAsia="仿宋" w:cs="宋体"/>
                <w:color w:val="000000"/>
                <w:szCs w:val="21"/>
              </w:rPr>
              <w:t>每列</w:t>
            </w:r>
            <w:r>
              <w:rPr>
                <w:rFonts w:ascii="仿宋" w:hAnsi="仿宋" w:eastAsia="仿宋" w:cs="宋体"/>
                <w:color w:val="000000"/>
                <w:szCs w:val="21"/>
              </w:rPr>
              <w:t>次</w:t>
            </w:r>
            <w:r>
              <w:rPr>
                <w:rFonts w:hint="eastAsia" w:ascii="仿宋" w:hAnsi="仿宋" w:eastAsia="仿宋" w:cs="宋体"/>
                <w:color w:val="000000"/>
                <w:szCs w:val="21"/>
              </w:rPr>
              <w:t>机外停车</w:t>
            </w:r>
            <w:r>
              <w:rPr>
                <w:rFonts w:hint="eastAsia" w:ascii="仿宋" w:hAnsi="仿宋" w:eastAsia="仿宋" w:cs="宋体"/>
                <w:szCs w:val="21"/>
              </w:rPr>
              <w:t>未超过（不含）</w:t>
            </w:r>
            <w:r>
              <w:rPr>
                <w:rFonts w:ascii="仿宋" w:hAnsi="仿宋" w:eastAsia="仿宋" w:cs="宋体"/>
                <w:szCs w:val="21"/>
              </w:rPr>
              <w:t>1</w:t>
            </w:r>
            <w:r>
              <w:rPr>
                <w:rFonts w:hint="eastAsia" w:ascii="仿宋" w:hAnsi="仿宋" w:eastAsia="仿宋" w:cs="宋体"/>
                <w:szCs w:val="21"/>
              </w:rPr>
              <w:t>0秒，</w:t>
            </w:r>
            <w:bookmarkStart w:id="37" w:name="OLE_LINK429"/>
            <w:r>
              <w:rPr>
                <w:rFonts w:hint="eastAsia" w:ascii="仿宋" w:hAnsi="仿宋" w:eastAsia="仿宋" w:cs="宋体"/>
                <w:szCs w:val="21"/>
              </w:rPr>
              <w:t>扣</w:t>
            </w:r>
            <w:r>
              <w:rPr>
                <w:rFonts w:ascii="仿宋" w:hAnsi="仿宋" w:eastAsia="仿宋" w:cs="宋体"/>
                <w:szCs w:val="21"/>
              </w:rPr>
              <w:t>1</w:t>
            </w:r>
            <w:r>
              <w:rPr>
                <w:rFonts w:hint="eastAsia" w:ascii="仿宋" w:hAnsi="仿宋" w:eastAsia="仿宋" w:cs="宋体"/>
                <w:szCs w:val="21"/>
              </w:rPr>
              <w:t>分；</w:t>
            </w:r>
            <w:bookmarkEnd w:id="37"/>
          </w:p>
          <w:p>
            <w:pPr>
              <w:numPr>
                <w:ilvl w:val="0"/>
                <w:numId w:val="3"/>
              </w:numPr>
              <w:rPr>
                <w:rFonts w:ascii="仿宋" w:hAnsi="仿宋" w:eastAsia="仿宋" w:cs="宋体"/>
                <w:szCs w:val="21"/>
              </w:rPr>
            </w:pPr>
            <w:r>
              <w:rPr>
                <w:rFonts w:hint="eastAsia" w:ascii="仿宋" w:hAnsi="仿宋" w:eastAsia="仿宋" w:cs="宋体"/>
                <w:color w:val="000000"/>
                <w:szCs w:val="21"/>
              </w:rPr>
              <w:t>超过（含）</w:t>
            </w:r>
            <w:r>
              <w:rPr>
                <w:rFonts w:ascii="仿宋" w:hAnsi="仿宋" w:eastAsia="仿宋" w:cs="宋体"/>
                <w:color w:val="000000"/>
                <w:szCs w:val="21"/>
              </w:rPr>
              <w:t>1</w:t>
            </w:r>
            <w:r>
              <w:rPr>
                <w:rFonts w:hint="eastAsia" w:ascii="仿宋" w:hAnsi="仿宋" w:eastAsia="仿宋" w:cs="宋体"/>
                <w:color w:val="000000"/>
                <w:szCs w:val="21"/>
              </w:rPr>
              <w:t>0秒-</w:t>
            </w:r>
            <w:r>
              <w:rPr>
                <w:rFonts w:ascii="仿宋" w:hAnsi="仿宋" w:eastAsia="仿宋" w:cs="宋体"/>
                <w:color w:val="000000"/>
                <w:szCs w:val="21"/>
              </w:rPr>
              <w:t>2</w:t>
            </w:r>
            <w:r>
              <w:rPr>
                <w:rFonts w:hint="eastAsia" w:ascii="仿宋" w:hAnsi="仿宋" w:eastAsia="仿宋" w:cs="宋体"/>
                <w:color w:val="000000"/>
                <w:szCs w:val="21"/>
              </w:rPr>
              <w:t>0秒（不含）扣</w:t>
            </w:r>
            <w:r>
              <w:rPr>
                <w:rFonts w:ascii="仿宋" w:hAnsi="仿宋" w:eastAsia="仿宋" w:cs="宋体"/>
                <w:color w:val="000000"/>
                <w:szCs w:val="21"/>
              </w:rPr>
              <w:t>2</w:t>
            </w:r>
            <w:r>
              <w:rPr>
                <w:rFonts w:hint="eastAsia" w:ascii="仿宋" w:hAnsi="仿宋" w:eastAsia="仿宋" w:cs="宋体"/>
                <w:color w:val="000000"/>
                <w:szCs w:val="21"/>
              </w:rPr>
              <w:t>分；</w:t>
            </w:r>
          </w:p>
          <w:p>
            <w:pPr>
              <w:numPr>
                <w:ilvl w:val="0"/>
                <w:numId w:val="3"/>
              </w:numPr>
              <w:rPr>
                <w:rFonts w:ascii="仿宋" w:hAnsi="仿宋" w:eastAsia="仿宋" w:cs="宋体"/>
                <w:szCs w:val="21"/>
              </w:rPr>
            </w:pPr>
            <w:r>
              <w:rPr>
                <w:rFonts w:hint="eastAsia" w:ascii="仿宋" w:hAnsi="仿宋" w:eastAsia="仿宋" w:cs="宋体"/>
                <w:color w:val="000000"/>
                <w:szCs w:val="21"/>
              </w:rPr>
              <w:t>超过（含）</w:t>
            </w:r>
            <w:r>
              <w:rPr>
                <w:rFonts w:ascii="仿宋" w:hAnsi="仿宋" w:eastAsia="仿宋" w:cs="宋体"/>
                <w:color w:val="000000"/>
                <w:szCs w:val="21"/>
              </w:rPr>
              <w:t>2</w:t>
            </w:r>
            <w:r>
              <w:rPr>
                <w:rFonts w:hint="eastAsia" w:ascii="仿宋" w:hAnsi="仿宋" w:eastAsia="仿宋" w:cs="宋体"/>
                <w:color w:val="000000"/>
                <w:szCs w:val="21"/>
              </w:rPr>
              <w:t>0秒-</w:t>
            </w:r>
            <w:r>
              <w:rPr>
                <w:rFonts w:ascii="仿宋" w:hAnsi="仿宋" w:eastAsia="仿宋" w:cs="宋体"/>
                <w:color w:val="000000"/>
                <w:szCs w:val="21"/>
              </w:rPr>
              <w:t>3</w:t>
            </w:r>
            <w:r>
              <w:rPr>
                <w:rFonts w:hint="eastAsia" w:ascii="仿宋" w:hAnsi="仿宋" w:eastAsia="仿宋" w:cs="宋体"/>
                <w:color w:val="000000"/>
                <w:szCs w:val="21"/>
              </w:rPr>
              <w:t>0秒（不含）扣</w:t>
            </w:r>
            <w:r>
              <w:rPr>
                <w:rFonts w:ascii="仿宋" w:hAnsi="仿宋" w:eastAsia="仿宋" w:cs="宋体"/>
                <w:color w:val="000000"/>
                <w:szCs w:val="21"/>
              </w:rPr>
              <w:t>3</w:t>
            </w:r>
            <w:r>
              <w:rPr>
                <w:rFonts w:hint="eastAsia" w:ascii="仿宋" w:hAnsi="仿宋" w:eastAsia="仿宋" w:cs="宋体"/>
                <w:color w:val="000000"/>
                <w:szCs w:val="21"/>
              </w:rPr>
              <w:t>分；</w:t>
            </w:r>
          </w:p>
          <w:p>
            <w:pPr>
              <w:numPr>
                <w:ilvl w:val="0"/>
                <w:numId w:val="3"/>
              </w:numPr>
              <w:rPr>
                <w:rFonts w:ascii="仿宋" w:hAnsi="仿宋" w:eastAsia="仿宋" w:cs="宋体"/>
                <w:szCs w:val="21"/>
              </w:rPr>
            </w:pPr>
            <w:r>
              <w:rPr>
                <w:rFonts w:hint="eastAsia" w:ascii="仿宋" w:hAnsi="仿宋" w:eastAsia="仿宋" w:cs="宋体"/>
                <w:color w:val="000000"/>
                <w:szCs w:val="21"/>
              </w:rPr>
              <w:t>超过（含）</w:t>
            </w:r>
            <w:r>
              <w:rPr>
                <w:rFonts w:ascii="仿宋" w:hAnsi="仿宋" w:eastAsia="仿宋" w:cs="宋体"/>
                <w:color w:val="000000"/>
                <w:szCs w:val="21"/>
              </w:rPr>
              <w:t>3</w:t>
            </w:r>
            <w:r>
              <w:rPr>
                <w:rFonts w:hint="eastAsia" w:ascii="仿宋" w:hAnsi="仿宋" w:eastAsia="仿宋" w:cs="宋体"/>
                <w:color w:val="000000"/>
                <w:szCs w:val="21"/>
              </w:rPr>
              <w:t>0秒-</w:t>
            </w:r>
            <w:r>
              <w:rPr>
                <w:rFonts w:ascii="仿宋" w:hAnsi="仿宋" w:eastAsia="仿宋" w:cs="宋体"/>
                <w:color w:val="000000"/>
                <w:szCs w:val="21"/>
              </w:rPr>
              <w:t>4</w:t>
            </w:r>
            <w:r>
              <w:rPr>
                <w:rFonts w:hint="eastAsia" w:ascii="仿宋" w:hAnsi="仿宋" w:eastAsia="仿宋" w:cs="宋体"/>
                <w:color w:val="000000"/>
                <w:szCs w:val="21"/>
              </w:rPr>
              <w:t>0秒（不含）扣</w:t>
            </w:r>
            <w:r>
              <w:rPr>
                <w:rFonts w:ascii="仿宋" w:hAnsi="仿宋" w:eastAsia="仿宋" w:cs="宋体"/>
                <w:color w:val="000000"/>
                <w:szCs w:val="21"/>
              </w:rPr>
              <w:t>4</w:t>
            </w:r>
            <w:r>
              <w:rPr>
                <w:rFonts w:hint="eastAsia" w:ascii="仿宋" w:hAnsi="仿宋" w:eastAsia="仿宋" w:cs="宋体"/>
                <w:color w:val="000000"/>
                <w:szCs w:val="21"/>
              </w:rPr>
              <w:t>分；</w:t>
            </w:r>
          </w:p>
          <w:p>
            <w:pPr>
              <w:numPr>
                <w:ilvl w:val="0"/>
                <w:numId w:val="3"/>
              </w:numPr>
              <w:rPr>
                <w:rFonts w:ascii="仿宋" w:hAnsi="仿宋" w:eastAsia="仿宋" w:cs="宋体"/>
                <w:szCs w:val="21"/>
              </w:rPr>
            </w:pPr>
            <w:r>
              <w:rPr>
                <w:rFonts w:hint="eastAsia" w:ascii="仿宋" w:hAnsi="仿宋" w:eastAsia="仿宋" w:cs="宋体"/>
                <w:color w:val="000000"/>
                <w:szCs w:val="21"/>
              </w:rPr>
              <w:t>超过（含）</w:t>
            </w:r>
            <w:r>
              <w:rPr>
                <w:rFonts w:ascii="仿宋" w:hAnsi="仿宋" w:eastAsia="仿宋" w:cs="宋体"/>
                <w:color w:val="000000"/>
                <w:szCs w:val="21"/>
              </w:rPr>
              <w:t>4</w:t>
            </w:r>
            <w:r>
              <w:rPr>
                <w:rFonts w:hint="eastAsia" w:ascii="仿宋" w:hAnsi="仿宋" w:eastAsia="仿宋" w:cs="宋体"/>
                <w:color w:val="000000"/>
                <w:szCs w:val="21"/>
              </w:rPr>
              <w:t>0秒-</w:t>
            </w:r>
            <w:r>
              <w:rPr>
                <w:rFonts w:ascii="仿宋" w:hAnsi="仿宋" w:eastAsia="仿宋" w:cs="宋体"/>
                <w:color w:val="000000"/>
                <w:szCs w:val="21"/>
              </w:rPr>
              <w:t>5</w:t>
            </w:r>
            <w:r>
              <w:rPr>
                <w:rFonts w:hint="eastAsia" w:ascii="仿宋" w:hAnsi="仿宋" w:eastAsia="仿宋" w:cs="宋体"/>
                <w:color w:val="000000"/>
                <w:szCs w:val="21"/>
              </w:rPr>
              <w:t>0秒（不含）扣</w:t>
            </w:r>
            <w:r>
              <w:rPr>
                <w:rFonts w:ascii="仿宋" w:hAnsi="仿宋" w:eastAsia="仿宋" w:cs="宋体"/>
                <w:color w:val="000000"/>
                <w:szCs w:val="21"/>
              </w:rPr>
              <w:t>5</w:t>
            </w:r>
            <w:r>
              <w:rPr>
                <w:rFonts w:hint="eastAsia" w:ascii="仿宋" w:hAnsi="仿宋" w:eastAsia="仿宋" w:cs="宋体"/>
                <w:color w:val="000000"/>
                <w:szCs w:val="21"/>
              </w:rPr>
              <w:t>分；</w:t>
            </w:r>
          </w:p>
          <w:p>
            <w:pPr>
              <w:numPr>
                <w:ilvl w:val="0"/>
                <w:numId w:val="3"/>
              </w:numPr>
              <w:rPr>
                <w:rFonts w:ascii="仿宋" w:hAnsi="仿宋" w:eastAsia="仿宋" w:cs="宋体"/>
                <w:szCs w:val="21"/>
              </w:rPr>
            </w:pPr>
            <w:r>
              <w:rPr>
                <w:rFonts w:hint="eastAsia" w:ascii="仿宋" w:hAnsi="仿宋" w:eastAsia="仿宋" w:cs="宋体"/>
                <w:color w:val="000000"/>
                <w:szCs w:val="21"/>
              </w:rPr>
              <w:t>超过（含）</w:t>
            </w:r>
            <w:r>
              <w:rPr>
                <w:rFonts w:ascii="仿宋" w:hAnsi="仿宋" w:eastAsia="仿宋" w:cs="宋体"/>
                <w:color w:val="000000"/>
                <w:szCs w:val="21"/>
              </w:rPr>
              <w:t>5</w:t>
            </w:r>
            <w:r>
              <w:rPr>
                <w:rFonts w:hint="eastAsia" w:ascii="仿宋" w:hAnsi="仿宋" w:eastAsia="仿宋" w:cs="宋体"/>
                <w:color w:val="000000"/>
                <w:szCs w:val="21"/>
              </w:rPr>
              <w:t>0秒-</w:t>
            </w:r>
            <w:r>
              <w:rPr>
                <w:rFonts w:ascii="仿宋" w:hAnsi="仿宋" w:eastAsia="仿宋" w:cs="宋体"/>
                <w:color w:val="000000"/>
                <w:szCs w:val="21"/>
              </w:rPr>
              <w:t>6</w:t>
            </w:r>
            <w:r>
              <w:rPr>
                <w:rFonts w:hint="eastAsia" w:ascii="仿宋" w:hAnsi="仿宋" w:eastAsia="仿宋" w:cs="宋体"/>
                <w:color w:val="000000"/>
                <w:szCs w:val="21"/>
              </w:rPr>
              <w:t>0秒（不含）扣</w:t>
            </w:r>
            <w:r>
              <w:rPr>
                <w:rFonts w:ascii="仿宋" w:hAnsi="仿宋" w:eastAsia="仿宋" w:cs="宋体"/>
                <w:color w:val="000000"/>
                <w:szCs w:val="21"/>
              </w:rPr>
              <w:t>6</w:t>
            </w:r>
            <w:r>
              <w:rPr>
                <w:rFonts w:hint="eastAsia" w:ascii="仿宋" w:hAnsi="仿宋" w:eastAsia="仿宋" w:cs="宋体"/>
                <w:color w:val="000000"/>
                <w:szCs w:val="21"/>
              </w:rPr>
              <w:t>分；</w:t>
            </w:r>
          </w:p>
          <w:p>
            <w:pPr>
              <w:numPr>
                <w:ilvl w:val="0"/>
                <w:numId w:val="3"/>
              </w:numPr>
              <w:rPr>
                <w:rFonts w:ascii="仿宋" w:hAnsi="仿宋" w:eastAsia="仿宋" w:cs="宋体"/>
                <w:szCs w:val="21"/>
              </w:rPr>
            </w:pPr>
            <w:r>
              <w:rPr>
                <w:rFonts w:hint="eastAsia" w:ascii="仿宋" w:hAnsi="仿宋" w:eastAsia="仿宋" w:cs="宋体"/>
                <w:color w:val="000000"/>
                <w:szCs w:val="21"/>
              </w:rPr>
              <w:t>超过（含）60秒-</w:t>
            </w:r>
            <w:r>
              <w:rPr>
                <w:rFonts w:ascii="仿宋" w:hAnsi="仿宋" w:eastAsia="仿宋" w:cs="宋体"/>
                <w:color w:val="000000"/>
                <w:szCs w:val="21"/>
              </w:rPr>
              <w:t>7</w:t>
            </w:r>
            <w:r>
              <w:rPr>
                <w:rFonts w:hint="eastAsia" w:ascii="仿宋" w:hAnsi="仿宋" w:eastAsia="仿宋" w:cs="宋体"/>
                <w:color w:val="000000"/>
                <w:szCs w:val="21"/>
              </w:rPr>
              <w:t>0秒（不含）扣</w:t>
            </w:r>
            <w:r>
              <w:rPr>
                <w:rFonts w:ascii="仿宋" w:hAnsi="仿宋" w:eastAsia="仿宋" w:cs="宋体"/>
                <w:color w:val="000000"/>
                <w:szCs w:val="21"/>
              </w:rPr>
              <w:t>7</w:t>
            </w:r>
            <w:r>
              <w:rPr>
                <w:rFonts w:hint="eastAsia" w:ascii="仿宋" w:hAnsi="仿宋" w:eastAsia="仿宋" w:cs="宋体"/>
                <w:color w:val="000000"/>
                <w:szCs w:val="21"/>
              </w:rPr>
              <w:t>分；</w:t>
            </w:r>
          </w:p>
          <w:p>
            <w:pPr>
              <w:numPr>
                <w:ilvl w:val="0"/>
                <w:numId w:val="3"/>
              </w:numPr>
              <w:rPr>
                <w:rFonts w:ascii="仿宋" w:hAnsi="仿宋" w:eastAsia="仿宋" w:cs="宋体"/>
                <w:szCs w:val="21"/>
              </w:rPr>
            </w:pPr>
            <w:r>
              <w:rPr>
                <w:rFonts w:hint="eastAsia" w:ascii="仿宋" w:hAnsi="仿宋" w:eastAsia="仿宋" w:cs="宋体"/>
                <w:color w:val="000000"/>
                <w:szCs w:val="21"/>
              </w:rPr>
              <w:t>超过（含）</w:t>
            </w:r>
            <w:r>
              <w:rPr>
                <w:rFonts w:ascii="仿宋" w:hAnsi="仿宋" w:eastAsia="仿宋" w:cs="宋体"/>
                <w:color w:val="000000"/>
                <w:szCs w:val="21"/>
              </w:rPr>
              <w:t>7</w:t>
            </w:r>
            <w:r>
              <w:rPr>
                <w:rFonts w:hint="eastAsia" w:ascii="仿宋" w:hAnsi="仿宋" w:eastAsia="仿宋" w:cs="宋体"/>
                <w:color w:val="000000"/>
                <w:szCs w:val="21"/>
              </w:rPr>
              <w:t>0秒-</w:t>
            </w:r>
            <w:r>
              <w:rPr>
                <w:rFonts w:ascii="仿宋" w:hAnsi="仿宋" w:eastAsia="仿宋" w:cs="宋体"/>
                <w:color w:val="000000"/>
                <w:szCs w:val="21"/>
              </w:rPr>
              <w:t>8</w:t>
            </w:r>
            <w:r>
              <w:rPr>
                <w:rFonts w:hint="eastAsia" w:ascii="仿宋" w:hAnsi="仿宋" w:eastAsia="仿宋" w:cs="宋体"/>
                <w:color w:val="000000"/>
                <w:szCs w:val="21"/>
              </w:rPr>
              <w:t>0秒（不含）扣</w:t>
            </w:r>
            <w:r>
              <w:rPr>
                <w:rFonts w:ascii="仿宋" w:hAnsi="仿宋" w:eastAsia="仿宋" w:cs="宋体"/>
                <w:color w:val="000000"/>
                <w:szCs w:val="21"/>
              </w:rPr>
              <w:t>8</w:t>
            </w:r>
            <w:r>
              <w:rPr>
                <w:rFonts w:hint="eastAsia" w:ascii="仿宋" w:hAnsi="仿宋" w:eastAsia="仿宋" w:cs="宋体"/>
                <w:color w:val="000000"/>
                <w:szCs w:val="21"/>
              </w:rPr>
              <w:t>分；</w:t>
            </w:r>
          </w:p>
          <w:p>
            <w:pPr>
              <w:numPr>
                <w:ilvl w:val="0"/>
                <w:numId w:val="3"/>
              </w:numPr>
              <w:rPr>
                <w:rFonts w:ascii="仿宋" w:hAnsi="仿宋" w:eastAsia="仿宋" w:cs="宋体"/>
                <w:szCs w:val="21"/>
              </w:rPr>
            </w:pPr>
            <w:r>
              <w:rPr>
                <w:rFonts w:hint="eastAsia" w:ascii="仿宋" w:hAnsi="仿宋" w:eastAsia="仿宋" w:cs="宋体"/>
                <w:color w:val="000000"/>
                <w:szCs w:val="21"/>
              </w:rPr>
              <w:t>超过（含）</w:t>
            </w:r>
            <w:r>
              <w:rPr>
                <w:rFonts w:ascii="仿宋" w:hAnsi="仿宋" w:eastAsia="仿宋" w:cs="宋体"/>
                <w:color w:val="000000"/>
                <w:szCs w:val="21"/>
              </w:rPr>
              <w:t>8</w:t>
            </w:r>
            <w:r>
              <w:rPr>
                <w:rFonts w:hint="eastAsia" w:ascii="仿宋" w:hAnsi="仿宋" w:eastAsia="仿宋" w:cs="宋体"/>
                <w:color w:val="000000"/>
                <w:szCs w:val="21"/>
              </w:rPr>
              <w:t>0秒-</w:t>
            </w:r>
            <w:r>
              <w:rPr>
                <w:rFonts w:ascii="仿宋" w:hAnsi="仿宋" w:eastAsia="仿宋" w:cs="宋体"/>
                <w:color w:val="000000"/>
                <w:szCs w:val="21"/>
              </w:rPr>
              <w:t>9</w:t>
            </w:r>
            <w:r>
              <w:rPr>
                <w:rFonts w:hint="eastAsia" w:ascii="仿宋" w:hAnsi="仿宋" w:eastAsia="仿宋" w:cs="宋体"/>
                <w:color w:val="000000"/>
                <w:szCs w:val="21"/>
              </w:rPr>
              <w:t>0秒（不含）扣</w:t>
            </w:r>
            <w:r>
              <w:rPr>
                <w:rFonts w:ascii="仿宋" w:hAnsi="仿宋" w:eastAsia="仿宋" w:cs="宋体"/>
                <w:color w:val="000000"/>
                <w:szCs w:val="21"/>
              </w:rPr>
              <w:t>9</w:t>
            </w:r>
            <w:r>
              <w:rPr>
                <w:rFonts w:hint="eastAsia" w:ascii="仿宋" w:hAnsi="仿宋" w:eastAsia="仿宋" w:cs="宋体"/>
                <w:color w:val="000000"/>
                <w:szCs w:val="21"/>
              </w:rPr>
              <w:t>分；</w:t>
            </w:r>
          </w:p>
          <w:p>
            <w:pPr>
              <w:rPr>
                <w:rFonts w:ascii="仿宋" w:hAnsi="仿宋" w:eastAsia="仿宋" w:cs="宋体"/>
                <w:szCs w:val="21"/>
              </w:rPr>
            </w:pPr>
            <w:r>
              <w:rPr>
                <w:rFonts w:hint="eastAsia" w:ascii="仿宋" w:hAnsi="仿宋" w:eastAsia="仿宋" w:cs="宋体"/>
                <w:color w:val="000000"/>
                <w:szCs w:val="21"/>
              </w:rPr>
              <w:t>(</w:t>
            </w:r>
            <w:r>
              <w:rPr>
                <w:rFonts w:ascii="仿宋" w:hAnsi="仿宋" w:eastAsia="仿宋" w:cs="宋体"/>
                <w:color w:val="000000"/>
                <w:szCs w:val="21"/>
              </w:rPr>
              <w:t>10</w:t>
            </w:r>
            <w:r>
              <w:rPr>
                <w:rFonts w:hint="eastAsia" w:ascii="仿宋" w:hAnsi="仿宋" w:eastAsia="仿宋" w:cs="宋体"/>
                <w:color w:val="000000"/>
                <w:szCs w:val="21"/>
              </w:rPr>
              <w:t>)超过90秒及以上扣</w:t>
            </w:r>
            <w:r>
              <w:rPr>
                <w:rFonts w:ascii="仿宋" w:hAnsi="仿宋" w:eastAsia="仿宋" w:cs="宋体"/>
                <w:color w:val="000000"/>
                <w:szCs w:val="21"/>
              </w:rPr>
              <w:t>10</w:t>
            </w:r>
            <w:r>
              <w:rPr>
                <w:rFonts w:hint="eastAsia" w:ascii="仿宋" w:hAnsi="仿宋" w:eastAsia="仿宋" w:cs="宋体"/>
                <w:color w:val="000000"/>
                <w:szCs w:val="21"/>
              </w:rPr>
              <w:t>分。</w:t>
            </w:r>
            <w:bookmarkStart w:id="38" w:name="OLE_LINK494"/>
          </w:p>
          <w:bookmarkEnd w:id="38"/>
          <w:p>
            <w:pPr>
              <w:rPr>
                <w:rFonts w:ascii="仿宋" w:hAnsi="仿宋" w:eastAsia="仿宋" w:cs="宋体"/>
                <w:b/>
                <w:bCs/>
                <w:color w:val="000000"/>
                <w:szCs w:val="21"/>
              </w:rPr>
            </w:pPr>
            <w:r>
              <w:rPr>
                <w:rFonts w:hint="eastAsia" w:ascii="仿宋" w:hAnsi="仿宋" w:eastAsia="仿宋" w:cs="宋体"/>
                <w:b/>
                <w:bCs/>
                <w:color w:val="000000"/>
                <w:szCs w:val="21"/>
              </w:rPr>
              <w:t>上行</w:t>
            </w:r>
            <w:r>
              <w:rPr>
                <w:rFonts w:ascii="仿宋" w:hAnsi="仿宋" w:eastAsia="仿宋" w:cs="宋体"/>
                <w:b/>
                <w:bCs/>
                <w:color w:val="000000"/>
                <w:szCs w:val="21"/>
              </w:rPr>
              <w:t>机外停车：</w:t>
            </w:r>
          </w:p>
          <w:p>
            <w:pPr>
              <w:rPr>
                <w:rFonts w:ascii="仿宋" w:hAnsi="仿宋" w:eastAsia="仿宋" w:cs="宋体"/>
                <w:szCs w:val="21"/>
              </w:rPr>
            </w:pPr>
            <w:r>
              <w:rPr>
                <w:rFonts w:hint="eastAsia" w:ascii="仿宋" w:hAnsi="仿宋" w:eastAsia="仿宋" w:cs="宋体"/>
                <w:color w:val="000000"/>
                <w:szCs w:val="21"/>
              </w:rPr>
              <w:t>(1)每列</w:t>
            </w:r>
            <w:r>
              <w:rPr>
                <w:rFonts w:ascii="仿宋" w:hAnsi="仿宋" w:eastAsia="仿宋" w:cs="宋体"/>
                <w:color w:val="000000"/>
                <w:szCs w:val="21"/>
              </w:rPr>
              <w:t>次</w:t>
            </w:r>
            <w:r>
              <w:rPr>
                <w:rFonts w:hint="eastAsia" w:ascii="仿宋" w:hAnsi="仿宋" w:eastAsia="仿宋" w:cs="宋体"/>
                <w:color w:val="000000"/>
                <w:szCs w:val="21"/>
              </w:rPr>
              <w:t>机外停车</w:t>
            </w:r>
            <w:r>
              <w:rPr>
                <w:rFonts w:hint="eastAsia" w:ascii="仿宋" w:hAnsi="仿宋" w:eastAsia="仿宋" w:cs="宋体"/>
                <w:szCs w:val="21"/>
              </w:rPr>
              <w:t>未超过（不含）</w:t>
            </w:r>
            <w:r>
              <w:rPr>
                <w:rFonts w:ascii="仿宋" w:hAnsi="仿宋" w:eastAsia="仿宋" w:cs="宋体"/>
                <w:szCs w:val="21"/>
              </w:rPr>
              <w:t>30</w:t>
            </w:r>
            <w:r>
              <w:rPr>
                <w:rFonts w:hint="eastAsia" w:ascii="仿宋" w:hAnsi="仿宋" w:eastAsia="仿宋" w:cs="宋体"/>
                <w:szCs w:val="21"/>
              </w:rPr>
              <w:t>秒，不</w:t>
            </w:r>
            <w:r>
              <w:rPr>
                <w:rFonts w:ascii="仿宋" w:hAnsi="仿宋" w:eastAsia="仿宋" w:cs="宋体"/>
                <w:szCs w:val="21"/>
              </w:rPr>
              <w:t>扣分</w:t>
            </w:r>
            <w:r>
              <w:rPr>
                <w:rFonts w:hint="eastAsia" w:ascii="仿宋" w:hAnsi="仿宋" w:eastAsia="仿宋" w:cs="宋体"/>
                <w:szCs w:val="21"/>
              </w:rPr>
              <w:t>；</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2</w:t>
            </w:r>
            <w:r>
              <w:rPr>
                <w:rFonts w:hint="eastAsia" w:ascii="仿宋" w:hAnsi="仿宋" w:eastAsia="仿宋" w:cs="宋体"/>
                <w:color w:val="000000"/>
                <w:szCs w:val="21"/>
              </w:rPr>
              <w:t>)</w:t>
            </w:r>
            <w:bookmarkStart w:id="39" w:name="OLE_LINK468"/>
            <w:bookmarkStart w:id="40" w:name="OLE_LINK469"/>
            <w:r>
              <w:rPr>
                <w:rFonts w:hint="eastAsia" w:ascii="仿宋" w:hAnsi="仿宋" w:eastAsia="仿宋" w:cs="宋体"/>
                <w:color w:val="000000"/>
                <w:szCs w:val="21"/>
              </w:rPr>
              <w:t>超过（含）30秒-</w:t>
            </w:r>
            <w:r>
              <w:rPr>
                <w:rFonts w:ascii="仿宋" w:hAnsi="仿宋" w:eastAsia="仿宋" w:cs="宋体"/>
                <w:color w:val="000000"/>
                <w:szCs w:val="21"/>
              </w:rPr>
              <w:t>4</w:t>
            </w:r>
            <w:r>
              <w:rPr>
                <w:rFonts w:hint="eastAsia" w:ascii="仿宋" w:hAnsi="仿宋" w:eastAsia="仿宋" w:cs="宋体"/>
                <w:color w:val="000000"/>
                <w:szCs w:val="21"/>
              </w:rPr>
              <w:t>0秒（不含）扣</w:t>
            </w:r>
            <w:r>
              <w:rPr>
                <w:rFonts w:ascii="仿宋" w:hAnsi="仿宋" w:eastAsia="仿宋" w:cs="宋体"/>
                <w:color w:val="000000"/>
                <w:szCs w:val="21"/>
              </w:rPr>
              <w:t>1</w:t>
            </w:r>
            <w:r>
              <w:rPr>
                <w:rFonts w:hint="eastAsia" w:ascii="仿宋" w:hAnsi="仿宋" w:eastAsia="仿宋" w:cs="宋体"/>
                <w:color w:val="000000"/>
                <w:szCs w:val="21"/>
              </w:rPr>
              <w:t>分；</w:t>
            </w:r>
            <w:bookmarkEnd w:id="39"/>
            <w:bookmarkEnd w:id="40"/>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3</w:t>
            </w:r>
            <w:r>
              <w:rPr>
                <w:rFonts w:hint="eastAsia" w:ascii="仿宋" w:hAnsi="仿宋" w:eastAsia="仿宋" w:cs="宋体"/>
                <w:color w:val="000000"/>
                <w:szCs w:val="21"/>
              </w:rPr>
              <w:t>)超过（含）</w:t>
            </w:r>
            <w:r>
              <w:rPr>
                <w:rFonts w:ascii="仿宋" w:hAnsi="仿宋" w:eastAsia="仿宋" w:cs="宋体"/>
                <w:color w:val="000000"/>
                <w:szCs w:val="21"/>
              </w:rPr>
              <w:t>4</w:t>
            </w:r>
            <w:r>
              <w:rPr>
                <w:rFonts w:hint="eastAsia" w:ascii="仿宋" w:hAnsi="仿宋" w:eastAsia="仿宋" w:cs="宋体"/>
                <w:color w:val="000000"/>
                <w:szCs w:val="21"/>
              </w:rPr>
              <w:t>0秒-</w:t>
            </w:r>
            <w:r>
              <w:rPr>
                <w:rFonts w:ascii="仿宋" w:hAnsi="仿宋" w:eastAsia="仿宋" w:cs="宋体"/>
                <w:color w:val="000000"/>
                <w:szCs w:val="21"/>
              </w:rPr>
              <w:t>5</w:t>
            </w:r>
            <w:r>
              <w:rPr>
                <w:rFonts w:hint="eastAsia" w:ascii="仿宋" w:hAnsi="仿宋" w:eastAsia="仿宋" w:cs="宋体"/>
                <w:color w:val="000000"/>
                <w:szCs w:val="21"/>
              </w:rPr>
              <w:t>0秒（不含）扣</w:t>
            </w:r>
            <w:r>
              <w:rPr>
                <w:rFonts w:ascii="仿宋" w:hAnsi="仿宋" w:eastAsia="仿宋" w:cs="宋体"/>
                <w:color w:val="000000"/>
                <w:szCs w:val="21"/>
              </w:rPr>
              <w:t>2</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4</w:t>
            </w:r>
            <w:r>
              <w:rPr>
                <w:rFonts w:hint="eastAsia" w:ascii="仿宋" w:hAnsi="仿宋" w:eastAsia="仿宋" w:cs="宋体"/>
                <w:color w:val="000000"/>
                <w:szCs w:val="21"/>
              </w:rPr>
              <w:t>)超过（含）</w:t>
            </w:r>
            <w:r>
              <w:rPr>
                <w:rFonts w:ascii="仿宋" w:hAnsi="仿宋" w:eastAsia="仿宋" w:cs="宋体"/>
                <w:color w:val="000000"/>
                <w:szCs w:val="21"/>
              </w:rPr>
              <w:t>5</w:t>
            </w:r>
            <w:r>
              <w:rPr>
                <w:rFonts w:hint="eastAsia" w:ascii="仿宋" w:hAnsi="仿宋" w:eastAsia="仿宋" w:cs="宋体"/>
                <w:color w:val="000000"/>
                <w:szCs w:val="21"/>
              </w:rPr>
              <w:t>0秒-</w:t>
            </w:r>
            <w:r>
              <w:rPr>
                <w:rFonts w:ascii="仿宋" w:hAnsi="仿宋" w:eastAsia="仿宋" w:cs="宋体"/>
                <w:color w:val="000000"/>
                <w:szCs w:val="21"/>
              </w:rPr>
              <w:t>6</w:t>
            </w:r>
            <w:r>
              <w:rPr>
                <w:rFonts w:hint="eastAsia" w:ascii="仿宋" w:hAnsi="仿宋" w:eastAsia="仿宋" w:cs="宋体"/>
                <w:color w:val="000000"/>
                <w:szCs w:val="21"/>
              </w:rPr>
              <w:t>0秒（不含）扣</w:t>
            </w:r>
            <w:r>
              <w:rPr>
                <w:rFonts w:ascii="仿宋" w:hAnsi="仿宋" w:eastAsia="仿宋" w:cs="宋体"/>
                <w:color w:val="000000"/>
                <w:szCs w:val="21"/>
              </w:rPr>
              <w:t>3</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5</w:t>
            </w:r>
            <w:r>
              <w:rPr>
                <w:rFonts w:hint="eastAsia" w:ascii="仿宋" w:hAnsi="仿宋" w:eastAsia="仿宋" w:cs="宋体"/>
                <w:color w:val="000000"/>
                <w:szCs w:val="21"/>
              </w:rPr>
              <w:t>)超过（含）60秒-</w:t>
            </w:r>
            <w:r>
              <w:rPr>
                <w:rFonts w:ascii="仿宋" w:hAnsi="仿宋" w:eastAsia="仿宋" w:cs="宋体"/>
                <w:color w:val="000000"/>
                <w:szCs w:val="21"/>
              </w:rPr>
              <w:t>7</w:t>
            </w:r>
            <w:r>
              <w:rPr>
                <w:rFonts w:hint="eastAsia" w:ascii="仿宋" w:hAnsi="仿宋" w:eastAsia="仿宋" w:cs="宋体"/>
                <w:color w:val="000000"/>
                <w:szCs w:val="21"/>
              </w:rPr>
              <w:t>0秒（不含）扣</w:t>
            </w:r>
            <w:r>
              <w:rPr>
                <w:rFonts w:ascii="仿宋" w:hAnsi="仿宋" w:eastAsia="仿宋" w:cs="宋体"/>
                <w:color w:val="000000"/>
                <w:szCs w:val="21"/>
              </w:rPr>
              <w:t>4</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6</w:t>
            </w:r>
            <w:r>
              <w:rPr>
                <w:rFonts w:hint="eastAsia" w:ascii="仿宋" w:hAnsi="仿宋" w:eastAsia="仿宋" w:cs="宋体"/>
                <w:color w:val="000000"/>
                <w:szCs w:val="21"/>
              </w:rPr>
              <w:t>)超过（含）</w:t>
            </w:r>
            <w:r>
              <w:rPr>
                <w:rFonts w:ascii="仿宋" w:hAnsi="仿宋" w:eastAsia="仿宋" w:cs="宋体"/>
                <w:color w:val="000000"/>
                <w:szCs w:val="21"/>
              </w:rPr>
              <w:t>7</w:t>
            </w:r>
            <w:r>
              <w:rPr>
                <w:rFonts w:hint="eastAsia" w:ascii="仿宋" w:hAnsi="仿宋" w:eastAsia="仿宋" w:cs="宋体"/>
                <w:color w:val="000000"/>
                <w:szCs w:val="21"/>
              </w:rPr>
              <w:t>0秒-</w:t>
            </w:r>
            <w:r>
              <w:rPr>
                <w:rFonts w:ascii="仿宋" w:hAnsi="仿宋" w:eastAsia="仿宋" w:cs="宋体"/>
                <w:color w:val="000000"/>
                <w:szCs w:val="21"/>
              </w:rPr>
              <w:t>8</w:t>
            </w:r>
            <w:r>
              <w:rPr>
                <w:rFonts w:hint="eastAsia" w:ascii="仿宋" w:hAnsi="仿宋" w:eastAsia="仿宋" w:cs="宋体"/>
                <w:color w:val="000000"/>
                <w:szCs w:val="21"/>
              </w:rPr>
              <w:t>0秒（不含）扣</w:t>
            </w:r>
            <w:r>
              <w:rPr>
                <w:rFonts w:ascii="仿宋" w:hAnsi="仿宋" w:eastAsia="仿宋" w:cs="宋体"/>
                <w:color w:val="000000"/>
                <w:szCs w:val="21"/>
              </w:rPr>
              <w:t>5</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7</w:t>
            </w:r>
            <w:r>
              <w:rPr>
                <w:rFonts w:hint="eastAsia" w:ascii="仿宋" w:hAnsi="仿宋" w:eastAsia="仿宋" w:cs="宋体"/>
                <w:color w:val="000000"/>
                <w:szCs w:val="21"/>
              </w:rPr>
              <w:t>)超过（含）</w:t>
            </w:r>
            <w:r>
              <w:rPr>
                <w:rFonts w:ascii="仿宋" w:hAnsi="仿宋" w:eastAsia="仿宋" w:cs="宋体"/>
                <w:color w:val="000000"/>
                <w:szCs w:val="21"/>
              </w:rPr>
              <w:t>8</w:t>
            </w:r>
            <w:r>
              <w:rPr>
                <w:rFonts w:hint="eastAsia" w:ascii="仿宋" w:hAnsi="仿宋" w:eastAsia="仿宋" w:cs="宋体"/>
                <w:color w:val="000000"/>
                <w:szCs w:val="21"/>
              </w:rPr>
              <w:t>0秒-</w:t>
            </w:r>
            <w:r>
              <w:rPr>
                <w:rFonts w:ascii="仿宋" w:hAnsi="仿宋" w:eastAsia="仿宋" w:cs="宋体"/>
                <w:color w:val="000000"/>
                <w:szCs w:val="21"/>
              </w:rPr>
              <w:t>9</w:t>
            </w:r>
            <w:r>
              <w:rPr>
                <w:rFonts w:hint="eastAsia" w:ascii="仿宋" w:hAnsi="仿宋" w:eastAsia="仿宋" w:cs="宋体"/>
                <w:color w:val="000000"/>
                <w:szCs w:val="21"/>
              </w:rPr>
              <w:t>0秒（不含）扣</w:t>
            </w:r>
            <w:r>
              <w:rPr>
                <w:rFonts w:ascii="仿宋" w:hAnsi="仿宋" w:eastAsia="仿宋" w:cs="宋体"/>
                <w:color w:val="000000"/>
                <w:szCs w:val="21"/>
              </w:rPr>
              <w:t>6</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8</w:t>
            </w:r>
            <w:r>
              <w:rPr>
                <w:rFonts w:hint="eastAsia" w:ascii="仿宋" w:hAnsi="仿宋" w:eastAsia="仿宋" w:cs="宋体"/>
                <w:color w:val="000000"/>
                <w:szCs w:val="21"/>
              </w:rPr>
              <w:t>)超过（含）</w:t>
            </w:r>
            <w:r>
              <w:rPr>
                <w:rFonts w:ascii="仿宋" w:hAnsi="仿宋" w:eastAsia="仿宋" w:cs="宋体"/>
                <w:color w:val="000000"/>
                <w:szCs w:val="21"/>
              </w:rPr>
              <w:t>9</w:t>
            </w:r>
            <w:r>
              <w:rPr>
                <w:rFonts w:hint="eastAsia" w:ascii="仿宋" w:hAnsi="仿宋" w:eastAsia="仿宋" w:cs="宋体"/>
                <w:color w:val="000000"/>
                <w:szCs w:val="21"/>
              </w:rPr>
              <w:t>0秒-</w:t>
            </w:r>
            <w:r>
              <w:rPr>
                <w:rFonts w:ascii="仿宋" w:hAnsi="仿宋" w:eastAsia="仿宋" w:cs="宋体"/>
                <w:color w:val="000000"/>
                <w:szCs w:val="21"/>
              </w:rPr>
              <w:t>10</w:t>
            </w:r>
            <w:r>
              <w:rPr>
                <w:rFonts w:hint="eastAsia" w:ascii="仿宋" w:hAnsi="仿宋" w:eastAsia="仿宋" w:cs="宋体"/>
                <w:color w:val="000000"/>
                <w:szCs w:val="21"/>
              </w:rPr>
              <w:t>0秒（不含）扣</w:t>
            </w:r>
            <w:r>
              <w:rPr>
                <w:rFonts w:ascii="仿宋" w:hAnsi="仿宋" w:eastAsia="仿宋" w:cs="宋体"/>
                <w:color w:val="000000"/>
                <w:szCs w:val="21"/>
              </w:rPr>
              <w:t>7</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9</w:t>
            </w:r>
            <w:r>
              <w:rPr>
                <w:rFonts w:hint="eastAsia" w:ascii="仿宋" w:hAnsi="仿宋" w:eastAsia="仿宋" w:cs="宋体"/>
                <w:color w:val="000000"/>
                <w:szCs w:val="21"/>
              </w:rPr>
              <w:t>)超过（含）</w:t>
            </w:r>
            <w:r>
              <w:rPr>
                <w:rFonts w:ascii="仿宋" w:hAnsi="仿宋" w:eastAsia="仿宋" w:cs="宋体"/>
                <w:color w:val="000000"/>
                <w:szCs w:val="21"/>
              </w:rPr>
              <w:t>10</w:t>
            </w:r>
            <w:r>
              <w:rPr>
                <w:rFonts w:hint="eastAsia" w:ascii="仿宋" w:hAnsi="仿宋" w:eastAsia="仿宋" w:cs="宋体"/>
                <w:color w:val="000000"/>
                <w:szCs w:val="21"/>
              </w:rPr>
              <w:t>0秒-</w:t>
            </w:r>
            <w:r>
              <w:rPr>
                <w:rFonts w:ascii="仿宋" w:hAnsi="仿宋" w:eastAsia="仿宋" w:cs="宋体"/>
                <w:color w:val="000000"/>
                <w:szCs w:val="21"/>
              </w:rPr>
              <w:t>11</w:t>
            </w:r>
            <w:r>
              <w:rPr>
                <w:rFonts w:hint="eastAsia" w:ascii="仿宋" w:hAnsi="仿宋" w:eastAsia="仿宋" w:cs="宋体"/>
                <w:color w:val="000000"/>
                <w:szCs w:val="21"/>
              </w:rPr>
              <w:t>0秒（不含）扣</w:t>
            </w:r>
            <w:r>
              <w:rPr>
                <w:rFonts w:ascii="仿宋" w:hAnsi="仿宋" w:eastAsia="仿宋" w:cs="宋体"/>
                <w:color w:val="000000"/>
                <w:szCs w:val="21"/>
              </w:rPr>
              <w:t>8</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10</w:t>
            </w:r>
            <w:r>
              <w:rPr>
                <w:rFonts w:hint="eastAsia" w:ascii="仿宋" w:hAnsi="仿宋" w:eastAsia="仿宋" w:cs="宋体"/>
                <w:color w:val="000000"/>
                <w:szCs w:val="21"/>
              </w:rPr>
              <w:t>)超过（含）</w:t>
            </w:r>
            <w:r>
              <w:rPr>
                <w:rFonts w:ascii="仿宋" w:hAnsi="仿宋" w:eastAsia="仿宋" w:cs="宋体"/>
                <w:color w:val="000000"/>
                <w:szCs w:val="21"/>
              </w:rPr>
              <w:t>11</w:t>
            </w:r>
            <w:r>
              <w:rPr>
                <w:rFonts w:hint="eastAsia" w:ascii="仿宋" w:hAnsi="仿宋" w:eastAsia="仿宋" w:cs="宋体"/>
                <w:color w:val="000000"/>
                <w:szCs w:val="21"/>
              </w:rPr>
              <w:t>0秒-</w:t>
            </w:r>
            <w:r>
              <w:rPr>
                <w:rFonts w:ascii="仿宋" w:hAnsi="仿宋" w:eastAsia="仿宋" w:cs="宋体"/>
                <w:color w:val="000000"/>
                <w:szCs w:val="21"/>
              </w:rPr>
              <w:t>12</w:t>
            </w:r>
            <w:r>
              <w:rPr>
                <w:rFonts w:hint="eastAsia" w:ascii="仿宋" w:hAnsi="仿宋" w:eastAsia="仿宋" w:cs="宋体"/>
                <w:color w:val="000000"/>
                <w:szCs w:val="21"/>
              </w:rPr>
              <w:t>0秒（不含）扣</w:t>
            </w:r>
            <w:r>
              <w:rPr>
                <w:rFonts w:ascii="仿宋" w:hAnsi="仿宋" w:eastAsia="仿宋" w:cs="宋体"/>
                <w:color w:val="000000"/>
                <w:szCs w:val="21"/>
              </w:rPr>
              <w:t>9</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11</w:t>
            </w:r>
            <w:r>
              <w:rPr>
                <w:rFonts w:hint="eastAsia" w:ascii="仿宋" w:hAnsi="仿宋" w:eastAsia="仿宋" w:cs="宋体"/>
                <w:color w:val="000000"/>
                <w:szCs w:val="21"/>
              </w:rPr>
              <w:t>)超过</w:t>
            </w:r>
            <w:r>
              <w:rPr>
                <w:rFonts w:ascii="仿宋" w:hAnsi="仿宋" w:eastAsia="仿宋" w:cs="宋体"/>
                <w:color w:val="000000"/>
                <w:szCs w:val="21"/>
              </w:rPr>
              <w:t>120</w:t>
            </w:r>
            <w:r>
              <w:rPr>
                <w:rFonts w:hint="eastAsia" w:ascii="仿宋" w:hAnsi="仿宋" w:eastAsia="仿宋" w:cs="宋体"/>
                <w:color w:val="000000"/>
                <w:szCs w:val="21"/>
              </w:rPr>
              <w:t>秒及以上扣</w:t>
            </w:r>
            <w:r>
              <w:rPr>
                <w:rFonts w:ascii="仿宋" w:hAnsi="仿宋" w:eastAsia="仿宋" w:cs="宋体"/>
                <w:color w:val="000000"/>
                <w:szCs w:val="21"/>
              </w:rPr>
              <w:t>10</w:t>
            </w:r>
            <w:r>
              <w:rPr>
                <w:rFonts w:hint="eastAsia" w:ascii="仿宋" w:hAnsi="仿宋" w:eastAsia="仿宋" w:cs="宋体"/>
                <w:color w:val="000000"/>
                <w:szCs w:val="21"/>
              </w:rPr>
              <w:t>分。</w:t>
            </w:r>
          </w:p>
          <w:p>
            <w:pPr>
              <w:rPr>
                <w:rFonts w:ascii="仿宋" w:hAnsi="仿宋" w:eastAsia="仿宋" w:cs="宋体"/>
                <w:color w:val="000000"/>
                <w:szCs w:val="21"/>
              </w:rPr>
            </w:pPr>
            <w:r>
              <w:rPr>
                <w:rFonts w:ascii="仿宋" w:hAnsi="仿宋" w:eastAsia="仿宋" w:cs="宋体"/>
                <w:b/>
                <w:bCs/>
                <w:color w:val="000000"/>
                <w:szCs w:val="21"/>
              </w:rPr>
              <w:t>2</w:t>
            </w:r>
            <w:r>
              <w:rPr>
                <w:rFonts w:hint="eastAsia" w:ascii="仿宋" w:hAnsi="仿宋" w:eastAsia="仿宋" w:cs="宋体"/>
                <w:b/>
                <w:bCs/>
                <w:color w:val="000000"/>
                <w:szCs w:val="21"/>
              </w:rPr>
              <w:t>、</w:t>
            </w:r>
            <w:r>
              <w:rPr>
                <w:rFonts w:hint="eastAsia" w:ascii="仿宋" w:hAnsi="仿宋" w:eastAsia="仿宋" w:cs="宋体"/>
                <w:b/>
                <w:color w:val="000000"/>
                <w:szCs w:val="21"/>
              </w:rPr>
              <w:t>整个联锁区的正点率，每列次与时刻表对比：</w:t>
            </w:r>
          </w:p>
          <w:p>
            <w:pPr>
              <w:rPr>
                <w:rFonts w:ascii="仿宋" w:hAnsi="仿宋" w:eastAsia="仿宋" w:cs="宋体"/>
                <w:szCs w:val="21"/>
              </w:rPr>
            </w:pPr>
            <w:r>
              <w:rPr>
                <w:rFonts w:hint="eastAsia" w:ascii="仿宋" w:hAnsi="仿宋" w:eastAsia="仿宋" w:cs="宋体"/>
                <w:color w:val="000000"/>
                <w:szCs w:val="21"/>
              </w:rPr>
              <w:t>(1)</w:t>
            </w:r>
            <w:bookmarkStart w:id="41" w:name="OLE_LINK505"/>
            <w:bookmarkStart w:id="42" w:name="OLE_LINK513"/>
            <w:r>
              <w:rPr>
                <w:rFonts w:hint="eastAsia" w:ascii="仿宋" w:hAnsi="仿宋" w:eastAsia="仿宋" w:cs="宋体"/>
                <w:color w:val="000000"/>
                <w:szCs w:val="21"/>
              </w:rPr>
              <w:t>发车</w:t>
            </w:r>
            <w:r>
              <w:rPr>
                <w:rFonts w:hint="eastAsia" w:ascii="仿宋" w:hAnsi="仿宋" w:eastAsia="仿宋" w:cs="宋体"/>
                <w:szCs w:val="21"/>
              </w:rPr>
              <w:t>晚点</w:t>
            </w:r>
            <w:r>
              <w:rPr>
                <w:rFonts w:ascii="仿宋" w:hAnsi="仿宋" w:eastAsia="仿宋" w:cs="宋体"/>
                <w:szCs w:val="21"/>
              </w:rPr>
              <w:t>20</w:t>
            </w:r>
            <w:r>
              <w:rPr>
                <w:rFonts w:hint="eastAsia" w:ascii="仿宋" w:hAnsi="仿宋" w:eastAsia="仿宋" w:cs="宋体"/>
                <w:szCs w:val="21"/>
              </w:rPr>
              <w:t>秒（不含），不扣分；</w:t>
            </w:r>
            <w:bookmarkEnd w:id="41"/>
            <w:bookmarkEnd w:id="42"/>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2</w:t>
            </w:r>
            <w:r>
              <w:rPr>
                <w:rFonts w:hint="eastAsia" w:ascii="仿宋" w:hAnsi="仿宋" w:eastAsia="仿宋" w:cs="宋体"/>
                <w:color w:val="000000"/>
                <w:szCs w:val="21"/>
              </w:rPr>
              <w:t>)发车晚点（含）</w:t>
            </w:r>
            <w:r>
              <w:rPr>
                <w:rFonts w:ascii="仿宋" w:hAnsi="仿宋" w:eastAsia="仿宋" w:cs="宋体"/>
                <w:color w:val="000000"/>
                <w:szCs w:val="21"/>
              </w:rPr>
              <w:t>20</w:t>
            </w:r>
            <w:r>
              <w:rPr>
                <w:rFonts w:hint="eastAsia" w:ascii="仿宋" w:hAnsi="仿宋" w:eastAsia="仿宋" w:cs="宋体"/>
                <w:color w:val="000000"/>
                <w:szCs w:val="21"/>
              </w:rPr>
              <w:t>秒-</w:t>
            </w:r>
            <w:r>
              <w:rPr>
                <w:rFonts w:ascii="仿宋" w:hAnsi="仿宋" w:eastAsia="仿宋" w:cs="宋体"/>
                <w:color w:val="000000"/>
                <w:szCs w:val="21"/>
              </w:rPr>
              <w:t>30</w:t>
            </w:r>
            <w:r>
              <w:rPr>
                <w:rFonts w:hint="eastAsia" w:ascii="仿宋" w:hAnsi="仿宋" w:eastAsia="仿宋" w:cs="宋体"/>
                <w:color w:val="000000"/>
                <w:szCs w:val="21"/>
              </w:rPr>
              <w:t>秒（不含）扣</w:t>
            </w:r>
            <w:r>
              <w:rPr>
                <w:rFonts w:ascii="仿宋" w:hAnsi="仿宋" w:eastAsia="仿宋" w:cs="宋体"/>
                <w:color w:val="000000"/>
                <w:szCs w:val="21"/>
              </w:rPr>
              <w:t>1</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3</w:t>
            </w:r>
            <w:r>
              <w:rPr>
                <w:rFonts w:hint="eastAsia" w:ascii="仿宋" w:hAnsi="仿宋" w:eastAsia="仿宋" w:cs="宋体"/>
                <w:color w:val="000000"/>
                <w:szCs w:val="21"/>
              </w:rPr>
              <w:t>)发车晚点（含）</w:t>
            </w:r>
            <w:r>
              <w:rPr>
                <w:rFonts w:ascii="仿宋" w:hAnsi="仿宋" w:eastAsia="仿宋" w:cs="宋体"/>
                <w:color w:val="000000"/>
                <w:szCs w:val="21"/>
              </w:rPr>
              <w:t>30</w:t>
            </w:r>
            <w:r>
              <w:rPr>
                <w:rFonts w:hint="eastAsia" w:ascii="仿宋" w:hAnsi="仿宋" w:eastAsia="仿宋" w:cs="宋体"/>
                <w:color w:val="000000"/>
                <w:szCs w:val="21"/>
              </w:rPr>
              <w:t>秒-</w:t>
            </w:r>
            <w:r>
              <w:rPr>
                <w:rFonts w:ascii="仿宋" w:hAnsi="仿宋" w:eastAsia="仿宋" w:cs="宋体"/>
                <w:color w:val="000000"/>
                <w:szCs w:val="21"/>
              </w:rPr>
              <w:t>40</w:t>
            </w:r>
            <w:r>
              <w:rPr>
                <w:rFonts w:hint="eastAsia" w:ascii="仿宋" w:hAnsi="仿宋" w:eastAsia="仿宋" w:cs="宋体"/>
                <w:color w:val="000000"/>
                <w:szCs w:val="21"/>
              </w:rPr>
              <w:t>秒（不含）扣</w:t>
            </w:r>
            <w:r>
              <w:rPr>
                <w:rFonts w:ascii="仿宋" w:hAnsi="仿宋" w:eastAsia="仿宋" w:cs="宋体"/>
                <w:color w:val="000000"/>
                <w:szCs w:val="21"/>
              </w:rPr>
              <w:t>2</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4</w:t>
            </w:r>
            <w:r>
              <w:rPr>
                <w:rFonts w:hint="eastAsia" w:ascii="仿宋" w:hAnsi="仿宋" w:eastAsia="仿宋" w:cs="宋体"/>
                <w:color w:val="000000"/>
                <w:szCs w:val="21"/>
              </w:rPr>
              <w:t>)发车晚点（含）</w:t>
            </w:r>
            <w:r>
              <w:rPr>
                <w:rFonts w:ascii="仿宋" w:hAnsi="仿宋" w:eastAsia="仿宋" w:cs="宋体"/>
                <w:color w:val="000000"/>
                <w:szCs w:val="21"/>
              </w:rPr>
              <w:t>4</w:t>
            </w:r>
            <w:r>
              <w:rPr>
                <w:rFonts w:hint="eastAsia" w:ascii="仿宋" w:hAnsi="仿宋" w:eastAsia="仿宋" w:cs="宋体"/>
                <w:color w:val="000000"/>
                <w:szCs w:val="21"/>
              </w:rPr>
              <w:t>0秒-</w:t>
            </w:r>
            <w:r>
              <w:rPr>
                <w:rFonts w:ascii="仿宋" w:hAnsi="仿宋" w:eastAsia="仿宋" w:cs="宋体"/>
                <w:color w:val="000000"/>
                <w:szCs w:val="21"/>
              </w:rPr>
              <w:t>50</w:t>
            </w:r>
            <w:r>
              <w:rPr>
                <w:rFonts w:hint="eastAsia" w:ascii="仿宋" w:hAnsi="仿宋" w:eastAsia="仿宋" w:cs="宋体"/>
                <w:color w:val="000000"/>
                <w:szCs w:val="21"/>
              </w:rPr>
              <w:t>秒（不含）扣</w:t>
            </w:r>
            <w:r>
              <w:rPr>
                <w:rFonts w:ascii="仿宋" w:hAnsi="仿宋" w:eastAsia="仿宋" w:cs="宋体"/>
                <w:color w:val="000000"/>
                <w:szCs w:val="21"/>
              </w:rPr>
              <w:t>3</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5</w:t>
            </w:r>
            <w:r>
              <w:rPr>
                <w:rFonts w:hint="eastAsia" w:ascii="仿宋" w:hAnsi="仿宋" w:eastAsia="仿宋" w:cs="宋体"/>
                <w:color w:val="000000"/>
                <w:szCs w:val="21"/>
              </w:rPr>
              <w:t>)发车晚点（含）</w:t>
            </w:r>
            <w:r>
              <w:rPr>
                <w:rFonts w:ascii="仿宋" w:hAnsi="仿宋" w:eastAsia="仿宋" w:cs="宋体"/>
                <w:color w:val="000000"/>
                <w:szCs w:val="21"/>
              </w:rPr>
              <w:t>5</w:t>
            </w:r>
            <w:r>
              <w:rPr>
                <w:rFonts w:hint="eastAsia" w:ascii="仿宋" w:hAnsi="仿宋" w:eastAsia="仿宋" w:cs="宋体"/>
                <w:color w:val="000000"/>
                <w:szCs w:val="21"/>
              </w:rPr>
              <w:t>0秒-</w:t>
            </w:r>
            <w:r>
              <w:rPr>
                <w:rFonts w:ascii="仿宋" w:hAnsi="仿宋" w:eastAsia="仿宋" w:cs="宋体"/>
                <w:color w:val="000000"/>
                <w:szCs w:val="21"/>
              </w:rPr>
              <w:t>6</w:t>
            </w:r>
            <w:r>
              <w:rPr>
                <w:rFonts w:hint="eastAsia" w:ascii="仿宋" w:hAnsi="仿宋" w:eastAsia="仿宋" w:cs="宋体"/>
                <w:color w:val="000000"/>
                <w:szCs w:val="21"/>
              </w:rPr>
              <w:t>0秒（不含）扣</w:t>
            </w:r>
            <w:r>
              <w:rPr>
                <w:rFonts w:ascii="仿宋" w:hAnsi="仿宋" w:eastAsia="仿宋" w:cs="宋体"/>
                <w:color w:val="000000"/>
                <w:szCs w:val="21"/>
              </w:rPr>
              <w:t>4</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6</w:t>
            </w:r>
            <w:r>
              <w:rPr>
                <w:rFonts w:hint="eastAsia" w:ascii="仿宋" w:hAnsi="仿宋" w:eastAsia="仿宋" w:cs="宋体"/>
                <w:color w:val="000000"/>
                <w:szCs w:val="21"/>
              </w:rPr>
              <w:t>)发车晚点（含）</w:t>
            </w:r>
            <w:r>
              <w:rPr>
                <w:rFonts w:ascii="仿宋" w:hAnsi="仿宋" w:eastAsia="仿宋" w:cs="宋体"/>
                <w:color w:val="000000"/>
                <w:szCs w:val="21"/>
              </w:rPr>
              <w:t>6</w:t>
            </w:r>
            <w:r>
              <w:rPr>
                <w:rFonts w:hint="eastAsia" w:ascii="仿宋" w:hAnsi="仿宋" w:eastAsia="仿宋" w:cs="宋体"/>
                <w:color w:val="000000"/>
                <w:szCs w:val="21"/>
              </w:rPr>
              <w:t>0秒-</w:t>
            </w:r>
            <w:r>
              <w:rPr>
                <w:rFonts w:ascii="仿宋" w:hAnsi="仿宋" w:eastAsia="仿宋" w:cs="宋体"/>
                <w:color w:val="000000"/>
                <w:szCs w:val="21"/>
              </w:rPr>
              <w:t>7</w:t>
            </w:r>
            <w:r>
              <w:rPr>
                <w:rFonts w:hint="eastAsia" w:ascii="仿宋" w:hAnsi="仿宋" w:eastAsia="仿宋" w:cs="宋体"/>
                <w:color w:val="000000"/>
                <w:szCs w:val="21"/>
              </w:rPr>
              <w:t>0秒（不含）扣</w:t>
            </w:r>
            <w:r>
              <w:rPr>
                <w:rFonts w:ascii="仿宋" w:hAnsi="仿宋" w:eastAsia="仿宋" w:cs="宋体"/>
                <w:color w:val="000000"/>
                <w:szCs w:val="21"/>
              </w:rPr>
              <w:t>5</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7</w:t>
            </w:r>
            <w:r>
              <w:rPr>
                <w:rFonts w:hint="eastAsia" w:ascii="仿宋" w:hAnsi="仿宋" w:eastAsia="仿宋" w:cs="宋体"/>
                <w:color w:val="000000"/>
                <w:szCs w:val="21"/>
              </w:rPr>
              <w:t>)发车晚点（含）</w:t>
            </w:r>
            <w:r>
              <w:rPr>
                <w:rFonts w:ascii="仿宋" w:hAnsi="仿宋" w:eastAsia="仿宋" w:cs="宋体"/>
                <w:color w:val="000000"/>
                <w:szCs w:val="21"/>
              </w:rPr>
              <w:t>7</w:t>
            </w:r>
            <w:r>
              <w:rPr>
                <w:rFonts w:hint="eastAsia" w:ascii="仿宋" w:hAnsi="仿宋" w:eastAsia="仿宋" w:cs="宋体"/>
                <w:color w:val="000000"/>
                <w:szCs w:val="21"/>
              </w:rPr>
              <w:t>0秒-</w:t>
            </w:r>
            <w:r>
              <w:rPr>
                <w:rFonts w:ascii="仿宋" w:hAnsi="仿宋" w:eastAsia="仿宋" w:cs="宋体"/>
                <w:color w:val="000000"/>
                <w:szCs w:val="21"/>
              </w:rPr>
              <w:t>8</w:t>
            </w:r>
            <w:r>
              <w:rPr>
                <w:rFonts w:hint="eastAsia" w:ascii="仿宋" w:hAnsi="仿宋" w:eastAsia="仿宋" w:cs="宋体"/>
                <w:color w:val="000000"/>
                <w:szCs w:val="21"/>
              </w:rPr>
              <w:t>0秒（不含）扣</w:t>
            </w:r>
            <w:r>
              <w:rPr>
                <w:rFonts w:ascii="仿宋" w:hAnsi="仿宋" w:eastAsia="仿宋" w:cs="宋体"/>
                <w:color w:val="000000"/>
                <w:szCs w:val="21"/>
              </w:rPr>
              <w:t>6</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8</w:t>
            </w:r>
            <w:r>
              <w:rPr>
                <w:rFonts w:hint="eastAsia" w:ascii="仿宋" w:hAnsi="仿宋" w:eastAsia="仿宋" w:cs="宋体"/>
                <w:color w:val="000000"/>
                <w:szCs w:val="21"/>
              </w:rPr>
              <w:t>)发车晚点（含）</w:t>
            </w:r>
            <w:r>
              <w:rPr>
                <w:rFonts w:ascii="仿宋" w:hAnsi="仿宋" w:eastAsia="仿宋" w:cs="宋体"/>
                <w:color w:val="000000"/>
                <w:szCs w:val="21"/>
              </w:rPr>
              <w:t>8</w:t>
            </w:r>
            <w:r>
              <w:rPr>
                <w:rFonts w:hint="eastAsia" w:ascii="仿宋" w:hAnsi="仿宋" w:eastAsia="仿宋" w:cs="宋体"/>
                <w:color w:val="000000"/>
                <w:szCs w:val="21"/>
              </w:rPr>
              <w:t>0秒-</w:t>
            </w:r>
            <w:r>
              <w:rPr>
                <w:rFonts w:ascii="仿宋" w:hAnsi="仿宋" w:eastAsia="仿宋" w:cs="宋体"/>
                <w:color w:val="000000"/>
                <w:szCs w:val="21"/>
              </w:rPr>
              <w:t>9</w:t>
            </w:r>
            <w:r>
              <w:rPr>
                <w:rFonts w:hint="eastAsia" w:ascii="仿宋" w:hAnsi="仿宋" w:eastAsia="仿宋" w:cs="宋体"/>
                <w:color w:val="000000"/>
                <w:szCs w:val="21"/>
              </w:rPr>
              <w:t>0秒（不含）扣</w:t>
            </w:r>
            <w:r>
              <w:rPr>
                <w:rFonts w:ascii="仿宋" w:hAnsi="仿宋" w:eastAsia="仿宋" w:cs="宋体"/>
                <w:color w:val="000000"/>
                <w:szCs w:val="21"/>
              </w:rPr>
              <w:t>7</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9</w:t>
            </w:r>
            <w:r>
              <w:rPr>
                <w:rFonts w:hint="eastAsia" w:ascii="仿宋" w:hAnsi="仿宋" w:eastAsia="仿宋" w:cs="宋体"/>
                <w:color w:val="000000"/>
                <w:szCs w:val="21"/>
              </w:rPr>
              <w:t>)发车晚点（含）</w:t>
            </w:r>
            <w:r>
              <w:rPr>
                <w:rFonts w:ascii="仿宋" w:hAnsi="仿宋" w:eastAsia="仿宋" w:cs="宋体"/>
                <w:color w:val="000000"/>
                <w:szCs w:val="21"/>
              </w:rPr>
              <w:t>90</w:t>
            </w:r>
            <w:r>
              <w:rPr>
                <w:rFonts w:hint="eastAsia" w:ascii="仿宋" w:hAnsi="仿宋" w:eastAsia="仿宋" w:cs="宋体"/>
                <w:color w:val="000000"/>
                <w:szCs w:val="21"/>
              </w:rPr>
              <w:t>秒-</w:t>
            </w:r>
            <w:r>
              <w:rPr>
                <w:rFonts w:ascii="仿宋" w:hAnsi="仿宋" w:eastAsia="仿宋" w:cs="宋体"/>
                <w:color w:val="000000"/>
                <w:szCs w:val="21"/>
              </w:rPr>
              <w:t>100</w:t>
            </w:r>
            <w:r>
              <w:rPr>
                <w:rFonts w:hint="eastAsia" w:ascii="仿宋" w:hAnsi="仿宋" w:eastAsia="仿宋" w:cs="宋体"/>
                <w:color w:val="000000"/>
                <w:szCs w:val="21"/>
              </w:rPr>
              <w:t>秒（不含）扣</w:t>
            </w:r>
            <w:r>
              <w:rPr>
                <w:rFonts w:ascii="仿宋" w:hAnsi="仿宋" w:eastAsia="仿宋" w:cs="宋体"/>
                <w:color w:val="000000"/>
                <w:szCs w:val="21"/>
              </w:rPr>
              <w:t>8</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10</w:t>
            </w:r>
            <w:r>
              <w:rPr>
                <w:rFonts w:hint="eastAsia" w:ascii="仿宋" w:hAnsi="仿宋" w:eastAsia="仿宋" w:cs="宋体"/>
                <w:color w:val="000000"/>
                <w:szCs w:val="21"/>
              </w:rPr>
              <w:t>)发车晚点（含）</w:t>
            </w:r>
            <w:r>
              <w:rPr>
                <w:rFonts w:ascii="仿宋" w:hAnsi="仿宋" w:eastAsia="仿宋" w:cs="宋体"/>
                <w:color w:val="000000"/>
                <w:szCs w:val="21"/>
              </w:rPr>
              <w:t>100</w:t>
            </w:r>
            <w:r>
              <w:rPr>
                <w:rFonts w:hint="eastAsia" w:ascii="仿宋" w:hAnsi="仿宋" w:eastAsia="仿宋" w:cs="宋体"/>
                <w:color w:val="000000"/>
                <w:szCs w:val="21"/>
              </w:rPr>
              <w:t>秒-</w:t>
            </w:r>
            <w:r>
              <w:rPr>
                <w:rFonts w:ascii="仿宋" w:hAnsi="仿宋" w:eastAsia="仿宋" w:cs="宋体"/>
                <w:color w:val="000000"/>
                <w:szCs w:val="21"/>
              </w:rPr>
              <w:t>110</w:t>
            </w:r>
            <w:r>
              <w:rPr>
                <w:rFonts w:hint="eastAsia" w:ascii="仿宋" w:hAnsi="仿宋" w:eastAsia="仿宋" w:cs="宋体"/>
                <w:color w:val="000000"/>
                <w:szCs w:val="21"/>
              </w:rPr>
              <w:t>秒（不含）扣</w:t>
            </w:r>
            <w:r>
              <w:rPr>
                <w:rFonts w:ascii="仿宋" w:hAnsi="仿宋" w:eastAsia="仿宋" w:cs="宋体"/>
                <w:color w:val="000000"/>
                <w:szCs w:val="21"/>
              </w:rPr>
              <w:t>9</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11</w:t>
            </w:r>
            <w:r>
              <w:rPr>
                <w:rFonts w:hint="eastAsia" w:ascii="仿宋" w:hAnsi="仿宋" w:eastAsia="仿宋" w:cs="宋体"/>
                <w:color w:val="000000"/>
                <w:szCs w:val="21"/>
              </w:rPr>
              <w:t>)发车晚点</w:t>
            </w:r>
            <w:r>
              <w:rPr>
                <w:rFonts w:ascii="仿宋" w:hAnsi="仿宋" w:eastAsia="仿宋" w:cs="宋体"/>
                <w:color w:val="000000"/>
                <w:szCs w:val="21"/>
              </w:rPr>
              <w:t>110</w:t>
            </w:r>
            <w:r>
              <w:rPr>
                <w:rFonts w:hint="eastAsia" w:ascii="仿宋" w:hAnsi="仿宋" w:eastAsia="仿宋" w:cs="宋体"/>
                <w:color w:val="000000"/>
                <w:szCs w:val="21"/>
              </w:rPr>
              <w:t>秒及以上扣</w:t>
            </w:r>
            <w:r>
              <w:rPr>
                <w:rFonts w:ascii="仿宋" w:hAnsi="仿宋" w:eastAsia="仿宋" w:cs="宋体"/>
                <w:color w:val="000000"/>
                <w:szCs w:val="21"/>
              </w:rPr>
              <w:t>10</w:t>
            </w:r>
            <w:r>
              <w:rPr>
                <w:rFonts w:hint="eastAsia" w:ascii="仿宋" w:hAnsi="仿宋" w:eastAsia="仿宋" w:cs="宋体"/>
                <w:color w:val="000000"/>
                <w:szCs w:val="21"/>
              </w:rPr>
              <w:t>分。</w:t>
            </w:r>
          </w:p>
          <w:p>
            <w:pPr>
              <w:rPr>
                <w:rFonts w:ascii="仿宋" w:hAnsi="仿宋" w:eastAsia="仿宋" w:cs="宋体"/>
                <w:b/>
                <w:color w:val="000000"/>
                <w:szCs w:val="21"/>
              </w:rPr>
            </w:pPr>
            <w:r>
              <w:rPr>
                <w:rFonts w:hint="eastAsia" w:ascii="仿宋" w:hAnsi="仿宋" w:eastAsia="仿宋" w:cs="宋体"/>
                <w:b/>
                <w:color w:val="000000"/>
                <w:szCs w:val="21"/>
              </w:rPr>
              <w:t>3、错</w:t>
            </w:r>
            <w:r>
              <w:rPr>
                <w:rFonts w:ascii="仿宋" w:hAnsi="仿宋" w:eastAsia="仿宋" w:cs="宋体"/>
                <w:b/>
                <w:color w:val="000000"/>
                <w:szCs w:val="21"/>
              </w:rPr>
              <w:t>排进路：</w:t>
            </w:r>
            <w:r>
              <w:rPr>
                <w:rFonts w:hint="eastAsia" w:ascii="仿宋" w:hAnsi="仿宋" w:eastAsia="仿宋" w:cs="宋体"/>
                <w:color w:val="000000"/>
                <w:szCs w:val="21"/>
              </w:rPr>
              <w:t>错</w:t>
            </w:r>
            <w:r>
              <w:rPr>
                <w:rFonts w:ascii="仿宋" w:hAnsi="仿宋" w:eastAsia="仿宋" w:cs="宋体"/>
                <w:color w:val="000000"/>
                <w:szCs w:val="21"/>
              </w:rPr>
              <w:t>排</w:t>
            </w:r>
            <w:r>
              <w:rPr>
                <w:rFonts w:hint="eastAsia" w:ascii="仿宋" w:hAnsi="仿宋" w:eastAsia="仿宋" w:cs="宋体"/>
                <w:color w:val="000000"/>
                <w:szCs w:val="21"/>
              </w:rPr>
              <w:t>出</w:t>
            </w:r>
            <w:r>
              <w:rPr>
                <w:rFonts w:ascii="仿宋" w:hAnsi="仿宋" w:eastAsia="仿宋" w:cs="宋体"/>
                <w:color w:val="000000"/>
                <w:szCs w:val="21"/>
              </w:rPr>
              <w:t>入段进路，</w:t>
            </w:r>
            <w:r>
              <w:rPr>
                <w:rFonts w:hint="eastAsia" w:ascii="仿宋" w:hAnsi="仿宋" w:eastAsia="仿宋" w:cs="宋体"/>
                <w:color w:val="000000"/>
                <w:szCs w:val="21"/>
              </w:rPr>
              <w:t>一次</w:t>
            </w:r>
            <w:r>
              <w:rPr>
                <w:rFonts w:ascii="仿宋" w:hAnsi="仿宋" w:eastAsia="仿宋" w:cs="宋体"/>
                <w:color w:val="000000"/>
                <w:szCs w:val="21"/>
              </w:rPr>
              <w:t>扣</w:t>
            </w:r>
            <w:r>
              <w:rPr>
                <w:rFonts w:hint="eastAsia" w:ascii="仿宋" w:hAnsi="仿宋" w:eastAsia="仿宋" w:cs="宋体"/>
                <w:color w:val="000000"/>
                <w:szCs w:val="21"/>
              </w:rPr>
              <w:t>10分。</w:t>
            </w:r>
          </w:p>
          <w:p>
            <w:pPr>
              <w:rPr>
                <w:rFonts w:ascii="仿宋" w:hAnsi="仿宋" w:eastAsia="仿宋" w:cs="宋体"/>
                <w:b/>
                <w:color w:val="000000"/>
                <w:szCs w:val="21"/>
              </w:rPr>
            </w:pPr>
            <w:r>
              <w:rPr>
                <w:rFonts w:hint="eastAsia" w:ascii="仿宋" w:hAnsi="仿宋" w:eastAsia="仿宋" w:cs="宋体"/>
                <w:b/>
                <w:color w:val="000000"/>
                <w:szCs w:val="21"/>
              </w:rPr>
              <w:t>4、设置跳停：</w:t>
            </w:r>
            <w:r>
              <w:rPr>
                <w:rFonts w:hint="eastAsia" w:ascii="仿宋" w:hAnsi="仿宋" w:eastAsia="仿宋" w:cs="宋体"/>
                <w:color w:val="000000"/>
                <w:szCs w:val="21"/>
              </w:rPr>
              <w:t>本次技能考试直接失格</w:t>
            </w:r>
            <w:bookmarkEnd w:id="35"/>
            <w:bookmarkEnd w:id="36"/>
            <w:r>
              <w:rPr>
                <w:rFonts w:hint="eastAsia" w:ascii="仿宋" w:hAnsi="仿宋" w:eastAsia="仿宋" w:cs="宋体"/>
                <w:color w:val="000000"/>
                <w:szCs w:val="21"/>
              </w:rPr>
              <w:t>。</w:t>
            </w:r>
          </w:p>
          <w:p>
            <w:pPr>
              <w:rPr>
                <w:rFonts w:ascii="仿宋" w:hAnsi="仿宋" w:eastAsia="仿宋" w:cs="宋体"/>
                <w:b/>
                <w:color w:val="000000"/>
                <w:szCs w:val="21"/>
              </w:rPr>
            </w:pPr>
            <w:r>
              <w:rPr>
                <w:rFonts w:hint="eastAsia" w:ascii="仿宋" w:hAnsi="仿宋" w:eastAsia="仿宋" w:cs="宋体"/>
                <w:b/>
                <w:color w:val="000000"/>
                <w:szCs w:val="21"/>
              </w:rPr>
              <w:t>5、特殊情况</w:t>
            </w:r>
            <w:r>
              <w:rPr>
                <w:rFonts w:ascii="仿宋" w:hAnsi="仿宋" w:eastAsia="仿宋" w:cs="宋体"/>
                <w:b/>
                <w:color w:val="000000"/>
                <w:szCs w:val="21"/>
              </w:rPr>
              <w:t>说明</w:t>
            </w:r>
            <w:r>
              <w:rPr>
                <w:rFonts w:hint="eastAsia" w:ascii="仿宋" w:hAnsi="仿宋" w:eastAsia="仿宋" w:cs="宋体"/>
                <w:b/>
                <w:color w:val="000000"/>
                <w:szCs w:val="21"/>
              </w:rPr>
              <w:t>:</w:t>
            </w:r>
          </w:p>
          <w:p>
            <w:pPr>
              <w:rPr>
                <w:rFonts w:ascii="仿宋" w:hAnsi="仿宋" w:eastAsia="仿宋" w:cs="宋体"/>
                <w:b/>
                <w:color w:val="000000"/>
                <w:szCs w:val="21"/>
              </w:rPr>
            </w:pPr>
            <w:bookmarkStart w:id="43" w:name="OLE_LINK504"/>
            <w:r>
              <w:rPr>
                <w:rFonts w:hint="eastAsia" w:ascii="仿宋" w:hAnsi="仿宋" w:eastAsia="仿宋" w:cs="宋体"/>
                <w:b/>
                <w:color w:val="000000"/>
                <w:szCs w:val="21"/>
              </w:rPr>
              <w:t>在</w:t>
            </w:r>
            <w:bookmarkStart w:id="44" w:name="OLE_LINK515"/>
            <w:bookmarkStart w:id="45" w:name="OLE_LINK495"/>
            <w:r>
              <w:rPr>
                <w:rFonts w:hint="eastAsia" w:ascii="仿宋" w:hAnsi="仿宋" w:eastAsia="仿宋" w:cs="宋体"/>
                <w:b/>
                <w:color w:val="000000"/>
                <w:szCs w:val="21"/>
              </w:rPr>
              <w:t>计轴</w:t>
            </w:r>
            <w:r>
              <w:rPr>
                <w:rFonts w:ascii="仿宋" w:hAnsi="仿宋" w:eastAsia="仿宋" w:cs="宋体"/>
                <w:b/>
                <w:color w:val="000000"/>
                <w:szCs w:val="21"/>
              </w:rPr>
              <w:t>受扰下的</w:t>
            </w:r>
            <w:r>
              <w:rPr>
                <w:rFonts w:hint="eastAsia" w:ascii="仿宋" w:hAnsi="仿宋" w:eastAsia="仿宋" w:cs="宋体"/>
                <w:b/>
                <w:color w:val="000000"/>
                <w:szCs w:val="21"/>
              </w:rPr>
              <w:t>处置</w:t>
            </w:r>
            <w:bookmarkEnd w:id="44"/>
            <w:bookmarkEnd w:id="45"/>
            <w:r>
              <w:rPr>
                <w:rFonts w:hint="eastAsia" w:ascii="仿宋" w:hAnsi="仿宋" w:eastAsia="仿宋" w:cs="宋体"/>
                <w:b/>
                <w:color w:val="000000"/>
                <w:szCs w:val="21"/>
              </w:rPr>
              <w:t>试题</w:t>
            </w:r>
            <w:r>
              <w:rPr>
                <w:rFonts w:ascii="仿宋" w:hAnsi="仿宋" w:eastAsia="仿宋" w:cs="宋体"/>
                <w:b/>
                <w:color w:val="000000"/>
                <w:szCs w:val="21"/>
              </w:rPr>
              <w:t>中，</w:t>
            </w:r>
            <w:r>
              <w:rPr>
                <w:rFonts w:hint="eastAsia" w:ascii="仿宋" w:hAnsi="仿宋" w:eastAsia="仿宋" w:cs="宋体"/>
                <w:b/>
                <w:color w:val="000000"/>
                <w:szCs w:val="21"/>
              </w:rPr>
              <w:t>若</w:t>
            </w:r>
            <w:r>
              <w:rPr>
                <w:rFonts w:ascii="仿宋" w:hAnsi="仿宋" w:eastAsia="仿宋" w:cs="宋体"/>
                <w:b/>
                <w:color w:val="000000"/>
                <w:szCs w:val="21"/>
              </w:rPr>
              <w:t>因</w:t>
            </w:r>
            <w:r>
              <w:rPr>
                <w:rFonts w:hint="eastAsia" w:ascii="仿宋" w:hAnsi="仿宋" w:eastAsia="仿宋" w:cs="宋体"/>
                <w:b/>
                <w:color w:val="000000"/>
                <w:szCs w:val="21"/>
              </w:rPr>
              <w:t>故障</w:t>
            </w:r>
            <w:r>
              <w:rPr>
                <w:rFonts w:ascii="仿宋" w:hAnsi="仿宋" w:eastAsia="仿宋" w:cs="宋体"/>
                <w:b/>
                <w:color w:val="000000"/>
                <w:szCs w:val="21"/>
              </w:rPr>
              <w:t>导致</w:t>
            </w:r>
            <w:r>
              <w:rPr>
                <w:rFonts w:hint="eastAsia" w:ascii="仿宋" w:hAnsi="仿宋" w:eastAsia="仿宋" w:cs="宋体"/>
                <w:b/>
                <w:color w:val="000000"/>
                <w:szCs w:val="21"/>
              </w:rPr>
              <w:t>某</w:t>
            </w:r>
            <w:r>
              <w:rPr>
                <w:rFonts w:ascii="仿宋" w:hAnsi="仿宋" w:eastAsia="仿宋" w:cs="宋体"/>
                <w:b/>
                <w:color w:val="000000"/>
                <w:szCs w:val="21"/>
              </w:rPr>
              <w:t>列车机外停车，则</w:t>
            </w:r>
            <w:r>
              <w:rPr>
                <w:rFonts w:hint="eastAsia" w:ascii="仿宋" w:hAnsi="仿宋" w:eastAsia="仿宋" w:cs="宋体"/>
                <w:b/>
                <w:color w:val="000000"/>
                <w:szCs w:val="21"/>
              </w:rPr>
              <w:t>该</w:t>
            </w:r>
            <w:r>
              <w:rPr>
                <w:rFonts w:ascii="仿宋" w:hAnsi="仿宋" w:eastAsia="仿宋" w:cs="宋体"/>
                <w:b/>
                <w:color w:val="000000"/>
                <w:szCs w:val="21"/>
              </w:rPr>
              <w:t>列车</w:t>
            </w:r>
            <w:r>
              <w:rPr>
                <w:rFonts w:hint="eastAsia" w:ascii="仿宋" w:hAnsi="仿宋" w:eastAsia="仿宋" w:cs="宋体"/>
                <w:b/>
                <w:color w:val="000000"/>
                <w:szCs w:val="21"/>
              </w:rPr>
              <w:t>机外</w:t>
            </w:r>
            <w:r>
              <w:rPr>
                <w:rFonts w:ascii="仿宋" w:hAnsi="仿宋" w:eastAsia="仿宋" w:cs="宋体"/>
                <w:b/>
                <w:color w:val="000000"/>
                <w:szCs w:val="21"/>
              </w:rPr>
              <w:t>停车</w:t>
            </w:r>
            <w:r>
              <w:rPr>
                <w:rFonts w:hint="eastAsia" w:ascii="仿宋" w:hAnsi="仿宋" w:eastAsia="仿宋" w:cs="宋体"/>
                <w:b/>
                <w:color w:val="000000"/>
                <w:szCs w:val="21"/>
              </w:rPr>
              <w:t>：</w:t>
            </w:r>
          </w:p>
          <w:p>
            <w:pPr>
              <w:numPr>
                <w:ilvl w:val="0"/>
                <w:numId w:val="4"/>
              </w:numPr>
              <w:rPr>
                <w:rFonts w:ascii="仿宋" w:hAnsi="仿宋" w:eastAsia="仿宋" w:cs="宋体"/>
                <w:color w:val="000000"/>
                <w:szCs w:val="21"/>
              </w:rPr>
            </w:pPr>
            <w:bookmarkStart w:id="46" w:name="OLE_LINK463"/>
            <w:bookmarkStart w:id="47" w:name="OLE_LINK464"/>
            <w:r>
              <w:rPr>
                <w:rFonts w:ascii="仿宋" w:hAnsi="仿宋" w:eastAsia="仿宋" w:cs="宋体"/>
                <w:color w:val="000000"/>
                <w:szCs w:val="21"/>
              </w:rPr>
              <w:t>未超过</w:t>
            </w:r>
            <w:r>
              <w:rPr>
                <w:rFonts w:hint="eastAsia" w:ascii="仿宋" w:hAnsi="仿宋" w:eastAsia="仿宋" w:cs="宋体"/>
                <w:color w:val="000000"/>
                <w:szCs w:val="21"/>
              </w:rPr>
              <w:t>（不含</w:t>
            </w:r>
            <w:r>
              <w:rPr>
                <w:rFonts w:ascii="仿宋" w:hAnsi="仿宋" w:eastAsia="仿宋" w:cs="宋体"/>
                <w:color w:val="000000"/>
                <w:szCs w:val="21"/>
              </w:rPr>
              <w:t>）85</w:t>
            </w:r>
            <w:r>
              <w:rPr>
                <w:rFonts w:hint="eastAsia" w:ascii="仿宋" w:hAnsi="仿宋" w:eastAsia="仿宋" w:cs="宋体"/>
                <w:color w:val="000000"/>
                <w:szCs w:val="21"/>
              </w:rPr>
              <w:t>秒</w:t>
            </w:r>
            <w:r>
              <w:rPr>
                <w:rFonts w:ascii="仿宋" w:hAnsi="仿宋" w:eastAsia="仿宋" w:cs="宋体"/>
                <w:color w:val="000000"/>
                <w:szCs w:val="21"/>
              </w:rPr>
              <w:t>，不扣分</w:t>
            </w:r>
            <w:r>
              <w:rPr>
                <w:rFonts w:hint="eastAsia" w:ascii="仿宋" w:hAnsi="仿宋" w:eastAsia="仿宋" w:cs="宋体"/>
                <w:color w:val="000000"/>
                <w:szCs w:val="21"/>
              </w:rPr>
              <w:t>；</w:t>
            </w:r>
          </w:p>
          <w:p>
            <w:pPr>
              <w:numPr>
                <w:ilvl w:val="0"/>
                <w:numId w:val="4"/>
              </w:numPr>
              <w:rPr>
                <w:rFonts w:ascii="仿宋" w:hAnsi="仿宋" w:eastAsia="仿宋" w:cs="宋体"/>
                <w:color w:val="000000"/>
                <w:szCs w:val="21"/>
              </w:rPr>
            </w:pPr>
            <w:bookmarkStart w:id="48" w:name="OLE_LINK481"/>
            <w:bookmarkStart w:id="49" w:name="OLE_LINK480"/>
            <w:r>
              <w:rPr>
                <w:rFonts w:hint="eastAsia" w:ascii="仿宋" w:hAnsi="仿宋" w:eastAsia="仿宋" w:cs="宋体"/>
                <w:color w:val="000000"/>
                <w:szCs w:val="21"/>
              </w:rPr>
              <w:t>超过（含）</w:t>
            </w:r>
            <w:r>
              <w:rPr>
                <w:rFonts w:ascii="仿宋" w:hAnsi="仿宋" w:eastAsia="仿宋" w:cs="宋体"/>
                <w:color w:val="000000"/>
                <w:szCs w:val="21"/>
              </w:rPr>
              <w:t>85</w:t>
            </w:r>
            <w:r>
              <w:rPr>
                <w:rFonts w:hint="eastAsia" w:ascii="仿宋" w:hAnsi="仿宋" w:eastAsia="仿宋" w:cs="宋体"/>
                <w:color w:val="000000"/>
                <w:szCs w:val="21"/>
              </w:rPr>
              <w:t>秒-</w:t>
            </w:r>
            <w:r>
              <w:rPr>
                <w:rFonts w:ascii="仿宋" w:hAnsi="仿宋" w:eastAsia="仿宋" w:cs="宋体"/>
                <w:color w:val="000000"/>
                <w:szCs w:val="21"/>
              </w:rPr>
              <w:t>95</w:t>
            </w:r>
            <w:r>
              <w:rPr>
                <w:rFonts w:hint="eastAsia" w:ascii="仿宋" w:hAnsi="仿宋" w:eastAsia="仿宋" w:cs="宋体"/>
                <w:color w:val="000000"/>
                <w:szCs w:val="21"/>
              </w:rPr>
              <w:t>秒（不含）扣</w:t>
            </w:r>
            <w:r>
              <w:rPr>
                <w:rFonts w:ascii="仿宋" w:hAnsi="仿宋" w:eastAsia="仿宋" w:cs="宋体"/>
                <w:color w:val="000000"/>
                <w:szCs w:val="21"/>
              </w:rPr>
              <w:t>1</w:t>
            </w:r>
            <w:r>
              <w:rPr>
                <w:rFonts w:hint="eastAsia" w:ascii="仿宋" w:hAnsi="仿宋" w:eastAsia="仿宋" w:cs="宋体"/>
                <w:color w:val="000000"/>
                <w:szCs w:val="21"/>
              </w:rPr>
              <w:t>分；</w:t>
            </w:r>
            <w:bookmarkEnd w:id="48"/>
            <w:bookmarkEnd w:id="49"/>
          </w:p>
          <w:p>
            <w:pPr>
              <w:numPr>
                <w:ilvl w:val="0"/>
                <w:numId w:val="4"/>
              </w:numPr>
              <w:rPr>
                <w:rFonts w:ascii="仿宋" w:hAnsi="仿宋" w:eastAsia="仿宋" w:cs="宋体"/>
                <w:color w:val="000000"/>
                <w:szCs w:val="21"/>
              </w:rPr>
            </w:pPr>
            <w:r>
              <w:rPr>
                <w:rFonts w:hint="eastAsia" w:ascii="仿宋" w:hAnsi="仿宋" w:eastAsia="仿宋" w:cs="宋体"/>
                <w:color w:val="000000"/>
                <w:szCs w:val="21"/>
              </w:rPr>
              <w:t>超过（含）</w:t>
            </w:r>
            <w:r>
              <w:rPr>
                <w:rFonts w:ascii="仿宋" w:hAnsi="仿宋" w:eastAsia="仿宋" w:cs="宋体"/>
                <w:color w:val="000000"/>
                <w:szCs w:val="21"/>
              </w:rPr>
              <w:t>95</w:t>
            </w:r>
            <w:r>
              <w:rPr>
                <w:rFonts w:hint="eastAsia" w:ascii="仿宋" w:hAnsi="仿宋" w:eastAsia="仿宋" w:cs="宋体"/>
                <w:color w:val="000000"/>
                <w:szCs w:val="21"/>
              </w:rPr>
              <w:t>秒-</w:t>
            </w:r>
            <w:r>
              <w:rPr>
                <w:rFonts w:ascii="仿宋" w:hAnsi="仿宋" w:eastAsia="仿宋" w:cs="宋体"/>
                <w:color w:val="000000"/>
                <w:szCs w:val="21"/>
              </w:rPr>
              <w:t>105</w:t>
            </w:r>
            <w:r>
              <w:rPr>
                <w:rFonts w:hint="eastAsia" w:ascii="仿宋" w:hAnsi="仿宋" w:eastAsia="仿宋" w:cs="宋体"/>
                <w:color w:val="000000"/>
                <w:szCs w:val="21"/>
              </w:rPr>
              <w:t>秒（不含）扣</w:t>
            </w:r>
            <w:r>
              <w:rPr>
                <w:rFonts w:ascii="仿宋" w:hAnsi="仿宋" w:eastAsia="仿宋" w:cs="宋体"/>
                <w:color w:val="000000"/>
                <w:szCs w:val="21"/>
              </w:rPr>
              <w:t>2</w:t>
            </w:r>
            <w:r>
              <w:rPr>
                <w:rFonts w:hint="eastAsia" w:ascii="仿宋" w:hAnsi="仿宋" w:eastAsia="仿宋" w:cs="宋体"/>
                <w:color w:val="000000"/>
                <w:szCs w:val="21"/>
              </w:rPr>
              <w:t>分；</w:t>
            </w:r>
          </w:p>
          <w:p>
            <w:pPr>
              <w:numPr>
                <w:ilvl w:val="0"/>
                <w:numId w:val="4"/>
              </w:numPr>
              <w:rPr>
                <w:rFonts w:ascii="仿宋" w:hAnsi="仿宋" w:eastAsia="仿宋" w:cs="宋体"/>
                <w:color w:val="000000"/>
                <w:szCs w:val="21"/>
              </w:rPr>
            </w:pPr>
            <w:r>
              <w:rPr>
                <w:rFonts w:hint="eastAsia" w:ascii="仿宋" w:hAnsi="仿宋" w:eastAsia="仿宋" w:cs="宋体"/>
                <w:color w:val="000000"/>
                <w:szCs w:val="21"/>
              </w:rPr>
              <w:t>超过（含）</w:t>
            </w:r>
            <w:r>
              <w:rPr>
                <w:rFonts w:ascii="仿宋" w:hAnsi="仿宋" w:eastAsia="仿宋" w:cs="宋体"/>
                <w:color w:val="000000"/>
                <w:szCs w:val="21"/>
              </w:rPr>
              <w:t>105</w:t>
            </w:r>
            <w:r>
              <w:rPr>
                <w:rFonts w:hint="eastAsia" w:ascii="仿宋" w:hAnsi="仿宋" w:eastAsia="仿宋" w:cs="宋体"/>
                <w:color w:val="000000"/>
                <w:szCs w:val="21"/>
              </w:rPr>
              <w:t>秒-</w:t>
            </w:r>
            <w:r>
              <w:rPr>
                <w:rFonts w:ascii="仿宋" w:hAnsi="仿宋" w:eastAsia="仿宋" w:cs="宋体"/>
                <w:color w:val="000000"/>
                <w:szCs w:val="21"/>
              </w:rPr>
              <w:t>115</w:t>
            </w:r>
            <w:r>
              <w:rPr>
                <w:rFonts w:hint="eastAsia" w:ascii="仿宋" w:hAnsi="仿宋" w:eastAsia="仿宋" w:cs="宋体"/>
                <w:color w:val="000000"/>
                <w:szCs w:val="21"/>
              </w:rPr>
              <w:t>秒（不含）扣</w:t>
            </w:r>
            <w:r>
              <w:rPr>
                <w:rFonts w:ascii="仿宋" w:hAnsi="仿宋" w:eastAsia="仿宋" w:cs="宋体"/>
                <w:color w:val="000000"/>
                <w:szCs w:val="21"/>
              </w:rPr>
              <w:t>3</w:t>
            </w:r>
            <w:r>
              <w:rPr>
                <w:rFonts w:hint="eastAsia" w:ascii="仿宋" w:hAnsi="仿宋" w:eastAsia="仿宋" w:cs="宋体"/>
                <w:color w:val="000000"/>
                <w:szCs w:val="21"/>
              </w:rPr>
              <w:t>分；</w:t>
            </w:r>
          </w:p>
          <w:p>
            <w:pPr>
              <w:numPr>
                <w:ilvl w:val="0"/>
                <w:numId w:val="4"/>
              </w:numPr>
              <w:rPr>
                <w:rFonts w:ascii="仿宋" w:hAnsi="仿宋" w:eastAsia="仿宋" w:cs="宋体"/>
                <w:color w:val="000000"/>
                <w:szCs w:val="21"/>
              </w:rPr>
            </w:pPr>
            <w:r>
              <w:rPr>
                <w:rFonts w:hint="eastAsia" w:ascii="仿宋" w:hAnsi="仿宋" w:eastAsia="仿宋" w:cs="宋体"/>
                <w:color w:val="000000"/>
                <w:szCs w:val="21"/>
              </w:rPr>
              <w:t>超过（含）</w:t>
            </w:r>
            <w:r>
              <w:rPr>
                <w:rFonts w:ascii="仿宋" w:hAnsi="仿宋" w:eastAsia="仿宋" w:cs="宋体"/>
                <w:color w:val="000000"/>
                <w:szCs w:val="21"/>
              </w:rPr>
              <w:t>115</w:t>
            </w:r>
            <w:r>
              <w:rPr>
                <w:rFonts w:hint="eastAsia" w:ascii="仿宋" w:hAnsi="仿宋" w:eastAsia="仿宋" w:cs="宋体"/>
                <w:color w:val="000000"/>
                <w:szCs w:val="21"/>
              </w:rPr>
              <w:t>秒-</w:t>
            </w:r>
            <w:r>
              <w:rPr>
                <w:rFonts w:ascii="仿宋" w:hAnsi="仿宋" w:eastAsia="仿宋" w:cs="宋体"/>
                <w:color w:val="000000"/>
                <w:szCs w:val="21"/>
              </w:rPr>
              <w:t>125</w:t>
            </w:r>
            <w:r>
              <w:rPr>
                <w:rFonts w:hint="eastAsia" w:ascii="仿宋" w:hAnsi="仿宋" w:eastAsia="仿宋" w:cs="宋体"/>
                <w:color w:val="000000"/>
                <w:szCs w:val="21"/>
              </w:rPr>
              <w:t>秒（不含）扣</w:t>
            </w:r>
            <w:r>
              <w:rPr>
                <w:rFonts w:ascii="仿宋" w:hAnsi="仿宋" w:eastAsia="仿宋" w:cs="宋体"/>
                <w:color w:val="000000"/>
                <w:szCs w:val="21"/>
              </w:rPr>
              <w:t>4</w:t>
            </w:r>
            <w:r>
              <w:rPr>
                <w:rFonts w:hint="eastAsia" w:ascii="仿宋" w:hAnsi="仿宋" w:eastAsia="仿宋" w:cs="宋体"/>
                <w:color w:val="000000"/>
                <w:szCs w:val="21"/>
              </w:rPr>
              <w:t>分；</w:t>
            </w:r>
          </w:p>
          <w:p>
            <w:pPr>
              <w:numPr>
                <w:ilvl w:val="0"/>
                <w:numId w:val="4"/>
              </w:numPr>
              <w:rPr>
                <w:rFonts w:ascii="仿宋" w:hAnsi="仿宋" w:eastAsia="仿宋" w:cs="宋体"/>
                <w:color w:val="000000"/>
                <w:szCs w:val="21"/>
              </w:rPr>
            </w:pPr>
            <w:r>
              <w:rPr>
                <w:rFonts w:hint="eastAsia" w:ascii="仿宋" w:hAnsi="仿宋" w:eastAsia="仿宋" w:cs="宋体"/>
                <w:color w:val="000000"/>
                <w:szCs w:val="21"/>
              </w:rPr>
              <w:t>超过（含）</w:t>
            </w:r>
            <w:r>
              <w:rPr>
                <w:rFonts w:ascii="仿宋" w:hAnsi="仿宋" w:eastAsia="仿宋" w:cs="宋体"/>
                <w:color w:val="000000"/>
                <w:szCs w:val="21"/>
              </w:rPr>
              <w:t>125</w:t>
            </w:r>
            <w:r>
              <w:rPr>
                <w:rFonts w:hint="eastAsia" w:ascii="仿宋" w:hAnsi="仿宋" w:eastAsia="仿宋" w:cs="宋体"/>
                <w:color w:val="000000"/>
                <w:szCs w:val="21"/>
              </w:rPr>
              <w:t>秒-</w:t>
            </w:r>
            <w:r>
              <w:rPr>
                <w:rFonts w:ascii="仿宋" w:hAnsi="仿宋" w:eastAsia="仿宋" w:cs="宋体"/>
                <w:color w:val="000000"/>
                <w:szCs w:val="21"/>
              </w:rPr>
              <w:t>135</w:t>
            </w:r>
            <w:r>
              <w:rPr>
                <w:rFonts w:hint="eastAsia" w:ascii="仿宋" w:hAnsi="仿宋" w:eastAsia="仿宋" w:cs="宋体"/>
                <w:color w:val="000000"/>
                <w:szCs w:val="21"/>
              </w:rPr>
              <w:t>秒（不含）扣</w:t>
            </w:r>
            <w:r>
              <w:rPr>
                <w:rFonts w:ascii="仿宋" w:hAnsi="仿宋" w:eastAsia="仿宋" w:cs="宋体"/>
                <w:color w:val="000000"/>
                <w:szCs w:val="21"/>
              </w:rPr>
              <w:t>5</w:t>
            </w:r>
            <w:r>
              <w:rPr>
                <w:rFonts w:hint="eastAsia" w:ascii="仿宋" w:hAnsi="仿宋" w:eastAsia="仿宋" w:cs="宋体"/>
                <w:color w:val="000000"/>
                <w:szCs w:val="21"/>
              </w:rPr>
              <w:t>分；</w:t>
            </w:r>
          </w:p>
          <w:p>
            <w:pPr>
              <w:numPr>
                <w:ilvl w:val="0"/>
                <w:numId w:val="4"/>
              </w:numPr>
              <w:rPr>
                <w:rFonts w:ascii="仿宋" w:hAnsi="仿宋" w:eastAsia="仿宋" w:cs="宋体"/>
                <w:color w:val="000000"/>
                <w:szCs w:val="21"/>
              </w:rPr>
            </w:pPr>
            <w:r>
              <w:rPr>
                <w:rFonts w:hint="eastAsia" w:ascii="仿宋" w:hAnsi="仿宋" w:eastAsia="仿宋" w:cs="宋体"/>
                <w:color w:val="000000"/>
                <w:szCs w:val="21"/>
              </w:rPr>
              <w:t>超过（含）</w:t>
            </w:r>
            <w:r>
              <w:rPr>
                <w:rFonts w:ascii="仿宋" w:hAnsi="仿宋" w:eastAsia="仿宋" w:cs="宋体"/>
                <w:color w:val="000000"/>
                <w:szCs w:val="21"/>
              </w:rPr>
              <w:t>135</w:t>
            </w:r>
            <w:r>
              <w:rPr>
                <w:rFonts w:hint="eastAsia" w:ascii="仿宋" w:hAnsi="仿宋" w:eastAsia="仿宋" w:cs="宋体"/>
                <w:color w:val="000000"/>
                <w:szCs w:val="21"/>
              </w:rPr>
              <w:t>秒-</w:t>
            </w:r>
            <w:r>
              <w:rPr>
                <w:rFonts w:ascii="仿宋" w:hAnsi="仿宋" w:eastAsia="仿宋" w:cs="宋体"/>
                <w:color w:val="000000"/>
                <w:szCs w:val="21"/>
              </w:rPr>
              <w:t>145</w:t>
            </w:r>
            <w:r>
              <w:rPr>
                <w:rFonts w:hint="eastAsia" w:ascii="仿宋" w:hAnsi="仿宋" w:eastAsia="仿宋" w:cs="宋体"/>
                <w:color w:val="000000"/>
                <w:szCs w:val="21"/>
              </w:rPr>
              <w:t>秒（不含）扣</w:t>
            </w:r>
            <w:r>
              <w:rPr>
                <w:rFonts w:ascii="仿宋" w:hAnsi="仿宋" w:eastAsia="仿宋" w:cs="宋体"/>
                <w:color w:val="000000"/>
                <w:szCs w:val="21"/>
              </w:rPr>
              <w:t>6</w:t>
            </w:r>
            <w:r>
              <w:rPr>
                <w:rFonts w:hint="eastAsia" w:ascii="仿宋" w:hAnsi="仿宋" w:eastAsia="仿宋" w:cs="宋体"/>
                <w:color w:val="000000"/>
                <w:szCs w:val="21"/>
              </w:rPr>
              <w:t>分；</w:t>
            </w:r>
          </w:p>
          <w:p>
            <w:pPr>
              <w:numPr>
                <w:ilvl w:val="0"/>
                <w:numId w:val="4"/>
              </w:numPr>
              <w:rPr>
                <w:rFonts w:ascii="仿宋" w:hAnsi="仿宋" w:eastAsia="仿宋" w:cs="宋体"/>
                <w:color w:val="000000"/>
                <w:szCs w:val="21"/>
              </w:rPr>
            </w:pPr>
            <w:r>
              <w:rPr>
                <w:rFonts w:hint="eastAsia" w:ascii="仿宋" w:hAnsi="仿宋" w:eastAsia="仿宋" w:cs="宋体"/>
                <w:color w:val="000000"/>
                <w:szCs w:val="21"/>
              </w:rPr>
              <w:t>超过（含）</w:t>
            </w:r>
            <w:r>
              <w:rPr>
                <w:rFonts w:ascii="仿宋" w:hAnsi="仿宋" w:eastAsia="仿宋" w:cs="宋体"/>
                <w:color w:val="000000"/>
                <w:szCs w:val="21"/>
              </w:rPr>
              <w:t>145</w:t>
            </w:r>
            <w:r>
              <w:rPr>
                <w:rFonts w:hint="eastAsia" w:ascii="仿宋" w:hAnsi="仿宋" w:eastAsia="仿宋" w:cs="宋体"/>
                <w:color w:val="000000"/>
                <w:szCs w:val="21"/>
              </w:rPr>
              <w:t>秒-</w:t>
            </w:r>
            <w:r>
              <w:rPr>
                <w:rFonts w:ascii="仿宋" w:hAnsi="仿宋" w:eastAsia="仿宋" w:cs="宋体"/>
                <w:color w:val="000000"/>
                <w:szCs w:val="21"/>
              </w:rPr>
              <w:t>155</w:t>
            </w:r>
            <w:r>
              <w:rPr>
                <w:rFonts w:hint="eastAsia" w:ascii="仿宋" w:hAnsi="仿宋" w:eastAsia="仿宋" w:cs="宋体"/>
                <w:color w:val="000000"/>
                <w:szCs w:val="21"/>
              </w:rPr>
              <w:t>秒（不含）扣</w:t>
            </w:r>
            <w:r>
              <w:rPr>
                <w:rFonts w:ascii="仿宋" w:hAnsi="仿宋" w:eastAsia="仿宋" w:cs="宋体"/>
                <w:color w:val="000000"/>
                <w:szCs w:val="21"/>
              </w:rPr>
              <w:t>7</w:t>
            </w:r>
            <w:r>
              <w:rPr>
                <w:rFonts w:hint="eastAsia" w:ascii="仿宋" w:hAnsi="仿宋" w:eastAsia="仿宋" w:cs="宋体"/>
                <w:color w:val="000000"/>
                <w:szCs w:val="21"/>
              </w:rPr>
              <w:t>分；</w:t>
            </w:r>
          </w:p>
          <w:p>
            <w:pPr>
              <w:numPr>
                <w:ilvl w:val="0"/>
                <w:numId w:val="4"/>
              </w:numPr>
              <w:rPr>
                <w:rFonts w:ascii="仿宋" w:hAnsi="仿宋" w:eastAsia="仿宋" w:cs="宋体"/>
                <w:color w:val="000000"/>
                <w:szCs w:val="21"/>
              </w:rPr>
            </w:pPr>
            <w:r>
              <w:rPr>
                <w:rFonts w:hint="eastAsia" w:ascii="仿宋" w:hAnsi="仿宋" w:eastAsia="仿宋" w:cs="宋体"/>
                <w:color w:val="000000"/>
                <w:szCs w:val="21"/>
              </w:rPr>
              <w:t>超过（含）</w:t>
            </w:r>
            <w:r>
              <w:rPr>
                <w:rFonts w:ascii="仿宋" w:hAnsi="仿宋" w:eastAsia="仿宋" w:cs="宋体"/>
                <w:color w:val="000000"/>
                <w:szCs w:val="21"/>
              </w:rPr>
              <w:t>155</w:t>
            </w:r>
            <w:r>
              <w:rPr>
                <w:rFonts w:hint="eastAsia" w:ascii="仿宋" w:hAnsi="仿宋" w:eastAsia="仿宋" w:cs="宋体"/>
                <w:color w:val="000000"/>
                <w:szCs w:val="21"/>
              </w:rPr>
              <w:t>秒-</w:t>
            </w:r>
            <w:r>
              <w:rPr>
                <w:rFonts w:ascii="仿宋" w:hAnsi="仿宋" w:eastAsia="仿宋" w:cs="宋体"/>
                <w:color w:val="000000"/>
                <w:szCs w:val="21"/>
              </w:rPr>
              <w:t>165</w:t>
            </w:r>
            <w:r>
              <w:rPr>
                <w:rFonts w:hint="eastAsia" w:ascii="仿宋" w:hAnsi="仿宋" w:eastAsia="仿宋" w:cs="宋体"/>
                <w:color w:val="000000"/>
                <w:szCs w:val="21"/>
              </w:rPr>
              <w:t>秒（不含）扣</w:t>
            </w:r>
            <w:r>
              <w:rPr>
                <w:rFonts w:ascii="仿宋" w:hAnsi="仿宋" w:eastAsia="仿宋" w:cs="宋体"/>
                <w:color w:val="000000"/>
                <w:szCs w:val="21"/>
              </w:rPr>
              <w:t>8</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10</w:t>
            </w:r>
            <w:r>
              <w:rPr>
                <w:rFonts w:hint="eastAsia" w:ascii="仿宋" w:hAnsi="仿宋" w:eastAsia="仿宋" w:cs="宋体"/>
                <w:color w:val="000000"/>
                <w:szCs w:val="21"/>
              </w:rPr>
              <w:t>)超过（含）</w:t>
            </w:r>
            <w:r>
              <w:rPr>
                <w:rFonts w:ascii="仿宋" w:hAnsi="仿宋" w:eastAsia="仿宋" w:cs="宋体"/>
                <w:color w:val="000000"/>
                <w:szCs w:val="21"/>
              </w:rPr>
              <w:t>165</w:t>
            </w:r>
            <w:r>
              <w:rPr>
                <w:rFonts w:hint="eastAsia" w:ascii="仿宋" w:hAnsi="仿宋" w:eastAsia="仿宋" w:cs="宋体"/>
                <w:color w:val="000000"/>
                <w:szCs w:val="21"/>
              </w:rPr>
              <w:t>秒-</w:t>
            </w:r>
            <w:r>
              <w:rPr>
                <w:rFonts w:ascii="仿宋" w:hAnsi="仿宋" w:eastAsia="仿宋" w:cs="宋体"/>
                <w:color w:val="000000"/>
                <w:szCs w:val="21"/>
              </w:rPr>
              <w:t>175</w:t>
            </w:r>
            <w:r>
              <w:rPr>
                <w:rFonts w:hint="eastAsia" w:ascii="仿宋" w:hAnsi="仿宋" w:eastAsia="仿宋" w:cs="宋体"/>
                <w:color w:val="000000"/>
                <w:szCs w:val="21"/>
              </w:rPr>
              <w:t>秒（不含）扣</w:t>
            </w:r>
            <w:r>
              <w:rPr>
                <w:rFonts w:ascii="仿宋" w:hAnsi="仿宋" w:eastAsia="仿宋" w:cs="宋体"/>
                <w:color w:val="000000"/>
                <w:szCs w:val="21"/>
              </w:rPr>
              <w:t>9</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11</w:t>
            </w:r>
            <w:r>
              <w:rPr>
                <w:rFonts w:hint="eastAsia" w:ascii="仿宋" w:hAnsi="仿宋" w:eastAsia="仿宋" w:cs="宋体"/>
                <w:color w:val="000000"/>
                <w:szCs w:val="21"/>
              </w:rPr>
              <w:t>)超过</w:t>
            </w:r>
            <w:r>
              <w:rPr>
                <w:rFonts w:ascii="仿宋" w:hAnsi="仿宋" w:eastAsia="仿宋" w:cs="宋体"/>
                <w:color w:val="000000"/>
                <w:szCs w:val="21"/>
              </w:rPr>
              <w:t>175</w:t>
            </w:r>
            <w:r>
              <w:rPr>
                <w:rFonts w:hint="eastAsia" w:ascii="仿宋" w:hAnsi="仿宋" w:eastAsia="仿宋" w:cs="宋体"/>
                <w:color w:val="000000"/>
                <w:szCs w:val="21"/>
              </w:rPr>
              <w:t>秒及以上扣</w:t>
            </w:r>
            <w:r>
              <w:rPr>
                <w:rFonts w:ascii="仿宋" w:hAnsi="仿宋" w:eastAsia="仿宋" w:cs="宋体"/>
                <w:color w:val="000000"/>
                <w:szCs w:val="21"/>
              </w:rPr>
              <w:t>10</w:t>
            </w:r>
            <w:r>
              <w:rPr>
                <w:rFonts w:hint="eastAsia" w:ascii="仿宋" w:hAnsi="仿宋" w:eastAsia="仿宋" w:cs="宋体"/>
                <w:color w:val="000000"/>
                <w:szCs w:val="21"/>
              </w:rPr>
              <w:t>分。</w:t>
            </w:r>
            <w:bookmarkEnd w:id="46"/>
            <w:bookmarkEnd w:id="47"/>
          </w:p>
          <w:bookmarkEnd w:id="43"/>
          <w:p>
            <w:pPr>
              <w:rPr>
                <w:rFonts w:ascii="仿宋" w:hAnsi="仿宋" w:eastAsia="仿宋" w:cs="宋体"/>
                <w:b/>
                <w:color w:val="000000"/>
                <w:szCs w:val="21"/>
              </w:rPr>
            </w:pPr>
            <w:r>
              <w:rPr>
                <w:rFonts w:hint="eastAsia" w:ascii="仿宋" w:hAnsi="仿宋" w:eastAsia="仿宋" w:cs="宋体"/>
                <w:b/>
                <w:color w:val="000000"/>
                <w:szCs w:val="21"/>
              </w:rPr>
              <w:t>在道岔单独</w:t>
            </w:r>
            <w:r>
              <w:rPr>
                <w:rFonts w:ascii="仿宋" w:hAnsi="仿宋" w:eastAsia="仿宋" w:cs="宋体"/>
                <w:b/>
                <w:color w:val="000000"/>
                <w:szCs w:val="21"/>
              </w:rPr>
              <w:t>操作</w:t>
            </w:r>
            <w:r>
              <w:rPr>
                <w:rFonts w:hint="eastAsia" w:ascii="仿宋" w:hAnsi="仿宋" w:eastAsia="仿宋" w:cs="宋体"/>
                <w:b/>
                <w:color w:val="000000"/>
                <w:szCs w:val="21"/>
              </w:rPr>
              <w:t>试题</w:t>
            </w:r>
            <w:r>
              <w:rPr>
                <w:rFonts w:ascii="仿宋" w:hAnsi="仿宋" w:eastAsia="仿宋" w:cs="宋体"/>
                <w:b/>
                <w:color w:val="000000"/>
                <w:szCs w:val="21"/>
              </w:rPr>
              <w:t>中</w:t>
            </w:r>
            <w:r>
              <w:rPr>
                <w:rFonts w:hint="eastAsia" w:ascii="仿宋" w:hAnsi="仿宋" w:eastAsia="仿宋" w:cs="宋体"/>
                <w:b/>
                <w:color w:val="000000"/>
                <w:szCs w:val="21"/>
              </w:rPr>
              <w:t>，若因</w:t>
            </w:r>
            <w:r>
              <w:rPr>
                <w:rFonts w:ascii="仿宋" w:hAnsi="仿宋" w:eastAsia="仿宋" w:cs="宋体"/>
                <w:b/>
                <w:color w:val="000000"/>
                <w:szCs w:val="21"/>
              </w:rPr>
              <w:t>道岔故障，影响某列车发车，则该列车与时刻表对比</w:t>
            </w:r>
            <w:r>
              <w:rPr>
                <w:rFonts w:hint="eastAsia" w:ascii="仿宋" w:hAnsi="仿宋" w:eastAsia="仿宋" w:cs="宋体"/>
                <w:b/>
                <w:color w:val="000000"/>
                <w:szCs w:val="21"/>
              </w:rPr>
              <w:t>：</w:t>
            </w:r>
          </w:p>
          <w:p>
            <w:pPr>
              <w:numPr>
                <w:ilvl w:val="0"/>
                <w:numId w:val="5"/>
              </w:numPr>
              <w:rPr>
                <w:rFonts w:ascii="仿宋" w:hAnsi="仿宋" w:eastAsia="仿宋" w:cs="宋体"/>
                <w:color w:val="000000"/>
                <w:szCs w:val="21"/>
              </w:rPr>
            </w:pPr>
            <w:r>
              <w:rPr>
                <w:rFonts w:ascii="仿宋" w:hAnsi="仿宋" w:eastAsia="仿宋" w:cs="宋体"/>
                <w:color w:val="000000"/>
                <w:szCs w:val="21"/>
              </w:rPr>
              <w:t>发车晚点</w:t>
            </w:r>
            <w:r>
              <w:rPr>
                <w:rFonts w:ascii="仿宋" w:hAnsi="仿宋" w:eastAsia="仿宋" w:cs="宋体"/>
                <w:szCs w:val="21"/>
              </w:rPr>
              <w:t>50</w:t>
            </w:r>
            <w:r>
              <w:rPr>
                <w:rFonts w:hint="eastAsia" w:ascii="仿宋" w:hAnsi="仿宋" w:eastAsia="仿宋" w:cs="宋体"/>
                <w:szCs w:val="21"/>
              </w:rPr>
              <w:t>秒（不含），不扣分；</w:t>
            </w:r>
            <w:r>
              <w:rPr>
                <w:rFonts w:ascii="仿宋" w:hAnsi="仿宋" w:eastAsia="仿宋" w:cs="宋体"/>
                <w:color w:val="000000"/>
                <w:szCs w:val="21"/>
              </w:rPr>
              <w:t xml:space="preserve"> </w:t>
            </w:r>
          </w:p>
          <w:p>
            <w:pPr>
              <w:numPr>
                <w:ilvl w:val="0"/>
                <w:numId w:val="5"/>
              </w:numPr>
              <w:rPr>
                <w:rFonts w:ascii="仿宋" w:hAnsi="仿宋" w:eastAsia="仿宋" w:cs="宋体"/>
                <w:color w:val="000000"/>
                <w:szCs w:val="21"/>
              </w:rPr>
            </w:pPr>
            <w:r>
              <w:rPr>
                <w:rFonts w:hint="eastAsia" w:ascii="仿宋" w:hAnsi="仿宋" w:eastAsia="仿宋" w:cs="宋体"/>
                <w:color w:val="000000"/>
                <w:szCs w:val="21"/>
              </w:rPr>
              <w:t>超过（含）</w:t>
            </w:r>
            <w:r>
              <w:rPr>
                <w:rFonts w:ascii="仿宋" w:hAnsi="仿宋" w:eastAsia="仿宋" w:cs="宋体"/>
                <w:color w:val="000000"/>
                <w:szCs w:val="21"/>
              </w:rPr>
              <w:t>50</w:t>
            </w:r>
            <w:r>
              <w:rPr>
                <w:rFonts w:hint="eastAsia" w:ascii="仿宋" w:hAnsi="仿宋" w:eastAsia="仿宋" w:cs="宋体"/>
                <w:color w:val="000000"/>
                <w:szCs w:val="21"/>
              </w:rPr>
              <w:t>秒-</w:t>
            </w:r>
            <w:r>
              <w:rPr>
                <w:rFonts w:ascii="仿宋" w:hAnsi="仿宋" w:eastAsia="仿宋" w:cs="宋体"/>
                <w:color w:val="000000"/>
                <w:szCs w:val="21"/>
              </w:rPr>
              <w:t>60</w:t>
            </w:r>
            <w:r>
              <w:rPr>
                <w:rFonts w:hint="eastAsia" w:ascii="仿宋" w:hAnsi="仿宋" w:eastAsia="仿宋" w:cs="宋体"/>
                <w:color w:val="000000"/>
                <w:szCs w:val="21"/>
              </w:rPr>
              <w:t>秒（不含）扣</w:t>
            </w:r>
            <w:r>
              <w:rPr>
                <w:rFonts w:ascii="仿宋" w:hAnsi="仿宋" w:eastAsia="仿宋" w:cs="宋体"/>
                <w:color w:val="000000"/>
                <w:szCs w:val="21"/>
              </w:rPr>
              <w:t>1</w:t>
            </w:r>
            <w:r>
              <w:rPr>
                <w:rFonts w:hint="eastAsia" w:ascii="仿宋" w:hAnsi="仿宋" w:eastAsia="仿宋" w:cs="宋体"/>
                <w:color w:val="000000"/>
                <w:szCs w:val="21"/>
              </w:rPr>
              <w:t>分；</w:t>
            </w:r>
          </w:p>
          <w:p>
            <w:pPr>
              <w:numPr>
                <w:ilvl w:val="0"/>
                <w:numId w:val="5"/>
              </w:numPr>
              <w:rPr>
                <w:rFonts w:ascii="仿宋" w:hAnsi="仿宋" w:eastAsia="仿宋" w:cs="宋体"/>
                <w:color w:val="000000"/>
                <w:szCs w:val="21"/>
              </w:rPr>
            </w:pPr>
            <w:r>
              <w:rPr>
                <w:rFonts w:hint="eastAsia" w:ascii="仿宋" w:hAnsi="仿宋" w:eastAsia="仿宋" w:cs="宋体"/>
                <w:color w:val="000000"/>
                <w:szCs w:val="21"/>
              </w:rPr>
              <w:t>超过（含）</w:t>
            </w:r>
            <w:r>
              <w:rPr>
                <w:rFonts w:ascii="仿宋" w:hAnsi="仿宋" w:eastAsia="仿宋" w:cs="宋体"/>
                <w:color w:val="000000"/>
                <w:szCs w:val="21"/>
              </w:rPr>
              <w:t>60</w:t>
            </w:r>
            <w:r>
              <w:rPr>
                <w:rFonts w:hint="eastAsia" w:ascii="仿宋" w:hAnsi="仿宋" w:eastAsia="仿宋" w:cs="宋体"/>
                <w:color w:val="000000"/>
                <w:szCs w:val="21"/>
              </w:rPr>
              <w:t>秒-</w:t>
            </w:r>
            <w:r>
              <w:rPr>
                <w:rFonts w:ascii="仿宋" w:hAnsi="仿宋" w:eastAsia="仿宋" w:cs="宋体"/>
                <w:color w:val="000000"/>
                <w:szCs w:val="21"/>
              </w:rPr>
              <w:t>70</w:t>
            </w:r>
            <w:r>
              <w:rPr>
                <w:rFonts w:hint="eastAsia" w:ascii="仿宋" w:hAnsi="仿宋" w:eastAsia="仿宋" w:cs="宋体"/>
                <w:color w:val="000000"/>
                <w:szCs w:val="21"/>
              </w:rPr>
              <w:t>秒（不含）扣</w:t>
            </w:r>
            <w:r>
              <w:rPr>
                <w:rFonts w:ascii="仿宋" w:hAnsi="仿宋" w:eastAsia="仿宋" w:cs="宋体"/>
                <w:color w:val="000000"/>
                <w:szCs w:val="21"/>
              </w:rPr>
              <w:t>2</w:t>
            </w:r>
            <w:r>
              <w:rPr>
                <w:rFonts w:hint="eastAsia" w:ascii="仿宋" w:hAnsi="仿宋" w:eastAsia="仿宋" w:cs="宋体"/>
                <w:color w:val="000000"/>
                <w:szCs w:val="21"/>
              </w:rPr>
              <w:t>分；</w:t>
            </w:r>
          </w:p>
          <w:p>
            <w:pPr>
              <w:numPr>
                <w:ilvl w:val="0"/>
                <w:numId w:val="5"/>
              </w:numPr>
              <w:rPr>
                <w:rFonts w:ascii="仿宋" w:hAnsi="仿宋" w:eastAsia="仿宋" w:cs="宋体"/>
                <w:color w:val="000000"/>
                <w:szCs w:val="21"/>
              </w:rPr>
            </w:pPr>
            <w:r>
              <w:rPr>
                <w:rFonts w:hint="eastAsia" w:ascii="仿宋" w:hAnsi="仿宋" w:eastAsia="仿宋" w:cs="宋体"/>
                <w:color w:val="000000"/>
                <w:szCs w:val="21"/>
              </w:rPr>
              <w:t>超过（含）</w:t>
            </w:r>
            <w:r>
              <w:rPr>
                <w:rFonts w:ascii="仿宋" w:hAnsi="仿宋" w:eastAsia="仿宋" w:cs="宋体"/>
                <w:color w:val="000000"/>
                <w:szCs w:val="21"/>
              </w:rPr>
              <w:t>70</w:t>
            </w:r>
            <w:r>
              <w:rPr>
                <w:rFonts w:hint="eastAsia" w:ascii="仿宋" w:hAnsi="仿宋" w:eastAsia="仿宋" w:cs="宋体"/>
                <w:color w:val="000000"/>
                <w:szCs w:val="21"/>
              </w:rPr>
              <w:t>秒-</w:t>
            </w:r>
            <w:r>
              <w:rPr>
                <w:rFonts w:ascii="仿宋" w:hAnsi="仿宋" w:eastAsia="仿宋" w:cs="宋体"/>
                <w:color w:val="000000"/>
                <w:szCs w:val="21"/>
              </w:rPr>
              <w:t>80</w:t>
            </w:r>
            <w:r>
              <w:rPr>
                <w:rFonts w:hint="eastAsia" w:ascii="仿宋" w:hAnsi="仿宋" w:eastAsia="仿宋" w:cs="宋体"/>
                <w:color w:val="000000"/>
                <w:szCs w:val="21"/>
              </w:rPr>
              <w:t>秒（不含）扣</w:t>
            </w:r>
            <w:r>
              <w:rPr>
                <w:rFonts w:ascii="仿宋" w:hAnsi="仿宋" w:eastAsia="仿宋" w:cs="宋体"/>
                <w:color w:val="000000"/>
                <w:szCs w:val="21"/>
              </w:rPr>
              <w:t>3</w:t>
            </w:r>
            <w:r>
              <w:rPr>
                <w:rFonts w:hint="eastAsia" w:ascii="仿宋" w:hAnsi="仿宋" w:eastAsia="仿宋" w:cs="宋体"/>
                <w:color w:val="000000"/>
                <w:szCs w:val="21"/>
              </w:rPr>
              <w:t>分；</w:t>
            </w:r>
          </w:p>
          <w:p>
            <w:pPr>
              <w:numPr>
                <w:ilvl w:val="0"/>
                <w:numId w:val="5"/>
              </w:numPr>
              <w:rPr>
                <w:rFonts w:ascii="仿宋" w:hAnsi="仿宋" w:eastAsia="仿宋" w:cs="宋体"/>
                <w:color w:val="000000"/>
                <w:szCs w:val="21"/>
              </w:rPr>
            </w:pPr>
            <w:r>
              <w:rPr>
                <w:rFonts w:hint="eastAsia" w:ascii="仿宋" w:hAnsi="仿宋" w:eastAsia="仿宋" w:cs="宋体"/>
                <w:color w:val="000000"/>
                <w:szCs w:val="21"/>
              </w:rPr>
              <w:t>超过（含）</w:t>
            </w:r>
            <w:r>
              <w:rPr>
                <w:rFonts w:ascii="仿宋" w:hAnsi="仿宋" w:eastAsia="仿宋" w:cs="宋体"/>
                <w:color w:val="000000"/>
                <w:szCs w:val="21"/>
              </w:rPr>
              <w:t>80</w:t>
            </w:r>
            <w:r>
              <w:rPr>
                <w:rFonts w:hint="eastAsia" w:ascii="仿宋" w:hAnsi="仿宋" w:eastAsia="仿宋" w:cs="宋体"/>
                <w:color w:val="000000"/>
                <w:szCs w:val="21"/>
              </w:rPr>
              <w:t>秒-</w:t>
            </w:r>
            <w:r>
              <w:rPr>
                <w:rFonts w:ascii="仿宋" w:hAnsi="仿宋" w:eastAsia="仿宋" w:cs="宋体"/>
                <w:color w:val="000000"/>
                <w:szCs w:val="21"/>
              </w:rPr>
              <w:t>90</w:t>
            </w:r>
            <w:r>
              <w:rPr>
                <w:rFonts w:hint="eastAsia" w:ascii="仿宋" w:hAnsi="仿宋" w:eastAsia="仿宋" w:cs="宋体"/>
                <w:color w:val="000000"/>
                <w:szCs w:val="21"/>
              </w:rPr>
              <w:t>秒（不含）扣</w:t>
            </w:r>
            <w:r>
              <w:rPr>
                <w:rFonts w:ascii="仿宋" w:hAnsi="仿宋" w:eastAsia="仿宋" w:cs="宋体"/>
                <w:color w:val="000000"/>
                <w:szCs w:val="21"/>
              </w:rPr>
              <w:t>4</w:t>
            </w:r>
            <w:r>
              <w:rPr>
                <w:rFonts w:hint="eastAsia" w:ascii="仿宋" w:hAnsi="仿宋" w:eastAsia="仿宋" w:cs="宋体"/>
                <w:color w:val="000000"/>
                <w:szCs w:val="21"/>
              </w:rPr>
              <w:t>分；</w:t>
            </w:r>
          </w:p>
          <w:p>
            <w:pPr>
              <w:numPr>
                <w:ilvl w:val="0"/>
                <w:numId w:val="5"/>
              </w:numPr>
              <w:rPr>
                <w:rFonts w:ascii="仿宋" w:hAnsi="仿宋" w:eastAsia="仿宋" w:cs="宋体"/>
                <w:color w:val="000000"/>
                <w:szCs w:val="21"/>
              </w:rPr>
            </w:pPr>
            <w:r>
              <w:rPr>
                <w:rFonts w:hint="eastAsia" w:ascii="仿宋" w:hAnsi="仿宋" w:eastAsia="仿宋" w:cs="宋体"/>
                <w:color w:val="000000"/>
                <w:szCs w:val="21"/>
              </w:rPr>
              <w:t>超过（含）</w:t>
            </w:r>
            <w:r>
              <w:rPr>
                <w:rFonts w:ascii="仿宋" w:hAnsi="仿宋" w:eastAsia="仿宋" w:cs="宋体"/>
                <w:color w:val="000000"/>
                <w:szCs w:val="21"/>
              </w:rPr>
              <w:t>90</w:t>
            </w:r>
            <w:r>
              <w:rPr>
                <w:rFonts w:hint="eastAsia" w:ascii="仿宋" w:hAnsi="仿宋" w:eastAsia="仿宋" w:cs="宋体"/>
                <w:color w:val="000000"/>
                <w:szCs w:val="21"/>
              </w:rPr>
              <w:t>秒-</w:t>
            </w:r>
            <w:r>
              <w:rPr>
                <w:rFonts w:ascii="仿宋" w:hAnsi="仿宋" w:eastAsia="仿宋" w:cs="宋体"/>
                <w:color w:val="000000"/>
                <w:szCs w:val="21"/>
              </w:rPr>
              <w:t>100</w:t>
            </w:r>
            <w:r>
              <w:rPr>
                <w:rFonts w:hint="eastAsia" w:ascii="仿宋" w:hAnsi="仿宋" w:eastAsia="仿宋" w:cs="宋体"/>
                <w:color w:val="000000"/>
                <w:szCs w:val="21"/>
              </w:rPr>
              <w:t>秒（不含）扣</w:t>
            </w:r>
            <w:r>
              <w:rPr>
                <w:rFonts w:ascii="仿宋" w:hAnsi="仿宋" w:eastAsia="仿宋" w:cs="宋体"/>
                <w:color w:val="000000"/>
                <w:szCs w:val="21"/>
              </w:rPr>
              <w:t>5</w:t>
            </w:r>
            <w:r>
              <w:rPr>
                <w:rFonts w:hint="eastAsia" w:ascii="仿宋" w:hAnsi="仿宋" w:eastAsia="仿宋" w:cs="宋体"/>
                <w:color w:val="000000"/>
                <w:szCs w:val="21"/>
              </w:rPr>
              <w:t>分；</w:t>
            </w:r>
          </w:p>
          <w:p>
            <w:pPr>
              <w:numPr>
                <w:ilvl w:val="0"/>
                <w:numId w:val="5"/>
              </w:numPr>
              <w:rPr>
                <w:rFonts w:ascii="仿宋" w:hAnsi="仿宋" w:eastAsia="仿宋" w:cs="宋体"/>
                <w:color w:val="000000"/>
                <w:szCs w:val="21"/>
              </w:rPr>
            </w:pPr>
            <w:r>
              <w:rPr>
                <w:rFonts w:hint="eastAsia" w:ascii="仿宋" w:hAnsi="仿宋" w:eastAsia="仿宋" w:cs="宋体"/>
                <w:color w:val="000000"/>
                <w:szCs w:val="21"/>
              </w:rPr>
              <w:t>超过（含）</w:t>
            </w:r>
            <w:r>
              <w:rPr>
                <w:rFonts w:ascii="仿宋" w:hAnsi="仿宋" w:eastAsia="仿宋" w:cs="宋体"/>
                <w:color w:val="000000"/>
                <w:szCs w:val="21"/>
              </w:rPr>
              <w:t>100</w:t>
            </w:r>
            <w:r>
              <w:rPr>
                <w:rFonts w:hint="eastAsia" w:ascii="仿宋" w:hAnsi="仿宋" w:eastAsia="仿宋" w:cs="宋体"/>
                <w:color w:val="000000"/>
                <w:szCs w:val="21"/>
              </w:rPr>
              <w:t>秒-</w:t>
            </w:r>
            <w:r>
              <w:rPr>
                <w:rFonts w:ascii="仿宋" w:hAnsi="仿宋" w:eastAsia="仿宋" w:cs="宋体"/>
                <w:color w:val="000000"/>
                <w:szCs w:val="21"/>
              </w:rPr>
              <w:t>110</w:t>
            </w:r>
            <w:r>
              <w:rPr>
                <w:rFonts w:hint="eastAsia" w:ascii="仿宋" w:hAnsi="仿宋" w:eastAsia="仿宋" w:cs="宋体"/>
                <w:color w:val="000000"/>
                <w:szCs w:val="21"/>
              </w:rPr>
              <w:t>秒（不含）扣</w:t>
            </w:r>
            <w:r>
              <w:rPr>
                <w:rFonts w:ascii="仿宋" w:hAnsi="仿宋" w:eastAsia="仿宋" w:cs="宋体"/>
                <w:color w:val="000000"/>
                <w:szCs w:val="21"/>
              </w:rPr>
              <w:t>6</w:t>
            </w:r>
            <w:r>
              <w:rPr>
                <w:rFonts w:hint="eastAsia" w:ascii="仿宋" w:hAnsi="仿宋" w:eastAsia="仿宋" w:cs="宋体"/>
                <w:color w:val="000000"/>
                <w:szCs w:val="21"/>
              </w:rPr>
              <w:t>分；</w:t>
            </w:r>
          </w:p>
          <w:p>
            <w:pPr>
              <w:numPr>
                <w:ilvl w:val="0"/>
                <w:numId w:val="5"/>
              </w:numPr>
              <w:rPr>
                <w:rFonts w:ascii="仿宋" w:hAnsi="仿宋" w:eastAsia="仿宋" w:cs="宋体"/>
                <w:color w:val="000000"/>
                <w:szCs w:val="21"/>
              </w:rPr>
            </w:pPr>
            <w:r>
              <w:rPr>
                <w:rFonts w:hint="eastAsia" w:ascii="仿宋" w:hAnsi="仿宋" w:eastAsia="仿宋" w:cs="宋体"/>
                <w:color w:val="000000"/>
                <w:szCs w:val="21"/>
              </w:rPr>
              <w:t>超过（含）</w:t>
            </w:r>
            <w:r>
              <w:rPr>
                <w:rFonts w:ascii="仿宋" w:hAnsi="仿宋" w:eastAsia="仿宋" w:cs="宋体"/>
                <w:color w:val="000000"/>
                <w:szCs w:val="21"/>
              </w:rPr>
              <w:t>110</w:t>
            </w:r>
            <w:r>
              <w:rPr>
                <w:rFonts w:hint="eastAsia" w:ascii="仿宋" w:hAnsi="仿宋" w:eastAsia="仿宋" w:cs="宋体"/>
                <w:color w:val="000000"/>
                <w:szCs w:val="21"/>
              </w:rPr>
              <w:t>秒-</w:t>
            </w:r>
            <w:r>
              <w:rPr>
                <w:rFonts w:ascii="仿宋" w:hAnsi="仿宋" w:eastAsia="仿宋" w:cs="宋体"/>
                <w:color w:val="000000"/>
                <w:szCs w:val="21"/>
              </w:rPr>
              <w:t>120</w:t>
            </w:r>
            <w:r>
              <w:rPr>
                <w:rFonts w:hint="eastAsia" w:ascii="仿宋" w:hAnsi="仿宋" w:eastAsia="仿宋" w:cs="宋体"/>
                <w:color w:val="000000"/>
                <w:szCs w:val="21"/>
              </w:rPr>
              <w:t>秒（不含）扣</w:t>
            </w:r>
            <w:r>
              <w:rPr>
                <w:rFonts w:ascii="仿宋" w:hAnsi="仿宋" w:eastAsia="仿宋" w:cs="宋体"/>
                <w:color w:val="000000"/>
                <w:szCs w:val="21"/>
              </w:rPr>
              <w:t>7</w:t>
            </w:r>
            <w:r>
              <w:rPr>
                <w:rFonts w:hint="eastAsia" w:ascii="仿宋" w:hAnsi="仿宋" w:eastAsia="仿宋" w:cs="宋体"/>
                <w:color w:val="000000"/>
                <w:szCs w:val="21"/>
              </w:rPr>
              <w:t>分；</w:t>
            </w:r>
          </w:p>
          <w:p>
            <w:pPr>
              <w:numPr>
                <w:ilvl w:val="0"/>
                <w:numId w:val="5"/>
              </w:numPr>
              <w:rPr>
                <w:rFonts w:ascii="仿宋" w:hAnsi="仿宋" w:eastAsia="仿宋" w:cs="宋体"/>
                <w:color w:val="000000"/>
                <w:szCs w:val="21"/>
              </w:rPr>
            </w:pPr>
            <w:r>
              <w:rPr>
                <w:rFonts w:hint="eastAsia" w:ascii="仿宋" w:hAnsi="仿宋" w:eastAsia="仿宋" w:cs="宋体"/>
                <w:color w:val="000000"/>
                <w:szCs w:val="21"/>
              </w:rPr>
              <w:t>超过（含）</w:t>
            </w:r>
            <w:r>
              <w:rPr>
                <w:rFonts w:ascii="仿宋" w:hAnsi="仿宋" w:eastAsia="仿宋" w:cs="宋体"/>
                <w:color w:val="000000"/>
                <w:szCs w:val="21"/>
              </w:rPr>
              <w:t>120</w:t>
            </w:r>
            <w:r>
              <w:rPr>
                <w:rFonts w:hint="eastAsia" w:ascii="仿宋" w:hAnsi="仿宋" w:eastAsia="仿宋" w:cs="宋体"/>
                <w:color w:val="000000"/>
                <w:szCs w:val="21"/>
              </w:rPr>
              <w:t>秒-</w:t>
            </w:r>
            <w:r>
              <w:rPr>
                <w:rFonts w:ascii="仿宋" w:hAnsi="仿宋" w:eastAsia="仿宋" w:cs="宋体"/>
                <w:color w:val="000000"/>
                <w:szCs w:val="21"/>
              </w:rPr>
              <w:t>130</w:t>
            </w:r>
            <w:r>
              <w:rPr>
                <w:rFonts w:hint="eastAsia" w:ascii="仿宋" w:hAnsi="仿宋" w:eastAsia="仿宋" w:cs="宋体"/>
                <w:color w:val="000000"/>
                <w:szCs w:val="21"/>
              </w:rPr>
              <w:t>秒（不含）扣</w:t>
            </w:r>
            <w:r>
              <w:rPr>
                <w:rFonts w:ascii="仿宋" w:hAnsi="仿宋" w:eastAsia="仿宋" w:cs="宋体"/>
                <w:color w:val="000000"/>
                <w:szCs w:val="21"/>
              </w:rPr>
              <w:t>8</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10</w:t>
            </w:r>
            <w:r>
              <w:rPr>
                <w:rFonts w:hint="eastAsia" w:ascii="仿宋" w:hAnsi="仿宋" w:eastAsia="仿宋" w:cs="宋体"/>
                <w:color w:val="000000"/>
                <w:szCs w:val="21"/>
              </w:rPr>
              <w:t>)超过（含）</w:t>
            </w:r>
            <w:r>
              <w:rPr>
                <w:rFonts w:ascii="仿宋" w:hAnsi="仿宋" w:eastAsia="仿宋" w:cs="宋体"/>
                <w:color w:val="000000"/>
                <w:szCs w:val="21"/>
              </w:rPr>
              <w:t>130</w:t>
            </w:r>
            <w:r>
              <w:rPr>
                <w:rFonts w:hint="eastAsia" w:ascii="仿宋" w:hAnsi="仿宋" w:eastAsia="仿宋" w:cs="宋体"/>
                <w:color w:val="000000"/>
                <w:szCs w:val="21"/>
              </w:rPr>
              <w:t>秒-</w:t>
            </w:r>
            <w:r>
              <w:rPr>
                <w:rFonts w:ascii="仿宋" w:hAnsi="仿宋" w:eastAsia="仿宋" w:cs="宋体"/>
                <w:color w:val="000000"/>
                <w:szCs w:val="21"/>
              </w:rPr>
              <w:t>140</w:t>
            </w:r>
            <w:r>
              <w:rPr>
                <w:rFonts w:hint="eastAsia" w:ascii="仿宋" w:hAnsi="仿宋" w:eastAsia="仿宋" w:cs="宋体"/>
                <w:color w:val="000000"/>
                <w:szCs w:val="21"/>
              </w:rPr>
              <w:t>秒（不含）扣</w:t>
            </w:r>
            <w:r>
              <w:rPr>
                <w:rFonts w:ascii="仿宋" w:hAnsi="仿宋" w:eastAsia="仿宋" w:cs="宋体"/>
                <w:color w:val="000000"/>
                <w:szCs w:val="21"/>
              </w:rPr>
              <w:t>9</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11</w:t>
            </w:r>
            <w:r>
              <w:rPr>
                <w:rFonts w:hint="eastAsia" w:ascii="仿宋" w:hAnsi="仿宋" w:eastAsia="仿宋" w:cs="宋体"/>
                <w:color w:val="000000"/>
                <w:szCs w:val="21"/>
              </w:rPr>
              <w:t>)超过</w:t>
            </w:r>
            <w:r>
              <w:rPr>
                <w:rFonts w:ascii="仿宋" w:hAnsi="仿宋" w:eastAsia="仿宋" w:cs="宋体"/>
                <w:color w:val="000000"/>
                <w:szCs w:val="21"/>
              </w:rPr>
              <w:t>140</w:t>
            </w:r>
            <w:r>
              <w:rPr>
                <w:rFonts w:hint="eastAsia" w:ascii="仿宋" w:hAnsi="仿宋" w:eastAsia="仿宋" w:cs="宋体"/>
                <w:color w:val="000000"/>
                <w:szCs w:val="21"/>
              </w:rPr>
              <w:t>秒及以上扣</w:t>
            </w:r>
            <w:r>
              <w:rPr>
                <w:rFonts w:ascii="仿宋" w:hAnsi="仿宋" w:eastAsia="仿宋" w:cs="宋体"/>
                <w:color w:val="000000"/>
                <w:szCs w:val="21"/>
              </w:rPr>
              <w:t>10</w:t>
            </w:r>
            <w:r>
              <w:rPr>
                <w:rFonts w:hint="eastAsia" w:ascii="仿宋" w:hAnsi="仿宋" w:eastAsia="仿宋" w:cs="宋体"/>
                <w:color w:val="000000"/>
                <w:szCs w:val="21"/>
              </w:rPr>
              <w:t>分。</w:t>
            </w:r>
          </w:p>
        </w:tc>
        <w:tc>
          <w:tcPr>
            <w:tcW w:w="1134" w:type="dxa"/>
            <w:vAlign w:val="center"/>
          </w:tcPr>
          <w:p>
            <w:pPr>
              <w:jc w:val="center"/>
              <w:rPr>
                <w:rFonts w:ascii="仿宋" w:hAnsi="仿宋" w:eastAsia="仿宋" w:cs="宋体"/>
                <w:color w:val="000000"/>
                <w:szCs w:val="21"/>
              </w:rPr>
            </w:pPr>
            <w:bookmarkStart w:id="50" w:name="OLE_LINK174"/>
            <w:bookmarkStart w:id="51" w:name="OLE_LINK175"/>
            <w:r>
              <w:rPr>
                <w:rFonts w:hint="eastAsia" w:ascii="仿宋" w:hAnsi="仿宋" w:eastAsia="仿宋" w:cs="宋体"/>
                <w:color w:val="000000"/>
                <w:szCs w:val="21"/>
              </w:rPr>
              <w:t>计算机自动评分</w:t>
            </w:r>
            <w:bookmarkEnd w:id="50"/>
            <w:bookmarkEnd w:id="51"/>
          </w:p>
        </w:tc>
        <w:tc>
          <w:tcPr>
            <w:tcW w:w="709" w:type="dxa"/>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651" w:type="dxa"/>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075" w:type="dxa"/>
            <w:gridSpan w:val="4"/>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合计</w:t>
            </w:r>
          </w:p>
        </w:tc>
        <w:tc>
          <w:tcPr>
            <w:tcW w:w="1134"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w:t>
            </w:r>
          </w:p>
        </w:tc>
        <w:tc>
          <w:tcPr>
            <w:tcW w:w="709" w:type="dxa"/>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651" w:type="dxa"/>
          </w:tcPr>
          <w:p>
            <w:pPr>
              <w:rPr>
                <w:rFonts w:ascii="仿宋" w:hAnsi="仿宋" w:eastAsia="仿宋" w:cs="宋体"/>
                <w:color w:val="000000"/>
                <w:szCs w:val="21"/>
              </w:rPr>
            </w:pPr>
          </w:p>
        </w:tc>
      </w:tr>
      <w:bookmarkEnd w:id="29"/>
      <w:bookmarkEnd w:id="30"/>
    </w:tbl>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cs="仿宋"/>
          <w:sz w:val="28"/>
          <w:szCs w:val="28"/>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p>
      <w:pPr>
        <w:pStyle w:val="4"/>
        <w:ind w:firstLine="640"/>
        <w:jc w:val="center"/>
        <w:rPr>
          <w:rFonts w:hint="eastAsia" w:ascii="楷体_GB2312" w:hAnsi="仿宋"/>
        </w:rPr>
      </w:pPr>
      <w:r>
        <w:rPr>
          <w:rFonts w:hint="eastAsia" w:ascii="楷体_GB2312" w:hAnsi="仿宋"/>
        </w:rPr>
        <w:br w:type="page"/>
      </w:r>
      <w:r>
        <w:rPr>
          <w:rFonts w:hint="eastAsia" w:ascii="楷体_GB2312" w:hAnsi="楷体_GB2312" w:cs="楷体_GB2312"/>
          <w:bCs w:val="0"/>
          <w:color w:val="000000"/>
        </w:rPr>
        <w:t>行车作业办理项目</w:t>
      </w:r>
    </w:p>
    <w:p>
      <w:pPr>
        <w:pStyle w:val="5"/>
        <w:spacing w:after="0" w:line="560" w:lineRule="exact"/>
        <w:jc w:val="center"/>
        <w:rPr>
          <w:rFonts w:ascii="仿宋_GB2312" w:hAnsi="仿宋_GB2312" w:eastAsia="仿宋_GB2312" w:cs="仿宋_GB2312"/>
          <w:b/>
        </w:rPr>
      </w:pPr>
      <w:r>
        <w:rPr>
          <w:rFonts w:hint="eastAsia" w:ascii="仿宋_GB2312" w:hAnsi="仿宋_GB2312" w:eastAsia="仿宋_GB2312" w:cs="仿宋_GB2312"/>
          <w:b/>
        </w:rPr>
        <w:t>内容一：上岗确认ATS系统工作站状态</w:t>
      </w:r>
    </w:p>
    <w:p>
      <w:pPr>
        <w:spacing w:after="0" w:line="560" w:lineRule="exact"/>
        <w:rPr>
          <w:rFonts w:ascii="仿宋_GB2312" w:hAnsi="仿宋_GB2312" w:eastAsia="仿宋_GB2312" w:cs="仿宋_GB2312"/>
          <w:sz w:val="28"/>
          <w:u w:val="single"/>
        </w:rPr>
      </w:pPr>
      <w:r>
        <w:rPr>
          <w:rFonts w:hint="eastAsia" w:ascii="仿宋_GB2312" w:hAnsi="仿宋_GB2312" w:eastAsia="仿宋_GB2312" w:cs="仿宋_GB2312"/>
          <w:sz w:val="28"/>
        </w:rPr>
        <w:t>姓名：</w:t>
      </w:r>
      <w:r>
        <w:rPr>
          <w:rFonts w:hint="eastAsia" w:ascii="仿宋_GB2312" w:hAnsi="仿宋_GB2312" w:eastAsia="仿宋_GB2312" w:cs="仿宋_GB2312"/>
          <w:sz w:val="28"/>
          <w:u w:val="single"/>
        </w:rPr>
        <w:t xml:space="preserve">                          </w:t>
      </w:r>
      <w:r>
        <w:rPr>
          <w:rFonts w:hint="eastAsia" w:ascii="仿宋_GB2312" w:hAnsi="仿宋_GB2312" w:eastAsia="仿宋_GB2312" w:cs="仿宋_GB2312"/>
          <w:sz w:val="28"/>
        </w:rPr>
        <w:t xml:space="preserve">      单位：</w:t>
      </w:r>
      <w:r>
        <w:rPr>
          <w:rFonts w:hint="eastAsia" w:ascii="仿宋_GB2312" w:hAnsi="仿宋_GB2312" w:eastAsia="仿宋_GB2312" w:cs="仿宋_GB2312"/>
          <w:sz w:val="28"/>
          <w:u w:val="single"/>
        </w:rPr>
        <w:t xml:space="preserve">                            </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sz w:val="28"/>
        </w:rPr>
        <w:t>考核起止时间：</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 xml:space="preserve">分 至 </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   用时：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分钟</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故障现象：</w:t>
      </w:r>
      <w:r>
        <w:rPr>
          <w:rFonts w:hint="eastAsia" w:ascii="仿宋_GB2312" w:hAnsi="仿宋_GB2312" w:eastAsia="仿宋_GB2312" w:cs="仿宋_GB2312"/>
          <w:sz w:val="28"/>
        </w:rPr>
        <w:t>无</w:t>
      </w:r>
    </w:p>
    <w:p>
      <w:pPr>
        <w:tabs>
          <w:tab w:val="right" w:pos="10466"/>
        </w:tabs>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本次场景设置：</w:t>
      </w:r>
      <w:r>
        <w:rPr>
          <w:rFonts w:hint="eastAsia" w:ascii="仿宋_GB2312" w:hAnsi="仿宋_GB2312" w:eastAsia="仿宋_GB2312" w:cs="仿宋_GB2312"/>
          <w:sz w:val="28"/>
        </w:rPr>
        <w:t>控制台显示正常，列车按运行计划行车。</w:t>
      </w:r>
      <w:r>
        <w:rPr>
          <w:rFonts w:hint="eastAsia" w:ascii="仿宋_GB2312" w:hAnsi="仿宋_GB2312" w:eastAsia="仿宋_GB2312" w:cs="仿宋_GB2312"/>
          <w:sz w:val="28"/>
        </w:rPr>
        <w:tab/>
      </w:r>
    </w:p>
    <w:p>
      <w:pPr>
        <w:spacing w:after="0" w:line="560" w:lineRule="exact"/>
        <w:rPr>
          <w:rFonts w:ascii="仿宋_GB2312" w:hAnsi="仿宋_GB2312" w:eastAsia="仿宋_GB2312" w:cs="仿宋_GB2312"/>
          <w:sz w:val="28"/>
        </w:rPr>
      </w:pPr>
      <w:bookmarkStart w:id="52" w:name="OLE_LINK309"/>
      <w:bookmarkStart w:id="53" w:name="OLE_LINK310"/>
      <w:r>
        <w:rPr>
          <w:rFonts w:hint="eastAsia" w:ascii="仿宋_GB2312" w:hAnsi="仿宋_GB2312" w:eastAsia="仿宋_GB2312" w:cs="仿宋_GB2312"/>
          <w:b/>
          <w:sz w:val="28"/>
        </w:rPr>
        <w:t>本项作业时间：</w:t>
      </w:r>
      <w:bookmarkStart w:id="54" w:name="OLE_LINK352"/>
      <w:r>
        <w:rPr>
          <w:rFonts w:ascii="Times New Roman" w:hAnsi="Times New Roman" w:eastAsia="仿宋_GB2312" w:cs="Times New Roman"/>
          <w:sz w:val="28"/>
        </w:rPr>
        <w:t>2</w:t>
      </w:r>
      <w:r>
        <w:rPr>
          <w:rFonts w:hint="eastAsia" w:ascii="仿宋_GB2312" w:hAnsi="仿宋_GB2312" w:eastAsia="仿宋_GB2312" w:cs="仿宋_GB2312"/>
          <w:sz w:val="28"/>
        </w:rPr>
        <w:t>分钟</w:t>
      </w:r>
      <w:bookmarkEnd w:id="54"/>
      <w:r>
        <w:rPr>
          <w:rFonts w:hint="eastAsia" w:ascii="仿宋_GB2312" w:hAnsi="仿宋_GB2312" w:eastAsia="仿宋_GB2312" w:cs="仿宋_GB2312"/>
          <w:sz w:val="28"/>
        </w:rPr>
        <w:t>。</w:t>
      </w:r>
      <w:r>
        <w:rPr>
          <w:rFonts w:hint="eastAsia" w:ascii="Times New Roman" w:hAnsi="Times New Roman" w:eastAsia="仿宋_GB2312" w:cs="Times New Roman"/>
          <w:sz w:val="28"/>
        </w:rPr>
        <w:t>2</w:t>
      </w:r>
      <w:r>
        <w:rPr>
          <w:rFonts w:hint="eastAsia" w:ascii="仿宋_GB2312" w:hAnsi="仿宋_GB2312" w:eastAsia="仿宋_GB2312" w:cs="仿宋_GB2312"/>
          <w:sz w:val="28"/>
        </w:rPr>
        <w:t>分钟时间到该试题自动提交。</w:t>
      </w:r>
      <w:bookmarkEnd w:id="52"/>
      <w:bookmarkEnd w:id="53"/>
    </w:p>
    <w:tbl>
      <w:tblPr>
        <w:tblStyle w:val="1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51"/>
        <w:gridCol w:w="2977"/>
        <w:gridCol w:w="567"/>
        <w:gridCol w:w="3118"/>
        <w:gridCol w:w="1373"/>
        <w:gridCol w:w="427"/>
        <w:gridCol w:w="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567" w:type="dxa"/>
            <w:tcBorders>
              <w:bottom w:val="single" w:color="auto" w:sz="4" w:space="0"/>
            </w:tcBorders>
            <w:vAlign w:val="center"/>
          </w:tcPr>
          <w:p>
            <w:pPr>
              <w:jc w:val="center"/>
              <w:rPr>
                <w:rFonts w:ascii="仿宋" w:hAnsi="仿宋" w:eastAsia="仿宋" w:cs="宋体"/>
                <w:b/>
                <w:bCs/>
                <w:szCs w:val="21"/>
              </w:rPr>
            </w:pPr>
            <w:r>
              <w:rPr>
                <w:rFonts w:hint="eastAsia" w:ascii="仿宋" w:hAnsi="仿宋" w:eastAsia="仿宋" w:cs="宋体"/>
                <w:b/>
                <w:bCs/>
                <w:szCs w:val="21"/>
              </w:rPr>
              <w:t>序号</w:t>
            </w:r>
          </w:p>
        </w:tc>
        <w:tc>
          <w:tcPr>
            <w:tcW w:w="3828" w:type="dxa"/>
            <w:gridSpan w:val="2"/>
            <w:tcBorders>
              <w:bottom w:val="single" w:color="auto" w:sz="4" w:space="0"/>
            </w:tcBorders>
            <w:vAlign w:val="center"/>
          </w:tcPr>
          <w:p>
            <w:pPr>
              <w:jc w:val="center"/>
              <w:rPr>
                <w:rFonts w:ascii="仿宋" w:hAnsi="仿宋" w:eastAsia="仿宋" w:cs="宋体"/>
                <w:b/>
                <w:bCs/>
                <w:szCs w:val="21"/>
              </w:rPr>
            </w:pPr>
            <w:r>
              <w:rPr>
                <w:rFonts w:hint="eastAsia" w:ascii="仿宋" w:hAnsi="仿宋" w:eastAsia="仿宋" w:cs="宋体"/>
                <w:b/>
                <w:bCs/>
                <w:szCs w:val="21"/>
              </w:rPr>
              <w:t>作业内容</w:t>
            </w:r>
          </w:p>
        </w:tc>
        <w:tc>
          <w:tcPr>
            <w:tcW w:w="567" w:type="dxa"/>
            <w:tcBorders>
              <w:bottom w:val="single" w:color="auto" w:sz="4" w:space="0"/>
            </w:tcBorders>
            <w:vAlign w:val="center"/>
          </w:tcPr>
          <w:p>
            <w:pPr>
              <w:jc w:val="center"/>
              <w:rPr>
                <w:rFonts w:ascii="仿宋" w:hAnsi="仿宋" w:eastAsia="仿宋" w:cs="宋体"/>
                <w:b/>
                <w:bCs/>
                <w:szCs w:val="21"/>
              </w:rPr>
            </w:pPr>
            <w:r>
              <w:rPr>
                <w:rFonts w:hint="eastAsia" w:ascii="仿宋" w:hAnsi="仿宋" w:eastAsia="仿宋" w:cs="宋体"/>
                <w:b/>
                <w:bCs/>
                <w:szCs w:val="21"/>
              </w:rPr>
              <w:t>配分</w:t>
            </w:r>
          </w:p>
        </w:tc>
        <w:tc>
          <w:tcPr>
            <w:tcW w:w="3118" w:type="dxa"/>
            <w:tcBorders>
              <w:bottom w:val="single" w:color="auto" w:sz="4" w:space="0"/>
            </w:tcBorders>
            <w:vAlign w:val="center"/>
          </w:tcPr>
          <w:p>
            <w:pPr>
              <w:jc w:val="center"/>
              <w:rPr>
                <w:rFonts w:ascii="仿宋" w:hAnsi="仿宋" w:eastAsia="仿宋" w:cs="宋体"/>
                <w:b/>
                <w:bCs/>
                <w:szCs w:val="21"/>
              </w:rPr>
            </w:pPr>
            <w:r>
              <w:rPr>
                <w:rFonts w:hint="eastAsia" w:ascii="仿宋" w:hAnsi="仿宋" w:eastAsia="仿宋" w:cs="宋体"/>
                <w:b/>
                <w:bCs/>
                <w:szCs w:val="21"/>
              </w:rPr>
              <w:t>评分标准</w:t>
            </w:r>
          </w:p>
        </w:tc>
        <w:tc>
          <w:tcPr>
            <w:tcW w:w="1373" w:type="dxa"/>
            <w:tcBorders>
              <w:bottom w:val="single" w:color="auto" w:sz="4" w:space="0"/>
            </w:tcBorders>
            <w:vAlign w:val="center"/>
          </w:tcPr>
          <w:p>
            <w:pPr>
              <w:jc w:val="center"/>
              <w:rPr>
                <w:rFonts w:ascii="仿宋" w:hAnsi="仿宋" w:eastAsia="仿宋" w:cs="宋体"/>
                <w:b/>
                <w:bCs/>
                <w:szCs w:val="21"/>
              </w:rPr>
            </w:pPr>
            <w:r>
              <w:rPr>
                <w:rFonts w:hint="eastAsia" w:ascii="仿宋" w:hAnsi="仿宋" w:eastAsia="仿宋" w:cs="宋体"/>
                <w:b/>
                <w:bCs/>
                <w:szCs w:val="21"/>
              </w:rPr>
              <w:t>评分方式</w:t>
            </w:r>
          </w:p>
        </w:tc>
        <w:tc>
          <w:tcPr>
            <w:tcW w:w="427" w:type="dxa"/>
            <w:tcBorders>
              <w:bottom w:val="single" w:color="auto" w:sz="4" w:space="0"/>
            </w:tcBorders>
            <w:vAlign w:val="center"/>
          </w:tcPr>
          <w:p>
            <w:pPr>
              <w:jc w:val="center"/>
              <w:rPr>
                <w:rFonts w:ascii="仿宋" w:hAnsi="仿宋" w:eastAsia="仿宋" w:cs="宋体"/>
                <w:b/>
                <w:bCs/>
                <w:szCs w:val="21"/>
              </w:rPr>
            </w:pPr>
            <w:r>
              <w:rPr>
                <w:rFonts w:hint="eastAsia" w:ascii="仿宋" w:hAnsi="仿宋" w:eastAsia="仿宋" w:cs="宋体"/>
                <w:b/>
                <w:bCs/>
                <w:szCs w:val="21"/>
              </w:rPr>
              <w:t>扣分</w:t>
            </w:r>
          </w:p>
        </w:tc>
        <w:tc>
          <w:tcPr>
            <w:tcW w:w="560" w:type="dxa"/>
            <w:tcBorders>
              <w:bottom w:val="single" w:color="auto" w:sz="4" w:space="0"/>
            </w:tcBorders>
            <w:vAlign w:val="center"/>
          </w:tcPr>
          <w:p>
            <w:pPr>
              <w:jc w:val="center"/>
              <w:rPr>
                <w:rFonts w:ascii="仿宋" w:hAnsi="仿宋" w:eastAsia="仿宋" w:cs="宋体"/>
                <w:b/>
                <w:bCs/>
                <w:szCs w:val="21"/>
              </w:rPr>
            </w:pPr>
            <w:r>
              <w:rPr>
                <w:rFonts w:hint="eastAsia" w:ascii="仿宋" w:hAnsi="仿宋" w:eastAsia="仿宋" w:cs="宋体"/>
                <w:b/>
                <w:bCs/>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567" w:type="dxa"/>
            <w:vMerge w:val="restart"/>
            <w:vAlign w:val="center"/>
          </w:tcPr>
          <w:p>
            <w:pPr>
              <w:rPr>
                <w:rFonts w:ascii="仿宋" w:hAnsi="仿宋" w:eastAsia="仿宋" w:cs="宋体"/>
                <w:szCs w:val="21"/>
              </w:rPr>
            </w:pPr>
            <w:r>
              <w:rPr>
                <w:rFonts w:hint="eastAsia" w:ascii="仿宋" w:hAnsi="仿宋" w:eastAsia="仿宋" w:cs="宋体"/>
                <w:szCs w:val="21"/>
              </w:rPr>
              <w:t>1</w:t>
            </w:r>
          </w:p>
        </w:tc>
        <w:tc>
          <w:tcPr>
            <w:tcW w:w="851" w:type="dxa"/>
            <w:vMerge w:val="restart"/>
            <w:vAlign w:val="center"/>
          </w:tcPr>
          <w:p>
            <w:pPr>
              <w:rPr>
                <w:rFonts w:ascii="仿宋" w:hAnsi="仿宋" w:eastAsia="仿宋" w:cs="宋体"/>
                <w:szCs w:val="21"/>
              </w:rPr>
            </w:pPr>
            <w:r>
              <w:rPr>
                <w:rFonts w:hint="eastAsia" w:ascii="仿宋" w:hAnsi="仿宋" w:eastAsia="仿宋" w:cs="宋体"/>
                <w:szCs w:val="21"/>
              </w:rPr>
              <w:t>上岗确认ATS系统工作站状态</w:t>
            </w:r>
          </w:p>
        </w:tc>
        <w:tc>
          <w:tcPr>
            <w:tcW w:w="2977" w:type="dxa"/>
            <w:vMerge w:val="restart"/>
            <w:vAlign w:val="center"/>
          </w:tcPr>
          <w:p>
            <w:pPr>
              <w:rPr>
                <w:rFonts w:ascii="仿宋" w:hAnsi="仿宋" w:eastAsia="仿宋" w:cs="宋体"/>
                <w:b/>
                <w:bCs/>
                <w:szCs w:val="21"/>
              </w:rPr>
            </w:pPr>
            <w:r>
              <w:rPr>
                <w:rFonts w:hint="eastAsia" w:ascii="仿宋" w:hAnsi="仿宋" w:eastAsia="仿宋" w:cs="宋体"/>
                <w:b/>
                <w:bCs/>
                <w:szCs w:val="21"/>
              </w:rPr>
              <w:t>检查本地ATS工作站界面中轨道图各信号元素的显示（</w:t>
            </w:r>
            <w:r>
              <w:rPr>
                <w:rFonts w:hint="eastAsia" w:ascii="仿宋" w:hAnsi="仿宋" w:eastAsia="仿宋" w:cs="宋体"/>
                <w:b/>
                <w:szCs w:val="21"/>
              </w:rPr>
              <w:t>道岔、信号机、计轴区段）</w:t>
            </w:r>
            <w:r>
              <w:rPr>
                <w:rFonts w:hint="eastAsia" w:ascii="仿宋" w:hAnsi="仿宋" w:eastAsia="仿宋" w:cs="宋体"/>
                <w:b/>
                <w:bCs/>
                <w:szCs w:val="21"/>
              </w:rPr>
              <w:t>是否正常。</w:t>
            </w:r>
          </w:p>
          <w:p>
            <w:pPr>
              <w:rPr>
                <w:rFonts w:ascii="仿宋" w:hAnsi="仿宋" w:eastAsia="仿宋" w:cs="宋体"/>
                <w:bCs/>
                <w:szCs w:val="21"/>
              </w:rPr>
            </w:pPr>
            <w:r>
              <w:rPr>
                <w:rFonts w:hint="eastAsia" w:ascii="仿宋" w:hAnsi="仿宋" w:eastAsia="仿宋" w:cs="宋体"/>
                <w:b/>
                <w:bCs/>
                <w:szCs w:val="21"/>
              </w:rPr>
              <w:t>1、值班员手指：</w:t>
            </w:r>
            <w:r>
              <w:rPr>
                <w:rFonts w:hint="eastAsia" w:ascii="仿宋" w:hAnsi="仿宋" w:eastAsia="仿宋" w:cs="宋体"/>
                <w:bCs/>
                <w:szCs w:val="21"/>
              </w:rPr>
              <w:t>本地ATS工作站中</w:t>
            </w:r>
            <w:r>
              <w:rPr>
                <w:rFonts w:ascii="仿宋" w:hAnsi="仿宋" w:eastAsia="仿宋" w:cs="宋体"/>
                <w:bCs/>
                <w:szCs w:val="21"/>
              </w:rPr>
              <w:t>的所有道岔、信号机、计轴区段</w:t>
            </w:r>
            <w:r>
              <w:rPr>
                <w:rFonts w:hint="eastAsia" w:ascii="仿宋" w:hAnsi="仿宋" w:eastAsia="仿宋" w:cs="宋体"/>
                <w:bCs/>
                <w:szCs w:val="21"/>
              </w:rPr>
              <w:t>。</w:t>
            </w:r>
          </w:p>
          <w:p>
            <w:pPr>
              <w:rPr>
                <w:rFonts w:ascii="仿宋" w:hAnsi="仿宋" w:eastAsia="仿宋" w:cs="宋体"/>
                <w:b/>
                <w:bCs/>
                <w:szCs w:val="21"/>
              </w:rPr>
            </w:pPr>
            <w:r>
              <w:rPr>
                <w:rFonts w:hint="eastAsia" w:ascii="仿宋" w:hAnsi="仿宋" w:eastAsia="仿宋" w:cs="宋体"/>
                <w:b/>
                <w:bCs/>
                <w:szCs w:val="21"/>
              </w:rPr>
              <w:t>2、值班员口呼：</w:t>
            </w:r>
            <w:r>
              <w:rPr>
                <w:rFonts w:hint="eastAsia" w:ascii="仿宋" w:hAnsi="仿宋" w:eastAsia="仿宋" w:cs="宋体"/>
                <w:bCs/>
                <w:szCs w:val="21"/>
              </w:rPr>
              <w:t>道岔、信号机、计轴状态全部正常。</w:t>
            </w:r>
          </w:p>
        </w:tc>
        <w:tc>
          <w:tcPr>
            <w:tcW w:w="567" w:type="dxa"/>
            <w:vMerge w:val="restart"/>
            <w:vAlign w:val="center"/>
          </w:tcPr>
          <w:p>
            <w:pPr>
              <w:jc w:val="center"/>
              <w:rPr>
                <w:rFonts w:ascii="仿宋" w:hAnsi="仿宋" w:eastAsia="仿宋" w:cs="宋体"/>
                <w:szCs w:val="21"/>
              </w:rPr>
            </w:pPr>
            <w:r>
              <w:rPr>
                <w:rFonts w:hint="eastAsia" w:ascii="仿宋" w:hAnsi="仿宋" w:eastAsia="仿宋" w:cs="宋体"/>
                <w:szCs w:val="21"/>
              </w:rPr>
              <w:t>25</w:t>
            </w:r>
          </w:p>
        </w:tc>
        <w:tc>
          <w:tcPr>
            <w:tcW w:w="3118" w:type="dxa"/>
            <w:vAlign w:val="center"/>
          </w:tcPr>
          <w:p>
            <w:pPr>
              <w:rPr>
                <w:rFonts w:ascii="仿宋" w:hAnsi="仿宋" w:eastAsia="仿宋" w:cs="宋体"/>
                <w:color w:val="000000"/>
                <w:szCs w:val="21"/>
              </w:rPr>
            </w:pPr>
            <w:bookmarkStart w:id="55" w:name="OLE_LINK75"/>
            <w:bookmarkStart w:id="56" w:name="OLE_LINK84"/>
            <w:r>
              <w:rPr>
                <w:rFonts w:hint="eastAsia" w:ascii="仿宋" w:hAnsi="仿宋" w:eastAsia="仿宋" w:cs="宋体"/>
                <w:color w:val="000000"/>
                <w:szCs w:val="21"/>
              </w:rPr>
              <w:t>1、手指扣分</w:t>
            </w:r>
            <w:r>
              <w:rPr>
                <w:rFonts w:ascii="仿宋" w:hAnsi="仿宋" w:eastAsia="仿宋" w:cs="宋体"/>
                <w:color w:val="000000"/>
                <w:szCs w:val="21"/>
              </w:rPr>
              <w:t>标准</w:t>
            </w:r>
          </w:p>
          <w:p>
            <w:pPr>
              <w:rPr>
                <w:rFonts w:ascii="仿宋" w:hAnsi="仿宋" w:eastAsia="仿宋" w:cs="宋体"/>
                <w:color w:val="000000"/>
                <w:szCs w:val="21"/>
              </w:rPr>
            </w:pPr>
            <w:r>
              <w:rPr>
                <w:rFonts w:hint="eastAsia" w:ascii="仿宋" w:hAnsi="仿宋" w:eastAsia="仿宋" w:cs="宋体"/>
                <w:color w:val="000000"/>
                <w:szCs w:val="21"/>
              </w:rPr>
              <w:t>（1</w:t>
            </w:r>
            <w:r>
              <w:rPr>
                <w:rFonts w:ascii="仿宋" w:hAnsi="仿宋" w:eastAsia="仿宋" w:cs="宋体"/>
                <w:color w:val="000000"/>
                <w:szCs w:val="21"/>
              </w:rPr>
              <w:t>）</w:t>
            </w:r>
            <w:r>
              <w:rPr>
                <w:rFonts w:hint="eastAsia" w:ascii="仿宋" w:hAnsi="仿宋" w:eastAsia="仿宋" w:cs="宋体"/>
                <w:color w:val="000000"/>
                <w:szCs w:val="21"/>
              </w:rPr>
              <w:t>需要手指</w:t>
            </w:r>
            <w:bookmarkStart w:id="57" w:name="OLE_LINK503"/>
            <w:bookmarkStart w:id="58" w:name="OLE_LINK502"/>
            <w:r>
              <w:rPr>
                <w:rFonts w:hint="eastAsia" w:ascii="仿宋" w:hAnsi="仿宋" w:eastAsia="仿宋" w:cs="宋体"/>
                <w:color w:val="000000"/>
                <w:szCs w:val="21"/>
              </w:rPr>
              <w:t>联锁</w:t>
            </w:r>
            <w:r>
              <w:rPr>
                <w:rFonts w:ascii="仿宋" w:hAnsi="仿宋" w:eastAsia="仿宋" w:cs="宋体"/>
                <w:color w:val="000000"/>
                <w:szCs w:val="21"/>
              </w:rPr>
              <w:t>区内</w:t>
            </w:r>
            <w:bookmarkEnd w:id="57"/>
            <w:bookmarkEnd w:id="58"/>
            <w:r>
              <w:rPr>
                <w:rFonts w:hint="eastAsia" w:ascii="仿宋" w:hAnsi="仿宋" w:eastAsia="仿宋" w:cs="宋体"/>
                <w:color w:val="000000"/>
                <w:szCs w:val="21"/>
              </w:rPr>
              <w:t>每一个</w:t>
            </w:r>
            <w:r>
              <w:rPr>
                <w:rFonts w:ascii="仿宋" w:hAnsi="仿宋" w:eastAsia="仿宋" w:cs="宋体"/>
                <w:color w:val="000000"/>
                <w:szCs w:val="21"/>
              </w:rPr>
              <w:t>道岔、信号机</w:t>
            </w:r>
            <w:r>
              <w:rPr>
                <w:rFonts w:hint="eastAsia" w:ascii="仿宋" w:hAnsi="仿宋" w:eastAsia="仿宋" w:cs="宋体"/>
                <w:color w:val="000000"/>
                <w:szCs w:val="21"/>
              </w:rPr>
              <w:t>及</w:t>
            </w:r>
            <w:r>
              <w:rPr>
                <w:rFonts w:ascii="仿宋" w:hAnsi="仿宋" w:eastAsia="仿宋" w:cs="宋体"/>
                <w:color w:val="000000"/>
                <w:szCs w:val="21"/>
              </w:rPr>
              <w:t>计轴区段</w:t>
            </w:r>
            <w:r>
              <w:rPr>
                <w:rFonts w:hint="eastAsia" w:ascii="仿宋" w:hAnsi="仿宋" w:eastAsia="仿宋" w:cs="宋体"/>
                <w:color w:val="000000"/>
                <w:szCs w:val="21"/>
              </w:rPr>
              <w:t>，未手指或者手指位置不对的，每处</w:t>
            </w:r>
            <w:r>
              <w:rPr>
                <w:rFonts w:ascii="仿宋" w:hAnsi="仿宋" w:eastAsia="仿宋" w:cs="宋体"/>
                <w:color w:val="000000"/>
                <w:szCs w:val="21"/>
              </w:rPr>
              <w:t>扣1</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（2）配分</w:t>
            </w:r>
            <w:r>
              <w:rPr>
                <w:rFonts w:ascii="仿宋" w:hAnsi="仿宋" w:eastAsia="仿宋" w:cs="宋体"/>
                <w:color w:val="000000"/>
                <w:szCs w:val="21"/>
              </w:rPr>
              <w:t>15</w:t>
            </w:r>
            <w:r>
              <w:rPr>
                <w:rFonts w:hint="eastAsia" w:ascii="仿宋" w:hAnsi="仿宋" w:eastAsia="仿宋" w:cs="宋体"/>
                <w:color w:val="000000"/>
                <w:szCs w:val="21"/>
              </w:rPr>
              <w:t>分，扣完为止。</w:t>
            </w:r>
            <w:bookmarkEnd w:id="55"/>
            <w:bookmarkEnd w:id="56"/>
          </w:p>
        </w:tc>
        <w:tc>
          <w:tcPr>
            <w:tcW w:w="1373" w:type="dxa"/>
            <w:vAlign w:val="center"/>
          </w:tcPr>
          <w:p>
            <w:pPr>
              <w:rPr>
                <w:rFonts w:ascii="仿宋" w:hAnsi="仿宋" w:eastAsia="仿宋" w:cs="宋体"/>
                <w:szCs w:val="21"/>
              </w:rPr>
            </w:pPr>
            <w:r>
              <w:rPr>
                <w:rFonts w:hint="eastAsia" w:ascii="仿宋" w:hAnsi="仿宋" w:eastAsia="仿宋" w:cs="宋体"/>
                <w:szCs w:val="21"/>
              </w:rPr>
              <w:t>人工评分</w:t>
            </w:r>
          </w:p>
        </w:tc>
        <w:tc>
          <w:tcPr>
            <w:tcW w:w="427" w:type="dxa"/>
            <w:vMerge w:val="restart"/>
            <w:vAlign w:val="center"/>
          </w:tcPr>
          <w:p>
            <w:pPr>
              <w:rPr>
                <w:rFonts w:ascii="仿宋" w:hAnsi="仿宋" w:eastAsia="仿宋" w:cs="宋体"/>
                <w:b/>
                <w:bCs/>
                <w:szCs w:val="21"/>
              </w:rPr>
            </w:pPr>
            <w:r>
              <w:rPr>
                <w:rFonts w:hint="eastAsia" w:ascii="仿宋" w:hAnsi="仿宋" w:eastAsia="仿宋" w:cs="宋体"/>
                <w:b/>
                <w:bCs/>
                <w:szCs w:val="21"/>
              </w:rPr>
              <w:t>　</w:t>
            </w:r>
          </w:p>
        </w:tc>
        <w:tc>
          <w:tcPr>
            <w:tcW w:w="560" w:type="dxa"/>
            <w:vMerge w:val="restart"/>
            <w:vAlign w:val="center"/>
          </w:tcPr>
          <w:p>
            <w:pPr>
              <w:rPr>
                <w:rFonts w:ascii="仿宋" w:hAnsi="仿宋" w:eastAsia="仿宋" w:cs="宋体"/>
                <w:b/>
                <w:bCs/>
                <w:szCs w:val="21"/>
              </w:rPr>
            </w:pPr>
            <w:r>
              <w:rPr>
                <w:rFonts w:hint="eastAsia" w:ascii="仿宋" w:hAnsi="仿宋" w:eastAsia="仿宋" w:cs="宋体"/>
                <w:b/>
                <w:bCs/>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567" w:type="dxa"/>
            <w:vMerge w:val="continue"/>
            <w:vAlign w:val="center"/>
          </w:tcPr>
          <w:p>
            <w:pPr>
              <w:rPr>
                <w:rFonts w:ascii="仿宋" w:hAnsi="仿宋" w:eastAsia="仿宋" w:cs="宋体"/>
                <w:szCs w:val="21"/>
              </w:rPr>
            </w:pPr>
          </w:p>
        </w:tc>
        <w:tc>
          <w:tcPr>
            <w:tcW w:w="851" w:type="dxa"/>
            <w:vMerge w:val="continue"/>
            <w:vAlign w:val="center"/>
          </w:tcPr>
          <w:p>
            <w:pPr>
              <w:rPr>
                <w:rFonts w:ascii="仿宋" w:hAnsi="仿宋" w:eastAsia="仿宋" w:cs="宋体"/>
                <w:szCs w:val="21"/>
              </w:rPr>
            </w:pPr>
          </w:p>
        </w:tc>
        <w:tc>
          <w:tcPr>
            <w:tcW w:w="2977" w:type="dxa"/>
            <w:vMerge w:val="continue"/>
            <w:vAlign w:val="center"/>
          </w:tcPr>
          <w:p>
            <w:pPr>
              <w:rPr>
                <w:rFonts w:ascii="仿宋" w:hAnsi="仿宋" w:eastAsia="仿宋" w:cs="宋体"/>
                <w:b/>
                <w:bCs/>
                <w:szCs w:val="21"/>
              </w:rPr>
            </w:pPr>
          </w:p>
        </w:tc>
        <w:tc>
          <w:tcPr>
            <w:tcW w:w="567" w:type="dxa"/>
            <w:vMerge w:val="continue"/>
            <w:vAlign w:val="center"/>
          </w:tcPr>
          <w:p>
            <w:pPr>
              <w:jc w:val="center"/>
              <w:rPr>
                <w:rFonts w:ascii="仿宋" w:hAnsi="仿宋" w:eastAsia="仿宋" w:cs="宋体"/>
                <w:szCs w:val="21"/>
              </w:rPr>
            </w:pPr>
          </w:p>
        </w:tc>
        <w:tc>
          <w:tcPr>
            <w:tcW w:w="3118" w:type="dxa"/>
            <w:vAlign w:val="center"/>
          </w:tcPr>
          <w:p>
            <w:pPr>
              <w:rPr>
                <w:rFonts w:ascii="仿宋" w:hAnsi="仿宋" w:eastAsia="仿宋" w:cs="宋体"/>
                <w:szCs w:val="21"/>
              </w:rPr>
            </w:pPr>
            <w:r>
              <w:rPr>
                <w:rFonts w:hint="eastAsia" w:ascii="仿宋" w:hAnsi="仿宋" w:eastAsia="仿宋" w:cs="宋体"/>
                <w:szCs w:val="21"/>
              </w:rPr>
              <w:t>2、未口呼或口呼</w:t>
            </w:r>
            <w:r>
              <w:rPr>
                <w:rFonts w:ascii="仿宋" w:hAnsi="仿宋" w:eastAsia="仿宋" w:cs="宋体"/>
                <w:szCs w:val="21"/>
              </w:rPr>
              <w:t>错误</w:t>
            </w:r>
            <w:r>
              <w:rPr>
                <w:rFonts w:hint="eastAsia" w:ascii="仿宋" w:hAnsi="仿宋" w:eastAsia="仿宋" w:cs="宋体"/>
                <w:szCs w:val="21"/>
              </w:rPr>
              <w:t>，扣10分。</w:t>
            </w:r>
          </w:p>
        </w:tc>
        <w:tc>
          <w:tcPr>
            <w:tcW w:w="1373" w:type="dxa"/>
            <w:vAlign w:val="center"/>
          </w:tcPr>
          <w:p>
            <w:pPr>
              <w:rPr>
                <w:rFonts w:ascii="仿宋" w:hAnsi="仿宋" w:eastAsia="仿宋" w:cs="宋体"/>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b/>
                <w:bCs/>
                <w:szCs w:val="21"/>
              </w:rPr>
            </w:pPr>
          </w:p>
        </w:tc>
        <w:tc>
          <w:tcPr>
            <w:tcW w:w="560" w:type="dxa"/>
            <w:vMerge w:val="continue"/>
            <w:vAlign w:val="center"/>
          </w:tcPr>
          <w:p>
            <w:pPr>
              <w:rPr>
                <w:rFonts w:ascii="仿宋" w:hAnsi="仿宋" w:eastAsia="仿宋"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567" w:type="dxa"/>
            <w:vMerge w:val="continue"/>
            <w:vAlign w:val="center"/>
          </w:tcPr>
          <w:p>
            <w:pPr>
              <w:rPr>
                <w:rFonts w:ascii="仿宋" w:hAnsi="仿宋" w:eastAsia="仿宋" w:cs="宋体"/>
                <w:szCs w:val="21"/>
              </w:rPr>
            </w:pPr>
          </w:p>
        </w:tc>
        <w:tc>
          <w:tcPr>
            <w:tcW w:w="851" w:type="dxa"/>
            <w:vMerge w:val="continue"/>
            <w:vAlign w:val="center"/>
          </w:tcPr>
          <w:p>
            <w:pPr>
              <w:rPr>
                <w:rFonts w:ascii="仿宋" w:hAnsi="仿宋" w:eastAsia="仿宋" w:cs="宋体"/>
                <w:szCs w:val="21"/>
              </w:rPr>
            </w:pPr>
          </w:p>
        </w:tc>
        <w:tc>
          <w:tcPr>
            <w:tcW w:w="2977" w:type="dxa"/>
            <w:vMerge w:val="restart"/>
            <w:vAlign w:val="center"/>
          </w:tcPr>
          <w:p>
            <w:pPr>
              <w:rPr>
                <w:rFonts w:ascii="仿宋" w:hAnsi="仿宋" w:eastAsia="仿宋" w:cs="宋体"/>
                <w:szCs w:val="21"/>
              </w:rPr>
            </w:pPr>
            <w:r>
              <w:rPr>
                <w:rFonts w:hint="eastAsia" w:ascii="仿宋" w:hAnsi="仿宋" w:eastAsia="仿宋" w:cs="宋体"/>
                <w:b/>
                <w:bCs/>
                <w:szCs w:val="21"/>
              </w:rPr>
              <w:t>检查本地ATS工作站界面中列车运行状态的显示</w:t>
            </w:r>
            <w:r>
              <w:rPr>
                <w:rFonts w:hint="eastAsia" w:ascii="仿宋" w:hAnsi="仿宋" w:eastAsia="仿宋" w:cs="宋体"/>
                <w:b/>
                <w:szCs w:val="21"/>
              </w:rPr>
              <w:t>（列车识别号等）</w:t>
            </w:r>
            <w:r>
              <w:rPr>
                <w:rFonts w:hint="eastAsia" w:ascii="仿宋" w:hAnsi="仿宋" w:eastAsia="仿宋" w:cs="宋体"/>
                <w:b/>
                <w:bCs/>
                <w:szCs w:val="21"/>
              </w:rPr>
              <w:t>是否正常</w:t>
            </w:r>
            <w:r>
              <w:rPr>
                <w:rFonts w:hint="eastAsia" w:ascii="仿宋" w:hAnsi="仿宋" w:eastAsia="仿宋" w:cs="宋体"/>
                <w:szCs w:val="21"/>
              </w:rPr>
              <w:t>。</w:t>
            </w:r>
          </w:p>
          <w:p>
            <w:pPr>
              <w:rPr>
                <w:rFonts w:ascii="仿宋" w:hAnsi="仿宋" w:eastAsia="仿宋" w:cs="宋体"/>
                <w:bCs/>
                <w:szCs w:val="21"/>
              </w:rPr>
            </w:pPr>
            <w:r>
              <w:rPr>
                <w:rFonts w:hint="eastAsia" w:ascii="仿宋" w:hAnsi="仿宋" w:eastAsia="仿宋" w:cs="宋体"/>
                <w:b/>
                <w:bCs/>
                <w:szCs w:val="21"/>
              </w:rPr>
              <w:t>1、值班员手指：</w:t>
            </w:r>
            <w:r>
              <w:rPr>
                <w:rFonts w:hint="eastAsia" w:ascii="仿宋" w:hAnsi="仿宋" w:eastAsia="仿宋" w:cs="宋体"/>
                <w:bCs/>
                <w:szCs w:val="21"/>
              </w:rPr>
              <w:t>本地ATS工作站上</w:t>
            </w:r>
            <w:r>
              <w:rPr>
                <w:rFonts w:ascii="仿宋" w:hAnsi="仿宋" w:eastAsia="仿宋" w:cs="宋体"/>
                <w:bCs/>
                <w:szCs w:val="21"/>
              </w:rPr>
              <w:t>每一个列车车次</w:t>
            </w:r>
            <w:r>
              <w:rPr>
                <w:rFonts w:hint="eastAsia" w:ascii="仿宋" w:hAnsi="仿宋" w:eastAsia="仿宋" w:cs="宋体"/>
                <w:bCs/>
                <w:szCs w:val="21"/>
              </w:rPr>
              <w:t>框。</w:t>
            </w:r>
          </w:p>
          <w:p>
            <w:pPr>
              <w:rPr>
                <w:rFonts w:ascii="仿宋" w:hAnsi="仿宋" w:eastAsia="仿宋" w:cs="宋体"/>
                <w:b/>
                <w:bCs/>
                <w:szCs w:val="21"/>
              </w:rPr>
            </w:pPr>
            <w:r>
              <w:rPr>
                <w:rFonts w:hint="eastAsia" w:ascii="仿宋" w:hAnsi="仿宋" w:eastAsia="仿宋" w:cs="宋体"/>
                <w:b/>
                <w:bCs/>
                <w:szCs w:val="21"/>
              </w:rPr>
              <w:t>2、值班员口呼：</w:t>
            </w:r>
            <w:r>
              <w:rPr>
                <w:rFonts w:hint="eastAsia" w:ascii="仿宋" w:hAnsi="仿宋" w:eastAsia="仿宋" w:cs="宋体"/>
                <w:bCs/>
                <w:szCs w:val="21"/>
              </w:rPr>
              <w:t>列车运行全部正常。</w:t>
            </w:r>
          </w:p>
        </w:tc>
        <w:tc>
          <w:tcPr>
            <w:tcW w:w="567" w:type="dxa"/>
            <w:vMerge w:val="restart"/>
            <w:vAlign w:val="center"/>
          </w:tcPr>
          <w:p>
            <w:pPr>
              <w:jc w:val="center"/>
              <w:rPr>
                <w:rFonts w:ascii="仿宋" w:hAnsi="仿宋" w:eastAsia="仿宋" w:cs="宋体"/>
                <w:szCs w:val="21"/>
              </w:rPr>
            </w:pPr>
            <w:r>
              <w:rPr>
                <w:rFonts w:hint="eastAsia" w:ascii="仿宋" w:hAnsi="仿宋" w:eastAsia="仿宋" w:cs="宋体"/>
                <w:szCs w:val="21"/>
              </w:rPr>
              <w:t>25</w:t>
            </w:r>
          </w:p>
        </w:tc>
        <w:tc>
          <w:tcPr>
            <w:tcW w:w="3118" w:type="dxa"/>
            <w:vAlign w:val="center"/>
          </w:tcPr>
          <w:p>
            <w:pPr>
              <w:rPr>
                <w:rFonts w:ascii="仿宋" w:hAnsi="仿宋" w:eastAsia="仿宋" w:cs="宋体"/>
                <w:color w:val="000000"/>
                <w:szCs w:val="21"/>
              </w:rPr>
            </w:pPr>
            <w:bookmarkStart w:id="59" w:name="OLE_LINK98"/>
            <w:bookmarkStart w:id="60" w:name="OLE_LINK85"/>
            <w:r>
              <w:rPr>
                <w:rFonts w:hint="eastAsia" w:ascii="仿宋" w:hAnsi="仿宋" w:eastAsia="仿宋" w:cs="宋体"/>
                <w:color w:val="000000"/>
                <w:szCs w:val="21"/>
              </w:rPr>
              <w:t>1、手指扣分</w:t>
            </w:r>
            <w:r>
              <w:rPr>
                <w:rFonts w:ascii="仿宋" w:hAnsi="仿宋" w:eastAsia="仿宋" w:cs="宋体"/>
                <w:color w:val="000000"/>
                <w:szCs w:val="21"/>
              </w:rPr>
              <w:t>标准</w:t>
            </w:r>
          </w:p>
          <w:p>
            <w:pPr>
              <w:rPr>
                <w:rFonts w:ascii="仿宋" w:hAnsi="仿宋" w:eastAsia="仿宋" w:cs="宋体"/>
                <w:color w:val="000000"/>
                <w:szCs w:val="21"/>
              </w:rPr>
            </w:pPr>
            <w:r>
              <w:rPr>
                <w:rFonts w:hint="eastAsia" w:ascii="仿宋" w:hAnsi="仿宋" w:eastAsia="仿宋" w:cs="宋体"/>
                <w:color w:val="000000"/>
                <w:szCs w:val="21"/>
              </w:rPr>
              <w:t>（1</w:t>
            </w:r>
            <w:r>
              <w:rPr>
                <w:rFonts w:ascii="仿宋" w:hAnsi="仿宋" w:eastAsia="仿宋" w:cs="宋体"/>
                <w:color w:val="000000"/>
                <w:szCs w:val="21"/>
              </w:rPr>
              <w:t>）</w:t>
            </w:r>
            <w:r>
              <w:rPr>
                <w:rFonts w:hint="eastAsia" w:ascii="仿宋" w:hAnsi="仿宋" w:eastAsia="仿宋" w:cs="宋体"/>
                <w:color w:val="000000"/>
                <w:szCs w:val="21"/>
              </w:rPr>
              <w:t>需要手指</w:t>
            </w:r>
            <w:bookmarkStart w:id="61" w:name="OLE_LINK506"/>
            <w:bookmarkStart w:id="62" w:name="OLE_LINK507"/>
            <w:r>
              <w:rPr>
                <w:rFonts w:hint="eastAsia" w:ascii="仿宋" w:hAnsi="仿宋" w:eastAsia="仿宋" w:cs="宋体"/>
                <w:color w:val="000000"/>
                <w:szCs w:val="21"/>
              </w:rPr>
              <w:t>联锁</w:t>
            </w:r>
            <w:r>
              <w:rPr>
                <w:rFonts w:ascii="仿宋" w:hAnsi="仿宋" w:eastAsia="仿宋" w:cs="宋体"/>
                <w:color w:val="000000"/>
                <w:szCs w:val="21"/>
              </w:rPr>
              <w:t>区内</w:t>
            </w:r>
            <w:bookmarkEnd w:id="61"/>
            <w:bookmarkEnd w:id="62"/>
            <w:r>
              <w:rPr>
                <w:rFonts w:hint="eastAsia" w:ascii="仿宋" w:hAnsi="仿宋" w:eastAsia="仿宋" w:cs="宋体"/>
                <w:color w:val="000000"/>
                <w:szCs w:val="21"/>
              </w:rPr>
              <w:t>每一个列车识别框，未手指或者手指位置不对的，每处</w:t>
            </w:r>
            <w:r>
              <w:rPr>
                <w:rFonts w:ascii="仿宋" w:hAnsi="仿宋" w:eastAsia="仿宋" w:cs="宋体"/>
                <w:color w:val="000000"/>
                <w:szCs w:val="21"/>
              </w:rPr>
              <w:t>扣3</w:t>
            </w:r>
            <w:r>
              <w:rPr>
                <w:rFonts w:hint="eastAsia" w:ascii="仿宋" w:hAnsi="仿宋" w:eastAsia="仿宋" w:cs="宋体"/>
                <w:color w:val="000000"/>
                <w:szCs w:val="21"/>
              </w:rPr>
              <w:t>分；</w:t>
            </w:r>
          </w:p>
          <w:p>
            <w:pPr>
              <w:rPr>
                <w:rFonts w:ascii="仿宋" w:hAnsi="仿宋" w:eastAsia="仿宋" w:cs="宋体"/>
                <w:szCs w:val="21"/>
              </w:rPr>
            </w:pPr>
            <w:r>
              <w:rPr>
                <w:rFonts w:hint="eastAsia" w:ascii="仿宋" w:hAnsi="仿宋" w:eastAsia="仿宋" w:cs="宋体"/>
                <w:color w:val="000000"/>
                <w:szCs w:val="21"/>
              </w:rPr>
              <w:t>（2）配分</w:t>
            </w:r>
            <w:r>
              <w:rPr>
                <w:rFonts w:ascii="仿宋" w:hAnsi="仿宋" w:eastAsia="仿宋" w:cs="宋体"/>
                <w:color w:val="000000"/>
                <w:szCs w:val="21"/>
              </w:rPr>
              <w:t>15</w:t>
            </w:r>
            <w:r>
              <w:rPr>
                <w:rFonts w:hint="eastAsia" w:ascii="仿宋" w:hAnsi="仿宋" w:eastAsia="仿宋" w:cs="宋体"/>
                <w:color w:val="000000"/>
                <w:szCs w:val="21"/>
              </w:rPr>
              <w:t>分，扣完为止。</w:t>
            </w:r>
            <w:bookmarkEnd w:id="59"/>
            <w:bookmarkEnd w:id="60"/>
          </w:p>
        </w:tc>
        <w:tc>
          <w:tcPr>
            <w:tcW w:w="1373" w:type="dxa"/>
            <w:vAlign w:val="center"/>
          </w:tcPr>
          <w:p>
            <w:pPr>
              <w:rPr>
                <w:rFonts w:ascii="仿宋" w:hAnsi="仿宋" w:eastAsia="仿宋" w:cs="宋体"/>
                <w:szCs w:val="21"/>
              </w:rPr>
            </w:pPr>
            <w:r>
              <w:rPr>
                <w:rFonts w:hint="eastAsia" w:ascii="仿宋" w:hAnsi="仿宋" w:eastAsia="仿宋" w:cs="宋体"/>
                <w:szCs w:val="21"/>
              </w:rPr>
              <w:t>人工评分</w:t>
            </w:r>
          </w:p>
        </w:tc>
        <w:tc>
          <w:tcPr>
            <w:tcW w:w="427" w:type="dxa"/>
            <w:vMerge w:val="restart"/>
            <w:vAlign w:val="center"/>
          </w:tcPr>
          <w:p>
            <w:pPr>
              <w:rPr>
                <w:rFonts w:ascii="仿宋" w:hAnsi="仿宋" w:eastAsia="仿宋" w:cs="宋体"/>
                <w:b/>
                <w:bCs/>
                <w:szCs w:val="21"/>
              </w:rPr>
            </w:pPr>
            <w:r>
              <w:rPr>
                <w:rFonts w:hint="eastAsia" w:ascii="仿宋" w:hAnsi="仿宋" w:eastAsia="仿宋" w:cs="宋体"/>
                <w:b/>
                <w:bCs/>
                <w:szCs w:val="21"/>
              </w:rPr>
              <w:t>　</w:t>
            </w:r>
          </w:p>
        </w:tc>
        <w:tc>
          <w:tcPr>
            <w:tcW w:w="560" w:type="dxa"/>
            <w:vMerge w:val="restart"/>
            <w:vAlign w:val="center"/>
          </w:tcPr>
          <w:p>
            <w:pPr>
              <w:rPr>
                <w:rFonts w:ascii="仿宋" w:hAnsi="仿宋" w:eastAsia="仿宋" w:cs="宋体"/>
                <w:b/>
                <w:bCs/>
                <w:szCs w:val="21"/>
              </w:rPr>
            </w:pPr>
            <w:r>
              <w:rPr>
                <w:rFonts w:hint="eastAsia" w:ascii="仿宋" w:hAnsi="仿宋" w:eastAsia="仿宋" w:cs="宋体"/>
                <w:b/>
                <w:bCs/>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67" w:type="dxa"/>
            <w:vMerge w:val="continue"/>
            <w:vAlign w:val="center"/>
          </w:tcPr>
          <w:p>
            <w:pPr>
              <w:rPr>
                <w:rFonts w:ascii="仿宋" w:hAnsi="仿宋" w:eastAsia="仿宋" w:cs="宋体"/>
                <w:szCs w:val="21"/>
              </w:rPr>
            </w:pPr>
          </w:p>
        </w:tc>
        <w:tc>
          <w:tcPr>
            <w:tcW w:w="851" w:type="dxa"/>
            <w:vMerge w:val="continue"/>
            <w:vAlign w:val="center"/>
          </w:tcPr>
          <w:p>
            <w:pPr>
              <w:rPr>
                <w:rFonts w:ascii="仿宋" w:hAnsi="仿宋" w:eastAsia="仿宋" w:cs="宋体"/>
                <w:szCs w:val="21"/>
              </w:rPr>
            </w:pPr>
          </w:p>
        </w:tc>
        <w:tc>
          <w:tcPr>
            <w:tcW w:w="2977" w:type="dxa"/>
            <w:vMerge w:val="continue"/>
            <w:vAlign w:val="center"/>
          </w:tcPr>
          <w:p>
            <w:pPr>
              <w:rPr>
                <w:rFonts w:ascii="仿宋" w:hAnsi="仿宋" w:eastAsia="仿宋" w:cs="宋体"/>
                <w:b/>
                <w:bCs/>
                <w:szCs w:val="21"/>
              </w:rPr>
            </w:pPr>
          </w:p>
        </w:tc>
        <w:tc>
          <w:tcPr>
            <w:tcW w:w="567" w:type="dxa"/>
            <w:vMerge w:val="continue"/>
            <w:vAlign w:val="center"/>
          </w:tcPr>
          <w:p>
            <w:pPr>
              <w:jc w:val="center"/>
              <w:rPr>
                <w:rFonts w:ascii="仿宋" w:hAnsi="仿宋" w:eastAsia="仿宋" w:cs="宋体"/>
                <w:szCs w:val="21"/>
              </w:rPr>
            </w:pPr>
          </w:p>
        </w:tc>
        <w:tc>
          <w:tcPr>
            <w:tcW w:w="3118" w:type="dxa"/>
            <w:vAlign w:val="center"/>
          </w:tcPr>
          <w:p>
            <w:pPr>
              <w:rPr>
                <w:rFonts w:ascii="仿宋" w:hAnsi="仿宋" w:eastAsia="仿宋" w:cs="宋体"/>
                <w:szCs w:val="21"/>
              </w:rPr>
            </w:pPr>
            <w:r>
              <w:rPr>
                <w:rFonts w:hint="eastAsia" w:ascii="仿宋" w:hAnsi="仿宋" w:eastAsia="仿宋" w:cs="宋体"/>
                <w:szCs w:val="21"/>
              </w:rPr>
              <w:t>2、未口呼相应列车运行状态或</w:t>
            </w:r>
            <w:r>
              <w:rPr>
                <w:rFonts w:ascii="仿宋" w:hAnsi="仿宋" w:eastAsia="仿宋" w:cs="宋体"/>
                <w:szCs w:val="21"/>
              </w:rPr>
              <w:t>口呼错误</w:t>
            </w:r>
            <w:r>
              <w:rPr>
                <w:rFonts w:hint="eastAsia" w:ascii="仿宋" w:hAnsi="仿宋" w:eastAsia="仿宋" w:cs="宋体"/>
                <w:szCs w:val="21"/>
              </w:rPr>
              <w:t>，扣10分。</w:t>
            </w:r>
          </w:p>
        </w:tc>
        <w:tc>
          <w:tcPr>
            <w:tcW w:w="1373" w:type="dxa"/>
            <w:vAlign w:val="center"/>
          </w:tcPr>
          <w:p>
            <w:pPr>
              <w:rPr>
                <w:rFonts w:ascii="仿宋" w:hAnsi="仿宋" w:eastAsia="仿宋" w:cs="宋体"/>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b/>
                <w:bCs/>
                <w:szCs w:val="21"/>
              </w:rPr>
            </w:pPr>
          </w:p>
        </w:tc>
        <w:tc>
          <w:tcPr>
            <w:tcW w:w="560" w:type="dxa"/>
            <w:vMerge w:val="continue"/>
            <w:vAlign w:val="center"/>
          </w:tcPr>
          <w:p>
            <w:pPr>
              <w:rPr>
                <w:rFonts w:ascii="仿宋" w:hAnsi="仿宋" w:eastAsia="仿宋"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trPr>
        <w:tc>
          <w:tcPr>
            <w:tcW w:w="567" w:type="dxa"/>
            <w:vMerge w:val="continue"/>
            <w:vAlign w:val="center"/>
          </w:tcPr>
          <w:p>
            <w:pPr>
              <w:rPr>
                <w:rFonts w:ascii="仿宋" w:hAnsi="仿宋" w:eastAsia="仿宋" w:cs="宋体"/>
                <w:szCs w:val="21"/>
              </w:rPr>
            </w:pPr>
          </w:p>
        </w:tc>
        <w:tc>
          <w:tcPr>
            <w:tcW w:w="851" w:type="dxa"/>
            <w:vMerge w:val="continue"/>
            <w:vAlign w:val="center"/>
          </w:tcPr>
          <w:p>
            <w:pPr>
              <w:rPr>
                <w:rFonts w:ascii="仿宋" w:hAnsi="仿宋" w:eastAsia="仿宋" w:cs="宋体"/>
                <w:szCs w:val="21"/>
              </w:rPr>
            </w:pPr>
          </w:p>
        </w:tc>
        <w:tc>
          <w:tcPr>
            <w:tcW w:w="2977" w:type="dxa"/>
            <w:vMerge w:val="restart"/>
            <w:vAlign w:val="center"/>
          </w:tcPr>
          <w:p>
            <w:pPr>
              <w:rPr>
                <w:rFonts w:ascii="仿宋" w:hAnsi="仿宋" w:eastAsia="仿宋" w:cs="宋体"/>
                <w:szCs w:val="21"/>
              </w:rPr>
            </w:pPr>
            <w:r>
              <w:rPr>
                <w:rFonts w:hint="eastAsia" w:ascii="仿宋" w:hAnsi="仿宋" w:eastAsia="仿宋" w:cs="宋体"/>
                <w:b/>
                <w:bCs/>
                <w:szCs w:val="21"/>
              </w:rPr>
              <w:t>检查本地ATS工作站界面中</w:t>
            </w:r>
            <w:bookmarkStart w:id="63" w:name="OLE_LINK100"/>
            <w:bookmarkStart w:id="64" w:name="OLE_LINK99"/>
            <w:r>
              <w:rPr>
                <w:rFonts w:hint="eastAsia" w:ascii="仿宋" w:hAnsi="仿宋" w:eastAsia="仿宋" w:cs="宋体"/>
                <w:b/>
                <w:bCs/>
                <w:szCs w:val="21"/>
              </w:rPr>
              <w:t>主要信号设备状态标识</w:t>
            </w:r>
            <w:bookmarkEnd w:id="63"/>
            <w:bookmarkEnd w:id="64"/>
            <w:r>
              <w:rPr>
                <w:rFonts w:hint="eastAsia" w:ascii="仿宋" w:hAnsi="仿宋" w:eastAsia="仿宋" w:cs="宋体"/>
                <w:b/>
                <w:bCs/>
                <w:szCs w:val="21"/>
              </w:rPr>
              <w:t>的显示是否正常</w:t>
            </w:r>
            <w:r>
              <w:rPr>
                <w:rFonts w:hint="eastAsia" w:ascii="仿宋" w:hAnsi="仿宋" w:eastAsia="仿宋" w:cs="宋体"/>
                <w:szCs w:val="21"/>
              </w:rPr>
              <w:t>。</w:t>
            </w:r>
          </w:p>
          <w:p>
            <w:pPr>
              <w:rPr>
                <w:rFonts w:ascii="仿宋" w:hAnsi="仿宋" w:eastAsia="仿宋" w:cs="宋体"/>
                <w:bCs/>
                <w:szCs w:val="21"/>
              </w:rPr>
            </w:pPr>
            <w:r>
              <w:rPr>
                <w:rFonts w:hint="eastAsia" w:ascii="仿宋" w:hAnsi="仿宋" w:eastAsia="仿宋" w:cs="宋体"/>
                <w:b/>
                <w:bCs/>
                <w:szCs w:val="21"/>
              </w:rPr>
              <w:t>1、值班员手指：</w:t>
            </w:r>
            <w:r>
              <w:rPr>
                <w:rFonts w:hint="eastAsia" w:ascii="仿宋" w:hAnsi="仿宋" w:eastAsia="仿宋" w:cs="宋体"/>
                <w:bCs/>
                <w:szCs w:val="21"/>
              </w:rPr>
              <w:t>本地ATS工作站设备状态栏图标。</w:t>
            </w:r>
          </w:p>
          <w:p>
            <w:pPr>
              <w:rPr>
                <w:rFonts w:ascii="仿宋" w:hAnsi="仿宋" w:eastAsia="仿宋" w:cs="宋体"/>
                <w:b/>
                <w:bCs/>
                <w:szCs w:val="21"/>
              </w:rPr>
            </w:pPr>
            <w:r>
              <w:rPr>
                <w:rFonts w:hint="eastAsia" w:ascii="仿宋" w:hAnsi="仿宋" w:eastAsia="仿宋" w:cs="宋体"/>
                <w:b/>
                <w:bCs/>
                <w:szCs w:val="21"/>
              </w:rPr>
              <w:t>2、值班员口呼：</w:t>
            </w:r>
            <w:r>
              <w:rPr>
                <w:rFonts w:hint="eastAsia" w:ascii="仿宋" w:hAnsi="仿宋" w:eastAsia="仿宋" w:cs="宋体"/>
                <w:bCs/>
                <w:szCs w:val="21"/>
              </w:rPr>
              <w:t>设备状态正常。</w:t>
            </w:r>
          </w:p>
        </w:tc>
        <w:tc>
          <w:tcPr>
            <w:tcW w:w="567" w:type="dxa"/>
            <w:vMerge w:val="restart"/>
            <w:vAlign w:val="center"/>
          </w:tcPr>
          <w:p>
            <w:pPr>
              <w:jc w:val="center"/>
              <w:rPr>
                <w:rFonts w:ascii="仿宋" w:hAnsi="仿宋" w:eastAsia="仿宋" w:cs="宋体"/>
                <w:szCs w:val="21"/>
              </w:rPr>
            </w:pPr>
            <w:r>
              <w:rPr>
                <w:rFonts w:hint="eastAsia" w:ascii="仿宋" w:hAnsi="仿宋" w:eastAsia="仿宋" w:cs="宋体"/>
                <w:szCs w:val="21"/>
              </w:rPr>
              <w:t>25</w:t>
            </w:r>
          </w:p>
        </w:tc>
        <w:tc>
          <w:tcPr>
            <w:tcW w:w="3118" w:type="dxa"/>
            <w:vAlign w:val="center"/>
          </w:tcPr>
          <w:p>
            <w:pPr>
              <w:rPr>
                <w:rFonts w:ascii="仿宋" w:hAnsi="仿宋" w:eastAsia="仿宋" w:cs="宋体"/>
                <w:color w:val="000000"/>
                <w:szCs w:val="21"/>
              </w:rPr>
            </w:pPr>
            <w:bookmarkStart w:id="65" w:name="OLE_LINK106"/>
            <w:bookmarkStart w:id="66" w:name="OLE_LINK110"/>
            <w:r>
              <w:rPr>
                <w:rFonts w:hint="eastAsia" w:ascii="仿宋" w:hAnsi="仿宋" w:eastAsia="仿宋" w:cs="宋体"/>
                <w:color w:val="000000"/>
                <w:szCs w:val="21"/>
              </w:rPr>
              <w:t>1、手指扣分</w:t>
            </w:r>
            <w:r>
              <w:rPr>
                <w:rFonts w:ascii="仿宋" w:hAnsi="仿宋" w:eastAsia="仿宋" w:cs="宋体"/>
                <w:color w:val="000000"/>
                <w:szCs w:val="21"/>
              </w:rPr>
              <w:t>标准</w:t>
            </w:r>
          </w:p>
          <w:p>
            <w:pPr>
              <w:ind w:right="70" w:rightChars="32"/>
              <w:rPr>
                <w:rFonts w:ascii="仿宋" w:hAnsi="仿宋" w:eastAsia="仿宋" w:cs="宋体"/>
                <w:color w:val="000000"/>
                <w:szCs w:val="21"/>
              </w:rPr>
            </w:pPr>
            <w:r>
              <w:rPr>
                <w:rFonts w:hint="eastAsia" w:ascii="仿宋" w:hAnsi="仿宋" w:eastAsia="仿宋" w:cs="宋体"/>
                <w:color w:val="000000"/>
                <w:szCs w:val="21"/>
              </w:rPr>
              <w:t>（1</w:t>
            </w:r>
            <w:r>
              <w:rPr>
                <w:rFonts w:ascii="仿宋" w:hAnsi="仿宋" w:eastAsia="仿宋" w:cs="宋体"/>
                <w:color w:val="000000"/>
                <w:szCs w:val="21"/>
              </w:rPr>
              <w:t>）</w:t>
            </w:r>
            <w:r>
              <w:rPr>
                <w:rFonts w:hint="eastAsia" w:ascii="仿宋" w:hAnsi="仿宋" w:eastAsia="仿宋" w:cs="宋体"/>
                <w:color w:val="000000"/>
                <w:szCs w:val="21"/>
              </w:rPr>
              <w:t>需要手指每一个</w:t>
            </w:r>
            <w:r>
              <w:rPr>
                <w:rFonts w:hint="eastAsia" w:ascii="仿宋" w:hAnsi="仿宋" w:eastAsia="仿宋" w:cs="宋体"/>
                <w:bCs/>
                <w:szCs w:val="21"/>
              </w:rPr>
              <w:t>主要信号设备状态标识</w:t>
            </w:r>
            <w:r>
              <w:rPr>
                <w:rFonts w:hint="eastAsia" w:ascii="仿宋" w:hAnsi="仿宋" w:eastAsia="仿宋" w:cs="宋体"/>
                <w:color w:val="000000"/>
                <w:szCs w:val="21"/>
              </w:rPr>
              <w:t>，未手指或者手指位置不对的，每处</w:t>
            </w:r>
            <w:r>
              <w:rPr>
                <w:rFonts w:ascii="仿宋" w:hAnsi="仿宋" w:eastAsia="仿宋" w:cs="宋体"/>
                <w:color w:val="000000"/>
                <w:szCs w:val="21"/>
              </w:rPr>
              <w:t>扣3</w:t>
            </w:r>
            <w:r>
              <w:rPr>
                <w:rFonts w:hint="eastAsia" w:ascii="仿宋" w:hAnsi="仿宋" w:eastAsia="仿宋" w:cs="宋体"/>
                <w:color w:val="000000"/>
                <w:szCs w:val="21"/>
              </w:rPr>
              <w:t>分；</w:t>
            </w:r>
          </w:p>
          <w:p>
            <w:pPr>
              <w:ind w:right="70" w:rightChars="32"/>
              <w:rPr>
                <w:rFonts w:ascii="仿宋" w:hAnsi="仿宋" w:eastAsia="仿宋" w:cs="宋体"/>
                <w:szCs w:val="21"/>
              </w:rPr>
            </w:pPr>
            <w:r>
              <w:rPr>
                <w:rFonts w:hint="eastAsia" w:ascii="仿宋" w:hAnsi="仿宋" w:eastAsia="仿宋" w:cs="宋体"/>
                <w:color w:val="000000"/>
                <w:szCs w:val="21"/>
              </w:rPr>
              <w:t>（2）配分</w:t>
            </w:r>
            <w:r>
              <w:rPr>
                <w:rFonts w:ascii="仿宋" w:hAnsi="仿宋" w:eastAsia="仿宋" w:cs="宋体"/>
                <w:color w:val="000000"/>
                <w:szCs w:val="21"/>
              </w:rPr>
              <w:t>15</w:t>
            </w:r>
            <w:r>
              <w:rPr>
                <w:rFonts w:hint="eastAsia" w:ascii="仿宋" w:hAnsi="仿宋" w:eastAsia="仿宋" w:cs="宋体"/>
                <w:color w:val="000000"/>
                <w:szCs w:val="21"/>
              </w:rPr>
              <w:t>分，扣完为止。</w:t>
            </w:r>
            <w:bookmarkEnd w:id="65"/>
            <w:bookmarkEnd w:id="66"/>
          </w:p>
        </w:tc>
        <w:tc>
          <w:tcPr>
            <w:tcW w:w="1373" w:type="dxa"/>
            <w:vAlign w:val="center"/>
          </w:tcPr>
          <w:p>
            <w:pPr>
              <w:rPr>
                <w:rFonts w:ascii="仿宋" w:hAnsi="仿宋" w:eastAsia="仿宋" w:cs="宋体"/>
                <w:szCs w:val="21"/>
              </w:rPr>
            </w:pPr>
            <w:r>
              <w:rPr>
                <w:rFonts w:hint="eastAsia" w:ascii="仿宋" w:hAnsi="仿宋" w:eastAsia="仿宋" w:cs="宋体"/>
                <w:szCs w:val="21"/>
              </w:rPr>
              <w:t>人工评分</w:t>
            </w:r>
          </w:p>
        </w:tc>
        <w:tc>
          <w:tcPr>
            <w:tcW w:w="427" w:type="dxa"/>
            <w:vMerge w:val="restart"/>
            <w:vAlign w:val="center"/>
          </w:tcPr>
          <w:p>
            <w:pPr>
              <w:rPr>
                <w:rFonts w:ascii="仿宋" w:hAnsi="仿宋" w:eastAsia="仿宋" w:cs="宋体"/>
                <w:b/>
                <w:bCs/>
                <w:szCs w:val="21"/>
              </w:rPr>
            </w:pPr>
            <w:r>
              <w:rPr>
                <w:rFonts w:hint="eastAsia" w:ascii="仿宋" w:hAnsi="仿宋" w:eastAsia="仿宋" w:cs="宋体"/>
                <w:b/>
                <w:bCs/>
                <w:szCs w:val="21"/>
              </w:rPr>
              <w:t>　</w:t>
            </w:r>
          </w:p>
        </w:tc>
        <w:tc>
          <w:tcPr>
            <w:tcW w:w="560" w:type="dxa"/>
            <w:vMerge w:val="restart"/>
            <w:vAlign w:val="center"/>
          </w:tcPr>
          <w:p>
            <w:pPr>
              <w:rPr>
                <w:rFonts w:ascii="仿宋" w:hAnsi="仿宋" w:eastAsia="仿宋" w:cs="宋体"/>
                <w:b/>
                <w:bCs/>
                <w:szCs w:val="21"/>
              </w:rPr>
            </w:pPr>
            <w:r>
              <w:rPr>
                <w:rFonts w:hint="eastAsia" w:ascii="仿宋" w:hAnsi="仿宋" w:eastAsia="仿宋" w:cs="宋体"/>
                <w:b/>
                <w:bCs/>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67" w:type="dxa"/>
            <w:vMerge w:val="continue"/>
            <w:vAlign w:val="center"/>
          </w:tcPr>
          <w:p>
            <w:pPr>
              <w:rPr>
                <w:rFonts w:ascii="仿宋" w:hAnsi="仿宋" w:eastAsia="仿宋" w:cs="宋体"/>
                <w:szCs w:val="21"/>
              </w:rPr>
            </w:pPr>
          </w:p>
        </w:tc>
        <w:tc>
          <w:tcPr>
            <w:tcW w:w="851" w:type="dxa"/>
            <w:vMerge w:val="continue"/>
            <w:vAlign w:val="center"/>
          </w:tcPr>
          <w:p>
            <w:pPr>
              <w:rPr>
                <w:rFonts w:ascii="仿宋" w:hAnsi="仿宋" w:eastAsia="仿宋" w:cs="宋体"/>
                <w:szCs w:val="21"/>
              </w:rPr>
            </w:pPr>
          </w:p>
        </w:tc>
        <w:tc>
          <w:tcPr>
            <w:tcW w:w="2977" w:type="dxa"/>
            <w:vMerge w:val="continue"/>
            <w:vAlign w:val="center"/>
          </w:tcPr>
          <w:p>
            <w:pPr>
              <w:rPr>
                <w:rFonts w:ascii="仿宋" w:hAnsi="仿宋" w:eastAsia="仿宋" w:cs="宋体"/>
                <w:b/>
                <w:bCs/>
                <w:szCs w:val="21"/>
              </w:rPr>
            </w:pPr>
          </w:p>
        </w:tc>
        <w:tc>
          <w:tcPr>
            <w:tcW w:w="567" w:type="dxa"/>
            <w:vMerge w:val="continue"/>
            <w:vAlign w:val="center"/>
          </w:tcPr>
          <w:p>
            <w:pPr>
              <w:jc w:val="center"/>
              <w:rPr>
                <w:rFonts w:ascii="仿宋" w:hAnsi="仿宋" w:eastAsia="仿宋" w:cs="宋体"/>
                <w:szCs w:val="21"/>
              </w:rPr>
            </w:pPr>
          </w:p>
        </w:tc>
        <w:tc>
          <w:tcPr>
            <w:tcW w:w="3118" w:type="dxa"/>
            <w:vAlign w:val="center"/>
          </w:tcPr>
          <w:p>
            <w:pPr>
              <w:ind w:right="70" w:rightChars="32"/>
              <w:rPr>
                <w:rFonts w:ascii="仿宋" w:hAnsi="仿宋" w:eastAsia="仿宋" w:cs="宋体"/>
                <w:szCs w:val="21"/>
              </w:rPr>
            </w:pPr>
            <w:r>
              <w:rPr>
                <w:rFonts w:hint="eastAsia" w:ascii="仿宋" w:hAnsi="仿宋" w:eastAsia="仿宋" w:cs="宋体"/>
                <w:szCs w:val="21"/>
              </w:rPr>
              <w:t>2、未口呼设备状态栏状态或</w:t>
            </w:r>
            <w:r>
              <w:rPr>
                <w:rFonts w:ascii="仿宋" w:hAnsi="仿宋" w:eastAsia="仿宋" w:cs="宋体"/>
                <w:szCs w:val="21"/>
              </w:rPr>
              <w:t>口呼错误</w:t>
            </w:r>
            <w:r>
              <w:rPr>
                <w:rFonts w:hint="eastAsia" w:ascii="仿宋" w:hAnsi="仿宋" w:eastAsia="仿宋" w:cs="宋体"/>
                <w:szCs w:val="21"/>
              </w:rPr>
              <w:t>，扣10分。</w:t>
            </w:r>
          </w:p>
        </w:tc>
        <w:tc>
          <w:tcPr>
            <w:tcW w:w="1373" w:type="dxa"/>
            <w:vAlign w:val="center"/>
          </w:tcPr>
          <w:p>
            <w:pPr>
              <w:rPr>
                <w:rFonts w:ascii="仿宋" w:hAnsi="仿宋" w:eastAsia="仿宋" w:cs="宋体"/>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b/>
                <w:bCs/>
                <w:szCs w:val="21"/>
              </w:rPr>
            </w:pPr>
          </w:p>
        </w:tc>
        <w:tc>
          <w:tcPr>
            <w:tcW w:w="560" w:type="dxa"/>
            <w:vMerge w:val="continue"/>
            <w:vAlign w:val="center"/>
          </w:tcPr>
          <w:p>
            <w:pPr>
              <w:rPr>
                <w:rFonts w:ascii="仿宋" w:hAnsi="仿宋" w:eastAsia="仿宋"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567" w:type="dxa"/>
            <w:vMerge w:val="continue"/>
            <w:vAlign w:val="center"/>
          </w:tcPr>
          <w:p>
            <w:pPr>
              <w:rPr>
                <w:rFonts w:ascii="仿宋" w:hAnsi="仿宋" w:eastAsia="仿宋" w:cs="宋体"/>
                <w:szCs w:val="21"/>
              </w:rPr>
            </w:pPr>
          </w:p>
        </w:tc>
        <w:tc>
          <w:tcPr>
            <w:tcW w:w="851" w:type="dxa"/>
            <w:vMerge w:val="continue"/>
            <w:vAlign w:val="center"/>
          </w:tcPr>
          <w:p>
            <w:pPr>
              <w:rPr>
                <w:rFonts w:ascii="仿宋" w:hAnsi="仿宋" w:eastAsia="仿宋" w:cs="宋体"/>
                <w:szCs w:val="21"/>
              </w:rPr>
            </w:pPr>
          </w:p>
        </w:tc>
        <w:tc>
          <w:tcPr>
            <w:tcW w:w="2977" w:type="dxa"/>
            <w:vMerge w:val="restart"/>
            <w:vAlign w:val="center"/>
          </w:tcPr>
          <w:p>
            <w:pPr>
              <w:rPr>
                <w:rFonts w:ascii="仿宋" w:hAnsi="仿宋" w:eastAsia="仿宋" w:cs="宋体"/>
                <w:szCs w:val="21"/>
              </w:rPr>
            </w:pPr>
            <w:r>
              <w:rPr>
                <w:rFonts w:hint="eastAsia" w:ascii="仿宋" w:hAnsi="仿宋" w:eastAsia="仿宋" w:cs="宋体"/>
                <w:b/>
                <w:bCs/>
                <w:szCs w:val="21"/>
              </w:rPr>
              <w:t>检查IBP盘上的信号按钮及指示灯状态是否正常</w:t>
            </w:r>
            <w:r>
              <w:rPr>
                <w:rFonts w:hint="eastAsia" w:ascii="仿宋" w:hAnsi="仿宋" w:eastAsia="仿宋" w:cs="宋体"/>
                <w:szCs w:val="21"/>
              </w:rPr>
              <w:t>。</w:t>
            </w:r>
          </w:p>
          <w:p>
            <w:pPr>
              <w:rPr>
                <w:rFonts w:ascii="仿宋" w:hAnsi="仿宋" w:eastAsia="仿宋" w:cs="宋体"/>
                <w:bCs/>
                <w:szCs w:val="21"/>
              </w:rPr>
            </w:pPr>
            <w:r>
              <w:rPr>
                <w:rFonts w:hint="eastAsia" w:ascii="仿宋" w:hAnsi="仿宋" w:eastAsia="仿宋" w:cs="宋体"/>
                <w:b/>
                <w:bCs/>
                <w:szCs w:val="21"/>
              </w:rPr>
              <w:t>1、值班员手指：</w:t>
            </w:r>
            <w:r>
              <w:rPr>
                <w:rFonts w:hint="eastAsia" w:ascii="仿宋" w:hAnsi="仿宋" w:eastAsia="仿宋" w:cs="宋体"/>
                <w:bCs/>
                <w:szCs w:val="21"/>
              </w:rPr>
              <w:t>IBP盘各按钮及表示灯。</w:t>
            </w:r>
          </w:p>
          <w:p>
            <w:pPr>
              <w:rPr>
                <w:rFonts w:ascii="仿宋" w:hAnsi="仿宋" w:eastAsia="仿宋" w:cs="宋体"/>
                <w:b/>
                <w:bCs/>
                <w:szCs w:val="21"/>
              </w:rPr>
            </w:pPr>
            <w:r>
              <w:rPr>
                <w:rFonts w:hint="eastAsia" w:ascii="仿宋" w:hAnsi="仿宋" w:eastAsia="仿宋" w:cs="宋体"/>
                <w:b/>
                <w:bCs/>
                <w:szCs w:val="21"/>
              </w:rPr>
              <w:t>2、值班员口呼：</w:t>
            </w:r>
            <w:r>
              <w:rPr>
                <w:rFonts w:hint="eastAsia" w:ascii="仿宋" w:hAnsi="仿宋" w:eastAsia="仿宋" w:cs="宋体"/>
                <w:bCs/>
                <w:szCs w:val="21"/>
              </w:rPr>
              <w:t>IBP盘状态正常</w:t>
            </w:r>
            <w:r>
              <w:rPr>
                <w:rFonts w:ascii="仿宋" w:hAnsi="仿宋" w:eastAsia="仿宋" w:cs="宋体"/>
                <w:b/>
                <w:bCs/>
                <w:szCs w:val="21"/>
              </w:rPr>
              <w:t xml:space="preserve"> </w:t>
            </w:r>
            <w:r>
              <w:rPr>
                <w:rFonts w:hint="eastAsia" w:ascii="仿宋" w:hAnsi="仿宋" w:eastAsia="仿宋" w:cs="宋体"/>
                <w:bCs/>
                <w:szCs w:val="21"/>
              </w:rPr>
              <w:t>。</w:t>
            </w:r>
          </w:p>
        </w:tc>
        <w:tc>
          <w:tcPr>
            <w:tcW w:w="567" w:type="dxa"/>
            <w:vMerge w:val="restart"/>
            <w:vAlign w:val="center"/>
          </w:tcPr>
          <w:p>
            <w:pPr>
              <w:jc w:val="center"/>
              <w:rPr>
                <w:rFonts w:ascii="仿宋" w:hAnsi="仿宋" w:eastAsia="仿宋" w:cs="宋体"/>
                <w:szCs w:val="21"/>
              </w:rPr>
            </w:pPr>
            <w:r>
              <w:rPr>
                <w:rFonts w:hint="eastAsia" w:ascii="仿宋" w:hAnsi="仿宋" w:eastAsia="仿宋" w:cs="宋体"/>
                <w:szCs w:val="21"/>
              </w:rPr>
              <w:t>25</w:t>
            </w:r>
          </w:p>
        </w:tc>
        <w:tc>
          <w:tcPr>
            <w:tcW w:w="3118" w:type="dxa"/>
            <w:vAlign w:val="center"/>
          </w:tcPr>
          <w:p>
            <w:pPr>
              <w:rPr>
                <w:rFonts w:ascii="仿宋" w:hAnsi="仿宋" w:eastAsia="仿宋" w:cs="宋体"/>
                <w:color w:val="000000"/>
                <w:szCs w:val="21"/>
              </w:rPr>
            </w:pPr>
            <w:r>
              <w:rPr>
                <w:rFonts w:hint="eastAsia" w:ascii="仿宋" w:hAnsi="仿宋" w:eastAsia="仿宋" w:cs="宋体"/>
                <w:color w:val="000000"/>
                <w:szCs w:val="21"/>
              </w:rPr>
              <w:t>1、手指扣分</w:t>
            </w:r>
            <w:r>
              <w:rPr>
                <w:rFonts w:ascii="仿宋" w:hAnsi="仿宋" w:eastAsia="仿宋" w:cs="宋体"/>
                <w:color w:val="000000"/>
                <w:szCs w:val="21"/>
              </w:rPr>
              <w:t>标准</w:t>
            </w:r>
          </w:p>
          <w:p>
            <w:pPr>
              <w:ind w:right="70" w:rightChars="32"/>
              <w:rPr>
                <w:rFonts w:ascii="仿宋" w:hAnsi="仿宋" w:eastAsia="仿宋" w:cs="宋体"/>
                <w:color w:val="000000"/>
                <w:szCs w:val="21"/>
              </w:rPr>
            </w:pPr>
            <w:r>
              <w:rPr>
                <w:rFonts w:hint="eastAsia" w:ascii="仿宋" w:hAnsi="仿宋" w:eastAsia="仿宋" w:cs="宋体"/>
                <w:color w:val="000000"/>
                <w:szCs w:val="21"/>
              </w:rPr>
              <w:t>（1</w:t>
            </w:r>
            <w:r>
              <w:rPr>
                <w:rFonts w:ascii="仿宋" w:hAnsi="仿宋" w:eastAsia="仿宋" w:cs="宋体"/>
                <w:color w:val="000000"/>
                <w:szCs w:val="21"/>
              </w:rPr>
              <w:t>）</w:t>
            </w:r>
            <w:r>
              <w:rPr>
                <w:rFonts w:hint="eastAsia" w:ascii="仿宋" w:hAnsi="仿宋" w:eastAsia="仿宋" w:cs="宋体"/>
                <w:color w:val="000000"/>
                <w:szCs w:val="21"/>
              </w:rPr>
              <w:t>需要手指每一个</w:t>
            </w:r>
            <w:r>
              <w:rPr>
                <w:rFonts w:hint="eastAsia" w:ascii="仿宋" w:hAnsi="仿宋" w:eastAsia="仿宋" w:cs="宋体"/>
                <w:bCs/>
                <w:szCs w:val="21"/>
              </w:rPr>
              <w:t>信号</w:t>
            </w:r>
            <w:r>
              <w:rPr>
                <w:rFonts w:ascii="仿宋" w:hAnsi="仿宋" w:eastAsia="仿宋" w:cs="宋体"/>
                <w:bCs/>
                <w:szCs w:val="21"/>
              </w:rPr>
              <w:t>按钮及指示灯</w:t>
            </w:r>
            <w:r>
              <w:rPr>
                <w:rFonts w:hint="eastAsia" w:ascii="仿宋" w:hAnsi="仿宋" w:eastAsia="仿宋" w:cs="宋体"/>
                <w:color w:val="000000"/>
                <w:szCs w:val="21"/>
              </w:rPr>
              <w:t>，未手指或者手指位置不对的，每处</w:t>
            </w:r>
            <w:r>
              <w:rPr>
                <w:rFonts w:ascii="仿宋" w:hAnsi="仿宋" w:eastAsia="仿宋" w:cs="宋体"/>
                <w:color w:val="000000"/>
                <w:szCs w:val="21"/>
              </w:rPr>
              <w:t>扣3</w:t>
            </w:r>
            <w:r>
              <w:rPr>
                <w:rFonts w:hint="eastAsia" w:ascii="仿宋" w:hAnsi="仿宋" w:eastAsia="仿宋" w:cs="宋体"/>
                <w:color w:val="000000"/>
                <w:szCs w:val="21"/>
              </w:rPr>
              <w:t>分；</w:t>
            </w:r>
          </w:p>
          <w:p>
            <w:pPr>
              <w:ind w:right="70" w:rightChars="32"/>
              <w:rPr>
                <w:rFonts w:ascii="仿宋" w:hAnsi="仿宋" w:eastAsia="仿宋" w:cs="宋体"/>
                <w:szCs w:val="21"/>
              </w:rPr>
            </w:pPr>
            <w:r>
              <w:rPr>
                <w:rFonts w:hint="eastAsia" w:ascii="仿宋" w:hAnsi="仿宋" w:eastAsia="仿宋" w:cs="宋体"/>
                <w:color w:val="000000"/>
                <w:szCs w:val="21"/>
              </w:rPr>
              <w:t>（2）配分</w:t>
            </w:r>
            <w:r>
              <w:rPr>
                <w:rFonts w:ascii="仿宋" w:hAnsi="仿宋" w:eastAsia="仿宋" w:cs="宋体"/>
                <w:color w:val="000000"/>
                <w:szCs w:val="21"/>
              </w:rPr>
              <w:t>15</w:t>
            </w:r>
            <w:r>
              <w:rPr>
                <w:rFonts w:hint="eastAsia" w:ascii="仿宋" w:hAnsi="仿宋" w:eastAsia="仿宋" w:cs="宋体"/>
                <w:color w:val="000000"/>
                <w:szCs w:val="21"/>
              </w:rPr>
              <w:t>分，扣完为止。</w:t>
            </w:r>
          </w:p>
        </w:tc>
        <w:tc>
          <w:tcPr>
            <w:tcW w:w="1373" w:type="dxa"/>
            <w:vAlign w:val="center"/>
          </w:tcPr>
          <w:p>
            <w:pPr>
              <w:rPr>
                <w:rFonts w:ascii="仿宋" w:hAnsi="仿宋" w:eastAsia="仿宋" w:cs="宋体"/>
                <w:szCs w:val="21"/>
              </w:rPr>
            </w:pPr>
            <w:r>
              <w:rPr>
                <w:rFonts w:hint="eastAsia" w:ascii="仿宋" w:hAnsi="仿宋" w:eastAsia="仿宋" w:cs="宋体"/>
                <w:szCs w:val="21"/>
              </w:rPr>
              <w:t>人工评分</w:t>
            </w:r>
          </w:p>
        </w:tc>
        <w:tc>
          <w:tcPr>
            <w:tcW w:w="427" w:type="dxa"/>
            <w:vMerge w:val="restart"/>
            <w:vAlign w:val="center"/>
          </w:tcPr>
          <w:p>
            <w:pPr>
              <w:rPr>
                <w:rFonts w:ascii="仿宋" w:hAnsi="仿宋" w:eastAsia="仿宋" w:cs="宋体"/>
                <w:b/>
                <w:bCs/>
                <w:szCs w:val="21"/>
              </w:rPr>
            </w:pPr>
            <w:r>
              <w:rPr>
                <w:rFonts w:hint="eastAsia" w:ascii="仿宋" w:hAnsi="仿宋" w:eastAsia="仿宋" w:cs="宋体"/>
                <w:b/>
                <w:bCs/>
                <w:szCs w:val="21"/>
              </w:rPr>
              <w:t xml:space="preserve">                                                                                                                                                                                                                                                                                                                                                                                                                                                                                                                                                                                                                                                                                                                                                                                                                                                                                                                                                                                                                                                                                                                                                                                                                                                                                                                                                                                                                                                                                                                                                                                                                                                                                                                                                                                                                                                                                                                                                                                                                                                                                                                                                                                                                                                                                                                                                                                                                                                                                                                                                                                                                                                                                                                                                                                                                                                                                                                                                                                                                                                                                                                                                                                                                                                                                                                                                                                                                                                                                                                                                                                                                                                                                                                                                                                                                                                                                                                                                                                                                                                                                                                                                                                                                </w:t>
            </w:r>
            <w:r>
              <w:rPr>
                <w:rFonts w:hint="eastAsia" w:ascii="仿宋" w:hAnsi="仿宋" w:eastAsia="仿宋" w:cs="宋体"/>
                <w:b/>
                <w:bCs/>
                <w:szCs w:val="21"/>
              </w:rPr>
              <w:t xml:space="preserve">                                                                                                                                                                                                                                                                                                                                                                                                                                                                                                                                                                                                                                                                                                                                                                                                                                                                                                                                                                                                                                                                                                                                                                                                                                                                                                                                                                                                                                                                                                                                                                                                                                                                                                                                                                                                                                                                                                                                                                                                                                                                                                                                                                                                                                                                                                                                                                                                                                                                                                                                                                                                                                                                                                                                                                                                                                                                                                                                                                                                                                                                                                                                                                                                                                                                                                                                                                                                                                                                                                                                                                                                                                                                                                                                                                                                                                                                                                                                                                                                                                                                                                                                                                                                                </w:t>
            </w:r>
            <w:r>
              <w:rPr>
                <w:rFonts w:hint="eastAsia" w:ascii="仿宋" w:hAnsi="仿宋" w:eastAsia="仿宋" w:cs="宋体"/>
                <w:b/>
                <w:bCs/>
                <w:szCs w:val="21"/>
              </w:rPr>
              <w:t xml:space="preserve">                                                                                                                                                                                                                                                                                                                                                                                                                                                                                                                                                                                                                                                                                                                                                                                                                                                                                                                                                                                                                                                                                                                                                                                                                                                                                                                                                                                                                                                                                                                                                                                                                                                                                                                                                                                                                                                                                                                                                                                                                                                                                                                                                                                                                                                                                                                                                                                                                                                                                                                                                                                                                                                                                                                                                                                                                                                                                                                                                                                                                                                                                                                                                                                                                                                                                                                                                                                                                                                                                                                                                                                                                                                                                                                                                                                                                                                                                                                                                                                                                                                                                                                                                                                                                </w:t>
            </w:r>
            <w:r>
              <w:rPr>
                <w:rFonts w:hint="eastAsia" w:ascii="仿宋" w:hAnsi="仿宋" w:eastAsia="仿宋" w:cs="宋体"/>
                <w:b/>
                <w:bCs/>
                <w:szCs w:val="21"/>
              </w:rPr>
              <w:t xml:space="preserve">                                                                                                                                                                                                                                                                                                                                                                                                                                                                            </w:t>
            </w:r>
          </w:p>
        </w:tc>
        <w:tc>
          <w:tcPr>
            <w:tcW w:w="560" w:type="dxa"/>
            <w:vMerge w:val="restart"/>
            <w:vAlign w:val="center"/>
          </w:tcPr>
          <w:p>
            <w:pPr>
              <w:rPr>
                <w:rFonts w:ascii="仿宋" w:hAnsi="仿宋" w:eastAsia="仿宋" w:cs="宋体"/>
                <w:b/>
                <w:bCs/>
                <w:szCs w:val="21"/>
              </w:rPr>
            </w:pPr>
            <w:r>
              <w:rPr>
                <w:rFonts w:hint="eastAsia" w:ascii="仿宋" w:hAnsi="仿宋" w:eastAsia="仿宋" w:cs="宋体"/>
                <w:b/>
                <w:bCs/>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67" w:type="dxa"/>
            <w:vMerge w:val="continue"/>
            <w:vAlign w:val="center"/>
          </w:tcPr>
          <w:p>
            <w:pPr>
              <w:rPr>
                <w:rFonts w:ascii="仿宋" w:hAnsi="仿宋" w:eastAsia="仿宋" w:cs="宋体"/>
                <w:szCs w:val="21"/>
              </w:rPr>
            </w:pPr>
          </w:p>
        </w:tc>
        <w:tc>
          <w:tcPr>
            <w:tcW w:w="851" w:type="dxa"/>
            <w:vMerge w:val="continue"/>
            <w:vAlign w:val="center"/>
          </w:tcPr>
          <w:p>
            <w:pPr>
              <w:rPr>
                <w:rFonts w:ascii="仿宋" w:hAnsi="仿宋" w:eastAsia="仿宋" w:cs="宋体"/>
                <w:szCs w:val="21"/>
              </w:rPr>
            </w:pPr>
          </w:p>
        </w:tc>
        <w:tc>
          <w:tcPr>
            <w:tcW w:w="2977" w:type="dxa"/>
            <w:vMerge w:val="continue"/>
            <w:vAlign w:val="center"/>
          </w:tcPr>
          <w:p>
            <w:pPr>
              <w:rPr>
                <w:rFonts w:ascii="仿宋" w:hAnsi="仿宋" w:eastAsia="仿宋" w:cs="宋体"/>
                <w:b/>
                <w:bCs/>
                <w:szCs w:val="21"/>
              </w:rPr>
            </w:pPr>
          </w:p>
        </w:tc>
        <w:tc>
          <w:tcPr>
            <w:tcW w:w="567" w:type="dxa"/>
            <w:vMerge w:val="continue"/>
            <w:vAlign w:val="center"/>
          </w:tcPr>
          <w:p>
            <w:pPr>
              <w:jc w:val="center"/>
              <w:rPr>
                <w:rFonts w:ascii="仿宋" w:hAnsi="仿宋" w:eastAsia="仿宋" w:cs="宋体"/>
                <w:szCs w:val="21"/>
              </w:rPr>
            </w:pPr>
          </w:p>
        </w:tc>
        <w:tc>
          <w:tcPr>
            <w:tcW w:w="3118" w:type="dxa"/>
            <w:vAlign w:val="center"/>
          </w:tcPr>
          <w:p>
            <w:pPr>
              <w:ind w:right="70" w:rightChars="32"/>
              <w:rPr>
                <w:rFonts w:ascii="仿宋" w:hAnsi="仿宋" w:eastAsia="仿宋" w:cs="宋体"/>
                <w:szCs w:val="21"/>
              </w:rPr>
            </w:pPr>
            <w:r>
              <w:rPr>
                <w:rFonts w:hint="eastAsia" w:ascii="仿宋" w:hAnsi="仿宋" w:eastAsia="仿宋" w:cs="宋体"/>
                <w:szCs w:val="21"/>
              </w:rPr>
              <w:t>2、未口呼相应设备状态或</w:t>
            </w:r>
            <w:r>
              <w:rPr>
                <w:rFonts w:ascii="仿宋" w:hAnsi="仿宋" w:eastAsia="仿宋" w:cs="宋体"/>
                <w:szCs w:val="21"/>
              </w:rPr>
              <w:t>口呼错误</w:t>
            </w:r>
            <w:r>
              <w:rPr>
                <w:rFonts w:hint="eastAsia" w:ascii="仿宋" w:hAnsi="仿宋" w:eastAsia="仿宋" w:cs="宋体"/>
                <w:szCs w:val="21"/>
              </w:rPr>
              <w:t>，扣10分。</w:t>
            </w:r>
          </w:p>
        </w:tc>
        <w:tc>
          <w:tcPr>
            <w:tcW w:w="1373" w:type="dxa"/>
            <w:vAlign w:val="center"/>
          </w:tcPr>
          <w:p>
            <w:pPr>
              <w:rPr>
                <w:rFonts w:ascii="仿宋" w:hAnsi="仿宋" w:eastAsia="仿宋" w:cs="宋体"/>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b/>
                <w:bCs/>
                <w:szCs w:val="21"/>
              </w:rPr>
            </w:pPr>
          </w:p>
        </w:tc>
        <w:tc>
          <w:tcPr>
            <w:tcW w:w="560" w:type="dxa"/>
            <w:vMerge w:val="continue"/>
            <w:vAlign w:val="center"/>
          </w:tcPr>
          <w:p>
            <w:pPr>
              <w:rPr>
                <w:rFonts w:ascii="仿宋" w:hAnsi="仿宋" w:eastAsia="仿宋"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395" w:type="dxa"/>
            <w:gridSpan w:val="3"/>
            <w:tcBorders>
              <w:bottom w:val="single" w:color="auto" w:sz="4" w:space="0"/>
            </w:tcBorders>
            <w:vAlign w:val="center"/>
          </w:tcPr>
          <w:p>
            <w:pPr>
              <w:rPr>
                <w:rFonts w:ascii="仿宋" w:hAnsi="仿宋" w:eastAsia="仿宋" w:cs="宋体"/>
                <w:b/>
                <w:bCs/>
                <w:szCs w:val="21"/>
              </w:rPr>
            </w:pPr>
            <w:r>
              <w:rPr>
                <w:rFonts w:hint="eastAsia" w:ascii="仿宋" w:hAnsi="仿宋" w:eastAsia="仿宋" w:cs="宋体"/>
                <w:b/>
                <w:bCs/>
                <w:szCs w:val="21"/>
              </w:rPr>
              <w:t>合计</w:t>
            </w:r>
          </w:p>
        </w:tc>
        <w:tc>
          <w:tcPr>
            <w:tcW w:w="567" w:type="dxa"/>
            <w:tcBorders>
              <w:bottom w:val="single" w:color="auto" w:sz="4" w:space="0"/>
            </w:tcBorders>
            <w:vAlign w:val="center"/>
          </w:tcPr>
          <w:p>
            <w:pPr>
              <w:jc w:val="center"/>
              <w:rPr>
                <w:rFonts w:ascii="仿宋" w:hAnsi="仿宋" w:eastAsia="仿宋" w:cs="宋体"/>
                <w:szCs w:val="21"/>
              </w:rPr>
            </w:pPr>
            <w:r>
              <w:rPr>
                <w:rFonts w:hint="eastAsia" w:ascii="仿宋" w:hAnsi="仿宋" w:eastAsia="仿宋" w:cs="宋体"/>
                <w:szCs w:val="21"/>
              </w:rPr>
              <w:t>100</w:t>
            </w:r>
          </w:p>
        </w:tc>
        <w:tc>
          <w:tcPr>
            <w:tcW w:w="4491" w:type="dxa"/>
            <w:gridSpan w:val="2"/>
            <w:tcBorders>
              <w:bottom w:val="single" w:color="auto" w:sz="4" w:space="0"/>
            </w:tcBorders>
            <w:vAlign w:val="center"/>
          </w:tcPr>
          <w:p>
            <w:pPr>
              <w:ind w:right="70" w:rightChars="32"/>
              <w:jc w:val="center"/>
              <w:rPr>
                <w:rFonts w:ascii="仿宋" w:hAnsi="仿宋" w:eastAsia="仿宋" w:cs="宋体"/>
                <w:szCs w:val="21"/>
              </w:rPr>
            </w:pPr>
            <w:r>
              <w:rPr>
                <w:rFonts w:hint="eastAsia" w:ascii="仿宋" w:hAnsi="仿宋" w:eastAsia="仿宋" w:cs="宋体"/>
                <w:szCs w:val="21"/>
              </w:rPr>
              <w:t>/</w:t>
            </w:r>
          </w:p>
        </w:tc>
        <w:tc>
          <w:tcPr>
            <w:tcW w:w="427" w:type="dxa"/>
            <w:tcBorders>
              <w:bottom w:val="single" w:color="auto" w:sz="4" w:space="0"/>
            </w:tcBorders>
            <w:vAlign w:val="center"/>
          </w:tcPr>
          <w:p>
            <w:pPr>
              <w:rPr>
                <w:rFonts w:ascii="仿宋" w:hAnsi="仿宋" w:eastAsia="仿宋" w:cs="宋体"/>
                <w:b/>
                <w:bCs/>
                <w:szCs w:val="21"/>
              </w:rPr>
            </w:pPr>
            <w:r>
              <w:rPr>
                <w:rFonts w:hint="eastAsia" w:ascii="仿宋" w:hAnsi="仿宋" w:eastAsia="仿宋" w:cs="宋体"/>
                <w:b/>
                <w:bCs/>
                <w:szCs w:val="21"/>
              </w:rPr>
              <w:t>　</w:t>
            </w:r>
          </w:p>
        </w:tc>
        <w:tc>
          <w:tcPr>
            <w:tcW w:w="560" w:type="dxa"/>
            <w:tcBorders>
              <w:bottom w:val="single" w:color="auto" w:sz="4" w:space="0"/>
            </w:tcBorders>
            <w:vAlign w:val="center"/>
          </w:tcPr>
          <w:p>
            <w:pPr>
              <w:rPr>
                <w:rFonts w:ascii="仿宋" w:hAnsi="仿宋" w:eastAsia="仿宋" w:cs="宋体"/>
                <w:b/>
                <w:bCs/>
                <w:szCs w:val="21"/>
              </w:rPr>
            </w:pPr>
            <w:r>
              <w:rPr>
                <w:rFonts w:hint="eastAsia" w:ascii="仿宋" w:hAnsi="仿宋" w:eastAsia="仿宋" w:cs="宋体"/>
                <w:b/>
                <w:bCs/>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440" w:type="dxa"/>
            <w:gridSpan w:val="8"/>
            <w:tcBorders>
              <w:top w:val="single" w:color="auto" w:sz="4" w:space="0"/>
              <w:left w:val="nil"/>
              <w:bottom w:val="nil"/>
              <w:right w:val="nil"/>
            </w:tcBorders>
            <w:vAlign w:val="center"/>
          </w:tcPr>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cs="仿宋"/>
                <w:sz w:val="28"/>
                <w:szCs w:val="28"/>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p>
            <w:pPr>
              <w:rPr>
                <w:rFonts w:ascii="仿宋" w:hAnsi="仿宋" w:eastAsia="仿宋" w:cs="宋体"/>
                <w:b/>
                <w:bCs/>
                <w:szCs w:val="21"/>
              </w:rPr>
            </w:pPr>
          </w:p>
          <w:p>
            <w:pPr>
              <w:rPr>
                <w:rFonts w:ascii="仿宋" w:hAnsi="仿宋" w:eastAsia="仿宋" w:cs="宋体"/>
                <w:b/>
                <w:bCs/>
                <w:szCs w:val="21"/>
              </w:rPr>
            </w:pPr>
          </w:p>
          <w:p>
            <w:pPr>
              <w:rPr>
                <w:rFonts w:ascii="仿宋" w:hAnsi="仿宋" w:eastAsia="仿宋" w:cs="宋体"/>
                <w:b/>
                <w:bCs/>
                <w:szCs w:val="21"/>
              </w:rPr>
            </w:pPr>
          </w:p>
          <w:p>
            <w:pPr>
              <w:rPr>
                <w:rFonts w:ascii="仿宋" w:hAnsi="仿宋" w:eastAsia="仿宋" w:cs="宋体"/>
                <w:b/>
                <w:bCs/>
                <w:szCs w:val="21"/>
              </w:rPr>
            </w:pPr>
          </w:p>
          <w:p>
            <w:pPr>
              <w:rPr>
                <w:rFonts w:ascii="仿宋" w:hAnsi="仿宋" w:eastAsia="仿宋" w:cs="宋体"/>
                <w:b/>
                <w:bCs/>
                <w:szCs w:val="21"/>
              </w:rPr>
            </w:pPr>
          </w:p>
          <w:p>
            <w:pPr>
              <w:rPr>
                <w:rFonts w:ascii="仿宋" w:hAnsi="仿宋" w:eastAsia="仿宋" w:cs="宋体"/>
                <w:b/>
                <w:bCs/>
                <w:szCs w:val="21"/>
              </w:rPr>
            </w:pPr>
          </w:p>
          <w:p>
            <w:pPr>
              <w:rPr>
                <w:rFonts w:ascii="仿宋" w:hAnsi="仿宋" w:eastAsia="仿宋" w:cs="宋体"/>
                <w:b/>
                <w:bCs/>
                <w:szCs w:val="21"/>
              </w:rPr>
            </w:pPr>
          </w:p>
          <w:p>
            <w:pPr>
              <w:rPr>
                <w:rFonts w:ascii="仿宋" w:hAnsi="仿宋" w:eastAsia="仿宋" w:cs="宋体"/>
                <w:b/>
                <w:bCs/>
                <w:szCs w:val="21"/>
              </w:rPr>
            </w:pPr>
          </w:p>
          <w:p>
            <w:pPr>
              <w:rPr>
                <w:rFonts w:ascii="仿宋" w:hAnsi="仿宋" w:eastAsia="仿宋" w:cs="宋体"/>
                <w:b/>
                <w:bCs/>
                <w:szCs w:val="21"/>
              </w:rPr>
            </w:pPr>
          </w:p>
          <w:p>
            <w:pPr>
              <w:rPr>
                <w:rFonts w:ascii="仿宋" w:hAnsi="仿宋" w:eastAsia="仿宋" w:cs="宋体"/>
                <w:b/>
                <w:bCs/>
                <w:szCs w:val="21"/>
              </w:rPr>
            </w:pPr>
          </w:p>
          <w:p>
            <w:pPr>
              <w:rPr>
                <w:rFonts w:ascii="仿宋" w:hAnsi="仿宋" w:eastAsia="仿宋" w:cs="宋体"/>
                <w:b/>
                <w:bCs/>
                <w:szCs w:val="21"/>
              </w:rPr>
            </w:pPr>
          </w:p>
          <w:p>
            <w:pPr>
              <w:rPr>
                <w:rFonts w:ascii="仿宋" w:hAnsi="仿宋" w:eastAsia="仿宋" w:cs="宋体"/>
                <w:b/>
                <w:bCs/>
                <w:szCs w:val="21"/>
              </w:rPr>
            </w:pPr>
          </w:p>
          <w:p>
            <w:pPr>
              <w:rPr>
                <w:rFonts w:ascii="仿宋" w:hAnsi="仿宋" w:eastAsia="仿宋" w:cs="宋体"/>
                <w:b/>
                <w:bCs/>
                <w:szCs w:val="21"/>
              </w:rPr>
            </w:pPr>
          </w:p>
          <w:p>
            <w:pPr>
              <w:rPr>
                <w:rFonts w:ascii="仿宋" w:hAnsi="仿宋" w:eastAsia="仿宋" w:cs="宋体"/>
                <w:b/>
                <w:bCs/>
                <w:szCs w:val="21"/>
              </w:rPr>
            </w:pPr>
          </w:p>
          <w:p>
            <w:pPr>
              <w:rPr>
                <w:rFonts w:hint="eastAsia" w:ascii="仿宋" w:hAnsi="仿宋" w:eastAsia="仿宋" w:cs="宋体"/>
                <w:b/>
                <w:bCs/>
                <w:szCs w:val="21"/>
              </w:rPr>
            </w:pPr>
          </w:p>
        </w:tc>
      </w:tr>
    </w:tbl>
    <w:p>
      <w:pPr>
        <w:pStyle w:val="5"/>
        <w:spacing w:after="0" w:line="560" w:lineRule="exact"/>
        <w:jc w:val="center"/>
        <w:rPr>
          <w:rFonts w:ascii="仿宋_GB2312" w:hAnsi="仿宋_GB2312" w:eastAsia="仿宋_GB2312" w:cs="仿宋_GB2312"/>
          <w:b/>
        </w:rPr>
      </w:pPr>
      <w:r>
        <w:rPr>
          <w:rFonts w:hint="eastAsia" w:ascii="仿宋_GB2312" w:hAnsi="仿宋_GB2312" w:eastAsia="仿宋_GB2312" w:cs="仿宋_GB2312"/>
          <w:b/>
        </w:rPr>
        <w:t>内容二：接收控制权操作和组织管辖车站范围内图定列车按计划运行</w:t>
      </w:r>
    </w:p>
    <w:p>
      <w:pPr>
        <w:spacing w:after="0" w:line="560" w:lineRule="exact"/>
        <w:rPr>
          <w:rFonts w:ascii="仿宋_GB2312" w:hAnsi="仿宋_GB2312" w:eastAsia="仿宋_GB2312" w:cs="仿宋_GB2312"/>
          <w:sz w:val="28"/>
          <w:u w:val="single"/>
        </w:rPr>
      </w:pPr>
      <w:r>
        <w:rPr>
          <w:rFonts w:hint="eastAsia" w:ascii="仿宋_GB2312" w:hAnsi="仿宋_GB2312" w:eastAsia="仿宋_GB2312" w:cs="仿宋_GB2312"/>
          <w:sz w:val="28"/>
        </w:rPr>
        <w:t>姓名：</w:t>
      </w:r>
      <w:r>
        <w:rPr>
          <w:rFonts w:hint="eastAsia" w:ascii="仿宋_GB2312" w:hAnsi="仿宋_GB2312" w:eastAsia="仿宋_GB2312" w:cs="仿宋_GB2312"/>
          <w:sz w:val="28"/>
          <w:u w:val="single"/>
        </w:rPr>
        <w:t xml:space="preserve">                          </w:t>
      </w:r>
      <w:r>
        <w:rPr>
          <w:rFonts w:hint="eastAsia" w:ascii="仿宋_GB2312" w:hAnsi="仿宋_GB2312" w:eastAsia="仿宋_GB2312" w:cs="仿宋_GB2312"/>
          <w:sz w:val="28"/>
        </w:rPr>
        <w:t xml:space="preserve">      单位：</w:t>
      </w:r>
      <w:r>
        <w:rPr>
          <w:rFonts w:hint="eastAsia" w:ascii="仿宋_GB2312" w:hAnsi="仿宋_GB2312" w:eastAsia="仿宋_GB2312" w:cs="仿宋_GB2312"/>
          <w:sz w:val="28"/>
          <w:u w:val="single"/>
        </w:rPr>
        <w:t xml:space="preserve">                            </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sz w:val="28"/>
        </w:rPr>
        <w:t>考核起止时间：</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 xml:space="preserve">分 至 </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   用时：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分钟</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系统自动提示：</w:t>
      </w:r>
      <w:r>
        <w:rPr>
          <w:rFonts w:hint="eastAsia" w:ascii="仿宋_GB2312" w:hAnsi="仿宋_GB2312" w:eastAsia="仿宋_GB2312" w:cs="仿宋_GB2312"/>
          <w:sz w:val="28"/>
        </w:rPr>
        <w:t>中心ATS设备故障，要求车站接收控制权。</w:t>
      </w:r>
    </w:p>
    <w:p>
      <w:pPr>
        <w:spacing w:after="0" w:line="560" w:lineRule="exact"/>
        <w:rPr>
          <w:rFonts w:ascii="仿宋_GB2312" w:hAnsi="仿宋_GB2312" w:eastAsia="仿宋_GB2312" w:cs="仿宋_GB2312"/>
          <w:sz w:val="28"/>
          <w:szCs w:val="28"/>
        </w:rPr>
      </w:pPr>
      <w:r>
        <w:rPr>
          <w:rFonts w:hint="eastAsia" w:ascii="仿宋_GB2312" w:hAnsi="仿宋_GB2312" w:eastAsia="仿宋_GB2312" w:cs="仿宋_GB2312"/>
          <w:b/>
          <w:sz w:val="28"/>
        </w:rPr>
        <w:t>本次场景设置：</w:t>
      </w:r>
      <w:r>
        <w:rPr>
          <w:rFonts w:hint="eastAsia" w:ascii="仿宋_GB2312" w:hAnsi="仿宋_GB2312" w:eastAsia="仿宋_GB2312" w:cs="仿宋_GB2312"/>
          <w:sz w:val="28"/>
          <w:szCs w:val="28"/>
        </w:rPr>
        <w:t>X年X月X日，按照X号运行图组织运营，行车间隔为</w:t>
      </w:r>
      <w:r>
        <w:rPr>
          <w:rFonts w:ascii="Times New Roman" w:hAnsi="Times New Roman" w:eastAsia="仿宋_GB2312" w:cs="Times New Roman"/>
          <w:sz w:val="28"/>
          <w:szCs w:val="28"/>
        </w:rPr>
        <w:t>3</w:t>
      </w:r>
      <w:r>
        <w:rPr>
          <w:rFonts w:hint="eastAsia" w:ascii="仿宋_GB2312" w:hAnsi="仿宋_GB2312" w:eastAsia="仿宋_GB2312" w:cs="仿宋_GB2312"/>
          <w:sz w:val="28"/>
          <w:szCs w:val="28"/>
        </w:rPr>
        <w:t>分钟左右。X时X分会展中心联锁区因中心ATS故障，行车组织转为车站控制，由会展中心站值班员在行调的指挥下组织本联锁区行车，要求实现按图行车。</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szCs w:val="28"/>
        </w:rPr>
        <w:t>本项作业时间：</w:t>
      </w:r>
      <w:r>
        <w:rPr>
          <w:rFonts w:hint="eastAsia" w:ascii="Times New Roman" w:hAnsi="Times New Roman" w:eastAsia="仿宋_GB2312" w:cs="Times New Roman"/>
          <w:sz w:val="28"/>
          <w:szCs w:val="28"/>
        </w:rPr>
        <w:t>4</w:t>
      </w:r>
      <w:r>
        <w:rPr>
          <w:rFonts w:hint="eastAsia" w:ascii="仿宋_GB2312" w:hAnsi="仿宋_GB2312" w:eastAsia="仿宋_GB2312" w:cs="仿宋_GB2312"/>
          <w:sz w:val="28"/>
          <w:szCs w:val="28"/>
        </w:rPr>
        <w:t>分钟。</w:t>
      </w:r>
      <w:r>
        <w:rPr>
          <w:rFonts w:hint="eastAsia" w:ascii="Times New Roman" w:hAnsi="Times New Roman" w:eastAsia="仿宋_GB2312" w:cs="Times New Roman"/>
          <w:sz w:val="28"/>
          <w:szCs w:val="28"/>
        </w:rPr>
        <w:t>4</w:t>
      </w:r>
      <w:r>
        <w:rPr>
          <w:rFonts w:hint="eastAsia" w:ascii="仿宋_GB2312" w:hAnsi="仿宋_GB2312" w:eastAsia="仿宋_GB2312" w:cs="仿宋_GB2312"/>
          <w:sz w:val="28"/>
        </w:rPr>
        <w:t>分钟时间到试题自动提交。</w:t>
      </w:r>
    </w:p>
    <w:p>
      <w:pPr>
        <w:spacing w:after="0" w:line="560" w:lineRule="exact"/>
        <w:rPr>
          <w:rFonts w:ascii="仿宋_GB2312" w:hAnsi="仿宋_GB2312" w:eastAsia="仿宋_GB2312" w:cs="仿宋_GB2312"/>
          <w:sz w:val="28"/>
          <w:szCs w:val="28"/>
        </w:rPr>
      </w:pPr>
      <w:r>
        <w:rPr>
          <w:rFonts w:hint="eastAsia" w:ascii="仿宋_GB2312" w:hAnsi="仿宋_GB2312" w:eastAsia="仿宋_GB2312" w:cs="仿宋_GB2312"/>
          <w:b/>
          <w:sz w:val="28"/>
        </w:rPr>
        <w:t>说明事项：</w:t>
      </w:r>
      <w:r>
        <w:rPr>
          <w:rFonts w:hint="eastAsia" w:ascii="仿宋_GB2312" w:hAnsi="仿宋_GB2312" w:eastAsia="仿宋_GB2312" w:cs="仿宋_GB2312"/>
          <w:sz w:val="28"/>
        </w:rPr>
        <w:t>在行车作业办理过程中，不限制选手是采用自动折返或手动排列进路的方式组织列车折返作业，但在执行相应操作时，需要按照以下要求进行鼠标指以及口呼。</w:t>
      </w:r>
    </w:p>
    <w:p>
      <w:pPr>
        <w:pStyle w:val="5"/>
        <w:jc w:val="center"/>
        <w:rPr>
          <w:rFonts w:ascii="仿宋_GB2312" w:hAnsi="仿宋_GB2312" w:eastAsia="仿宋_GB2312" w:cs="仿宋_GB2312"/>
          <w:b/>
        </w:rPr>
      </w:pPr>
      <w:r>
        <w:rPr>
          <w:rFonts w:ascii="仿宋" w:hAnsi="仿宋" w:eastAsia="仿宋"/>
          <w:b/>
        </w:rPr>
        <w:drawing>
          <wp:inline distT="0" distB="0" distL="114300" distR="114300">
            <wp:extent cx="6652895" cy="2501265"/>
            <wp:effectExtent l="0" t="0" r="14605" b="1333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8"/>
                    <a:stretch>
                      <a:fillRect/>
                    </a:stretch>
                  </pic:blipFill>
                  <pic:spPr>
                    <a:xfrm>
                      <a:off x="0" y="0"/>
                      <a:ext cx="6652895" cy="2501265"/>
                    </a:xfrm>
                    <a:prstGeom prst="rect">
                      <a:avLst/>
                    </a:prstGeom>
                    <a:noFill/>
                    <a:ln>
                      <a:noFill/>
                    </a:ln>
                  </pic:spPr>
                </pic:pic>
              </a:graphicData>
            </a:graphic>
          </wp:inline>
        </w:drawing>
      </w:r>
      <w:r>
        <w:rPr>
          <w:rFonts w:hint="eastAsia" w:ascii="仿宋_GB2312" w:hAnsi="仿宋_GB2312" w:eastAsia="仿宋_GB2312" w:cs="仿宋_GB2312"/>
          <w:b/>
        </w:rPr>
        <w:t>表8-1：接收控制权操作</w:t>
      </w:r>
    </w:p>
    <w:tbl>
      <w:tblPr>
        <w:tblStyle w:val="12"/>
        <w:tblW w:w="1063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07"/>
        <w:gridCol w:w="3726"/>
        <w:gridCol w:w="531"/>
        <w:gridCol w:w="2689"/>
        <w:gridCol w:w="1698"/>
        <w:gridCol w:w="427"/>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trPr>
        <w:tc>
          <w:tcPr>
            <w:tcW w:w="427"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序号</w:t>
            </w:r>
          </w:p>
        </w:tc>
        <w:tc>
          <w:tcPr>
            <w:tcW w:w="4433" w:type="dxa"/>
            <w:gridSpan w:val="2"/>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作业内容</w:t>
            </w:r>
          </w:p>
        </w:tc>
        <w:tc>
          <w:tcPr>
            <w:tcW w:w="531"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配分</w:t>
            </w:r>
          </w:p>
        </w:tc>
        <w:tc>
          <w:tcPr>
            <w:tcW w:w="2689"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评分标准</w:t>
            </w:r>
          </w:p>
        </w:tc>
        <w:tc>
          <w:tcPr>
            <w:tcW w:w="1698" w:type="dxa"/>
            <w:vAlign w:val="center"/>
          </w:tcPr>
          <w:p>
            <w:pPr>
              <w:jc w:val="center"/>
              <w:rPr>
                <w:rFonts w:ascii="仿宋" w:hAnsi="仿宋" w:eastAsia="仿宋" w:cs="宋体"/>
                <w:b/>
                <w:color w:val="000000"/>
                <w:szCs w:val="21"/>
              </w:rPr>
            </w:pPr>
            <w:r>
              <w:rPr>
                <w:rFonts w:hint="eastAsia" w:ascii="仿宋" w:hAnsi="仿宋" w:eastAsia="仿宋" w:cs="宋体"/>
                <w:b/>
                <w:color w:val="000000"/>
                <w:szCs w:val="21"/>
              </w:rPr>
              <w:t>评分方式</w:t>
            </w:r>
          </w:p>
        </w:tc>
        <w:tc>
          <w:tcPr>
            <w:tcW w:w="427" w:type="dxa"/>
            <w:vAlign w:val="center"/>
          </w:tcPr>
          <w:p>
            <w:pPr>
              <w:jc w:val="center"/>
              <w:rPr>
                <w:rFonts w:ascii="仿宋" w:hAnsi="仿宋" w:eastAsia="仿宋" w:cs="宋体"/>
                <w:b/>
                <w:color w:val="000000"/>
                <w:szCs w:val="21"/>
              </w:rPr>
            </w:pPr>
            <w:r>
              <w:rPr>
                <w:rFonts w:hint="eastAsia" w:ascii="仿宋" w:hAnsi="仿宋" w:eastAsia="仿宋" w:cs="宋体"/>
                <w:b/>
                <w:color w:val="000000"/>
                <w:szCs w:val="21"/>
              </w:rPr>
              <w:t>扣分</w:t>
            </w:r>
          </w:p>
        </w:tc>
        <w:tc>
          <w:tcPr>
            <w:tcW w:w="427"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1</w:t>
            </w:r>
          </w:p>
        </w:tc>
        <w:tc>
          <w:tcPr>
            <w:tcW w:w="707"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核对运行计划</w:t>
            </w:r>
          </w:p>
        </w:tc>
        <w:tc>
          <w:tcPr>
            <w:tcW w:w="3726" w:type="dxa"/>
            <w:tcBorders>
              <w:top w:val="single" w:color="auto" w:sz="4" w:space="0"/>
              <w:left w:val="single" w:color="auto" w:sz="4" w:space="0"/>
              <w:bottom w:val="nil"/>
              <w:right w:val="single" w:color="auto" w:sz="4" w:space="0"/>
            </w:tcBorders>
            <w:vAlign w:val="center"/>
          </w:tcPr>
          <w:p>
            <w:pPr>
              <w:rPr>
                <w:rFonts w:ascii="仿宋" w:hAnsi="仿宋" w:eastAsia="仿宋" w:cs="宋体"/>
                <w:b/>
                <w:bCs/>
                <w:szCs w:val="21"/>
              </w:rPr>
            </w:pPr>
            <w:r>
              <w:rPr>
                <w:rFonts w:ascii="仿宋" w:hAnsi="仿宋" w:eastAsia="仿宋" w:cs="宋体"/>
                <w:b/>
                <w:bCs/>
                <w:szCs w:val="21"/>
              </w:rPr>
              <w:t>1</w:t>
            </w:r>
            <w:r>
              <w:rPr>
                <w:rFonts w:hint="eastAsia" w:ascii="仿宋" w:hAnsi="仿宋" w:eastAsia="仿宋" w:cs="宋体"/>
                <w:b/>
                <w:bCs/>
                <w:szCs w:val="21"/>
              </w:rPr>
              <w:t>、接通电话：</w:t>
            </w:r>
            <w:r>
              <w:rPr>
                <w:rFonts w:hint="eastAsia" w:ascii="仿宋" w:hAnsi="仿宋" w:eastAsia="仿宋" w:cs="宋体"/>
                <w:bCs/>
                <w:szCs w:val="21"/>
              </w:rPr>
              <w:t>行调点击 “会展</w:t>
            </w:r>
            <w:r>
              <w:rPr>
                <w:rFonts w:ascii="仿宋" w:hAnsi="仿宋" w:eastAsia="仿宋" w:cs="宋体"/>
                <w:bCs/>
                <w:szCs w:val="21"/>
              </w:rPr>
              <w:t>中心站</w:t>
            </w:r>
            <w:r>
              <w:rPr>
                <w:rFonts w:hint="eastAsia" w:ascii="仿宋" w:hAnsi="仿宋" w:eastAsia="仿宋" w:cs="宋体"/>
                <w:bCs/>
                <w:szCs w:val="21"/>
              </w:rPr>
              <w:t>”按键，接通电话。</w:t>
            </w:r>
          </w:p>
          <w:p>
            <w:pPr>
              <w:rPr>
                <w:rFonts w:ascii="仿宋" w:hAnsi="仿宋" w:eastAsia="仿宋" w:cs="宋体"/>
                <w:b/>
                <w:bCs/>
                <w:color w:val="000000"/>
                <w:szCs w:val="21"/>
              </w:rPr>
            </w:pPr>
            <w:r>
              <w:rPr>
                <w:rFonts w:hint="eastAsia" w:ascii="仿宋" w:hAnsi="仿宋" w:eastAsia="仿宋" w:cs="宋体"/>
                <w:b/>
                <w:bCs/>
                <w:szCs w:val="21"/>
              </w:rPr>
              <w:t>2、行调布置：</w:t>
            </w:r>
            <w:r>
              <w:rPr>
                <w:rFonts w:hint="eastAsia" w:ascii="仿宋" w:hAnsi="仿宋" w:eastAsia="仿宋" w:cs="宋体"/>
                <w:bCs/>
                <w:szCs w:val="21"/>
              </w:rPr>
              <w:t>因</w:t>
            </w:r>
            <w:r>
              <w:rPr>
                <w:rFonts w:ascii="仿宋" w:hAnsi="仿宋" w:eastAsia="仿宋" w:cs="宋体"/>
                <w:bCs/>
                <w:szCs w:val="21"/>
              </w:rPr>
              <w:t>中央ATS设备故障，</w:t>
            </w:r>
            <w:r>
              <w:rPr>
                <w:rFonts w:hint="eastAsia" w:ascii="仿宋" w:hAnsi="仿宋" w:eastAsia="仿宋" w:cs="宋体"/>
                <w:bCs/>
                <w:szCs w:val="21"/>
              </w:rPr>
              <w:t>自即时起，会展中心站控制权下放车站办理。</w:t>
            </w:r>
          </w:p>
        </w:tc>
        <w:tc>
          <w:tcPr>
            <w:tcW w:w="531" w:type="dxa"/>
            <w:vMerge w:val="restart"/>
            <w:tcBorders>
              <w:left w:val="single" w:color="auto" w:sz="4" w:space="0"/>
            </w:tcBorders>
            <w:vAlign w:val="center"/>
          </w:tcPr>
          <w:p>
            <w:pPr>
              <w:jc w:val="center"/>
              <w:rPr>
                <w:rFonts w:ascii="仿宋" w:hAnsi="仿宋" w:eastAsia="仿宋" w:cs="宋体"/>
                <w:color w:val="000000"/>
                <w:szCs w:val="21"/>
              </w:rPr>
            </w:pPr>
            <w:r>
              <w:rPr>
                <w:rFonts w:ascii="仿宋" w:hAnsi="仿宋" w:eastAsia="仿宋" w:cs="宋体"/>
                <w:color w:val="000000"/>
                <w:szCs w:val="21"/>
              </w:rPr>
              <w:t>19</w:t>
            </w:r>
          </w:p>
        </w:tc>
        <w:tc>
          <w:tcPr>
            <w:tcW w:w="2689"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、未接通电话进行布置</w:t>
            </w:r>
            <w:r>
              <w:rPr>
                <w:rFonts w:ascii="仿宋" w:hAnsi="仿宋" w:eastAsia="仿宋" w:cs="宋体"/>
                <w:color w:val="000000"/>
                <w:szCs w:val="21"/>
              </w:rPr>
              <w:t>或布置</w:t>
            </w:r>
            <w:r>
              <w:rPr>
                <w:rFonts w:hint="eastAsia" w:ascii="仿宋" w:hAnsi="仿宋" w:eastAsia="仿宋" w:cs="宋体"/>
                <w:color w:val="000000"/>
                <w:szCs w:val="21"/>
              </w:rPr>
              <w:t>错误，扣</w:t>
            </w:r>
            <w:r>
              <w:rPr>
                <w:rFonts w:ascii="仿宋" w:hAnsi="仿宋" w:eastAsia="仿宋" w:cs="宋体"/>
                <w:color w:val="000000"/>
                <w:szCs w:val="21"/>
              </w:rPr>
              <w:t>5</w:t>
            </w:r>
            <w:r>
              <w:rPr>
                <w:rFonts w:hint="eastAsia" w:ascii="仿宋" w:hAnsi="仿宋" w:eastAsia="仿宋" w:cs="宋体"/>
                <w:color w:val="000000"/>
                <w:szCs w:val="21"/>
              </w:rPr>
              <w:t>分。</w:t>
            </w:r>
          </w:p>
        </w:tc>
        <w:tc>
          <w:tcPr>
            <w:tcW w:w="169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restart"/>
            <w:vAlign w:val="center"/>
          </w:tcPr>
          <w:p>
            <w:pPr>
              <w:rPr>
                <w:rFonts w:ascii="仿宋" w:hAnsi="仿宋" w:eastAsia="仿宋" w:cs="宋体"/>
                <w:color w:val="000000"/>
                <w:szCs w:val="21"/>
              </w:rPr>
            </w:pPr>
          </w:p>
        </w:tc>
        <w:tc>
          <w:tcPr>
            <w:tcW w:w="427" w:type="dxa"/>
            <w:vMerge w:val="restart"/>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427" w:type="dxa"/>
            <w:vMerge w:val="continue"/>
            <w:vAlign w:val="center"/>
          </w:tcPr>
          <w:p>
            <w:pPr>
              <w:rPr>
                <w:rFonts w:ascii="仿宋" w:hAnsi="仿宋" w:eastAsia="仿宋" w:cs="宋体"/>
                <w:color w:val="000000"/>
                <w:szCs w:val="21"/>
              </w:rPr>
            </w:pPr>
          </w:p>
        </w:tc>
        <w:tc>
          <w:tcPr>
            <w:tcW w:w="707" w:type="dxa"/>
            <w:vMerge w:val="continue"/>
            <w:tcBorders>
              <w:right w:val="single" w:color="auto" w:sz="4" w:space="0"/>
            </w:tcBorders>
            <w:vAlign w:val="center"/>
          </w:tcPr>
          <w:p>
            <w:pPr>
              <w:rPr>
                <w:rFonts w:ascii="仿宋" w:hAnsi="仿宋" w:eastAsia="仿宋" w:cs="宋体"/>
                <w:color w:val="000000"/>
                <w:szCs w:val="21"/>
              </w:rPr>
            </w:pPr>
          </w:p>
        </w:tc>
        <w:tc>
          <w:tcPr>
            <w:tcW w:w="3726" w:type="dxa"/>
            <w:tcBorders>
              <w:top w:val="nil"/>
              <w:left w:val="single" w:color="auto" w:sz="4" w:space="0"/>
              <w:bottom w:val="nil"/>
              <w:right w:val="single" w:color="auto" w:sz="4" w:space="0"/>
            </w:tcBorders>
            <w:vAlign w:val="center"/>
          </w:tcPr>
          <w:p>
            <w:pPr>
              <w:rPr>
                <w:rFonts w:ascii="仿宋" w:hAnsi="仿宋" w:eastAsia="仿宋" w:cs="宋体"/>
                <w:szCs w:val="21"/>
              </w:rPr>
            </w:pPr>
            <w:r>
              <w:rPr>
                <w:rFonts w:hint="eastAsia" w:ascii="仿宋" w:hAnsi="仿宋" w:eastAsia="仿宋" w:cs="宋体"/>
                <w:b/>
                <w:bCs/>
                <w:szCs w:val="21"/>
              </w:rPr>
              <w:t>3、值班员复诵：</w:t>
            </w:r>
            <w:r>
              <w:rPr>
                <w:rFonts w:hint="eastAsia" w:ascii="仿宋" w:hAnsi="仿宋" w:eastAsia="仿宋" w:cs="宋体"/>
                <w:szCs w:val="21"/>
              </w:rPr>
              <w:t>因中央ATS设备故障，自即时起，会展中心站控制权下放车站办理。</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9" w:type="dxa"/>
            <w:vAlign w:val="center"/>
          </w:tcPr>
          <w:p>
            <w:pPr>
              <w:rPr>
                <w:rFonts w:ascii="仿宋" w:hAnsi="仿宋" w:eastAsia="仿宋" w:cs="宋体"/>
                <w:color w:val="000000"/>
                <w:szCs w:val="21"/>
              </w:rPr>
            </w:pPr>
            <w:bookmarkStart w:id="67" w:name="OLE_LINK2"/>
            <w:r>
              <w:rPr>
                <w:rFonts w:hint="eastAsia" w:ascii="仿宋" w:hAnsi="仿宋" w:eastAsia="仿宋" w:cs="宋体"/>
                <w:color w:val="000000"/>
                <w:szCs w:val="21"/>
              </w:rPr>
              <w:t>3、未</w:t>
            </w:r>
            <w:r>
              <w:rPr>
                <w:rFonts w:ascii="仿宋" w:hAnsi="仿宋" w:eastAsia="仿宋" w:cs="宋体"/>
                <w:color w:val="000000"/>
                <w:szCs w:val="21"/>
              </w:rPr>
              <w:t>接通电话进行</w:t>
            </w:r>
            <w:r>
              <w:rPr>
                <w:rFonts w:hint="eastAsia" w:ascii="仿宋" w:hAnsi="仿宋" w:eastAsia="仿宋" w:cs="宋体"/>
                <w:color w:val="000000"/>
                <w:szCs w:val="21"/>
              </w:rPr>
              <w:t>复诵或复诵错误，扣</w:t>
            </w:r>
            <w:r>
              <w:rPr>
                <w:rFonts w:ascii="仿宋" w:hAnsi="仿宋" w:eastAsia="仿宋" w:cs="宋体"/>
                <w:color w:val="000000"/>
                <w:szCs w:val="21"/>
              </w:rPr>
              <w:t>5.5</w:t>
            </w:r>
            <w:r>
              <w:rPr>
                <w:rFonts w:hint="eastAsia" w:ascii="仿宋" w:hAnsi="仿宋" w:eastAsia="仿宋" w:cs="宋体"/>
                <w:color w:val="000000"/>
                <w:szCs w:val="21"/>
              </w:rPr>
              <w:t>分。</w:t>
            </w:r>
            <w:bookmarkEnd w:id="67"/>
          </w:p>
        </w:tc>
        <w:tc>
          <w:tcPr>
            <w:tcW w:w="169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427" w:type="dxa"/>
            <w:vMerge w:val="continue"/>
            <w:vAlign w:val="center"/>
          </w:tcPr>
          <w:p>
            <w:pPr>
              <w:rPr>
                <w:rFonts w:ascii="仿宋" w:hAnsi="仿宋" w:eastAsia="仿宋" w:cs="宋体"/>
                <w:color w:val="000000"/>
                <w:szCs w:val="21"/>
              </w:rPr>
            </w:pPr>
          </w:p>
        </w:tc>
        <w:tc>
          <w:tcPr>
            <w:tcW w:w="707" w:type="dxa"/>
            <w:vMerge w:val="continue"/>
            <w:tcBorders>
              <w:right w:val="single" w:color="auto" w:sz="4" w:space="0"/>
            </w:tcBorders>
            <w:vAlign w:val="center"/>
          </w:tcPr>
          <w:p>
            <w:pPr>
              <w:rPr>
                <w:rFonts w:ascii="仿宋" w:hAnsi="仿宋" w:eastAsia="仿宋" w:cs="宋体"/>
                <w:color w:val="000000"/>
                <w:szCs w:val="21"/>
              </w:rPr>
            </w:pPr>
          </w:p>
        </w:tc>
        <w:tc>
          <w:tcPr>
            <w:tcW w:w="3726" w:type="dxa"/>
            <w:vMerge w:val="restart"/>
            <w:tcBorders>
              <w:top w:val="nil"/>
              <w:left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szCs w:val="21"/>
              </w:rPr>
              <w:t>4</w:t>
            </w:r>
            <w:r>
              <w:rPr>
                <w:rFonts w:hint="eastAsia" w:ascii="仿宋" w:hAnsi="仿宋" w:eastAsia="仿宋" w:cs="宋体"/>
                <w:b/>
                <w:bCs/>
                <w:szCs w:val="21"/>
              </w:rPr>
              <w:t>、行调布置：</w:t>
            </w:r>
            <w:bookmarkStart w:id="68" w:name="OLE_LINK343"/>
            <w:bookmarkStart w:id="69" w:name="OLE_LINK344"/>
            <w:r>
              <w:rPr>
                <w:rFonts w:hint="eastAsia" w:ascii="仿宋" w:hAnsi="仿宋" w:eastAsia="仿宋" w:cs="宋体"/>
                <w:szCs w:val="21"/>
              </w:rPr>
              <w:t>你站上行站台（即将进站）列车</w:t>
            </w:r>
            <w:r>
              <w:rPr>
                <w:rFonts w:ascii="仿宋" w:hAnsi="仿宋" w:eastAsia="仿宋"/>
                <w:szCs w:val="21"/>
              </w:rPr>
              <w:t>XX</w:t>
            </w:r>
            <w:r>
              <w:rPr>
                <w:rFonts w:hint="eastAsia" w:ascii="仿宋" w:hAnsi="仿宋" w:eastAsia="仿宋" w:cs="宋体"/>
                <w:szCs w:val="21"/>
              </w:rPr>
              <w:t>次</w:t>
            </w:r>
            <w:r>
              <w:rPr>
                <w:rFonts w:ascii="仿宋" w:hAnsi="仿宋" w:eastAsia="仿宋"/>
                <w:szCs w:val="21"/>
              </w:rPr>
              <w:t>,</w:t>
            </w:r>
            <w:r>
              <w:rPr>
                <w:rFonts w:hint="eastAsia" w:ascii="仿宋" w:hAnsi="仿宋" w:eastAsia="仿宋" w:cs="宋体"/>
                <w:szCs w:val="21"/>
              </w:rPr>
              <w:t>下行站台（即将进站）列车</w:t>
            </w:r>
            <w:r>
              <w:rPr>
                <w:rFonts w:ascii="仿宋" w:hAnsi="仿宋" w:eastAsia="仿宋"/>
                <w:szCs w:val="21"/>
              </w:rPr>
              <w:t>XX</w:t>
            </w:r>
            <w:r>
              <w:rPr>
                <w:rFonts w:hint="eastAsia" w:ascii="仿宋" w:hAnsi="仿宋" w:eastAsia="仿宋" w:cs="宋体"/>
                <w:szCs w:val="21"/>
              </w:rPr>
              <w:t>次。</w:t>
            </w:r>
            <w:bookmarkEnd w:id="68"/>
            <w:bookmarkEnd w:id="69"/>
          </w:p>
          <w:p>
            <w:pPr>
              <w:rPr>
                <w:rFonts w:ascii="仿宋" w:hAnsi="仿宋" w:eastAsia="仿宋" w:cs="宋体"/>
                <w:b/>
                <w:bCs/>
                <w:szCs w:val="21"/>
              </w:rPr>
            </w:pPr>
            <w:r>
              <w:rPr>
                <w:rFonts w:hint="eastAsia" w:ascii="仿宋" w:hAnsi="仿宋" w:eastAsia="仿宋" w:cs="宋体"/>
                <w:b/>
                <w:bCs/>
                <w:color w:val="000000"/>
                <w:szCs w:val="21"/>
              </w:rPr>
              <w:t>5、值班员复诵：</w:t>
            </w:r>
            <w:r>
              <w:rPr>
                <w:rFonts w:hint="eastAsia" w:ascii="仿宋" w:hAnsi="仿宋" w:eastAsia="仿宋" w:cs="宋体"/>
                <w:color w:val="000000"/>
                <w:szCs w:val="21"/>
              </w:rPr>
              <w:t>上行站台（本站即将进站）列车XX次,下行站台（本站即将进站）列车XX次。</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9"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、未布置</w:t>
            </w:r>
            <w:r>
              <w:rPr>
                <w:rFonts w:ascii="仿宋" w:hAnsi="仿宋" w:eastAsia="仿宋" w:cs="宋体"/>
                <w:color w:val="000000"/>
                <w:szCs w:val="21"/>
              </w:rPr>
              <w:t>或布置</w:t>
            </w:r>
            <w:r>
              <w:rPr>
                <w:rFonts w:hint="eastAsia" w:ascii="仿宋" w:hAnsi="仿宋" w:eastAsia="仿宋" w:cs="宋体"/>
                <w:color w:val="000000"/>
                <w:szCs w:val="21"/>
              </w:rPr>
              <w:t>错误，扣</w:t>
            </w:r>
            <w:r>
              <w:rPr>
                <w:rFonts w:ascii="仿宋" w:hAnsi="仿宋" w:eastAsia="仿宋" w:cs="宋体"/>
                <w:color w:val="000000"/>
                <w:szCs w:val="21"/>
              </w:rPr>
              <w:t>2</w:t>
            </w:r>
            <w:r>
              <w:rPr>
                <w:rFonts w:hint="eastAsia" w:ascii="仿宋" w:hAnsi="仿宋" w:eastAsia="仿宋" w:cs="宋体"/>
                <w:color w:val="000000"/>
                <w:szCs w:val="21"/>
              </w:rPr>
              <w:t>分。</w:t>
            </w:r>
          </w:p>
        </w:tc>
        <w:tc>
          <w:tcPr>
            <w:tcW w:w="1698" w:type="dxa"/>
            <w:vAlign w:val="center"/>
          </w:tcPr>
          <w:p>
            <w:pPr>
              <w:rPr>
                <w:rFonts w:ascii="仿宋" w:hAnsi="仿宋" w:eastAsia="仿宋" w:cs="宋体"/>
                <w:b/>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427" w:type="dxa"/>
            <w:vMerge w:val="continue"/>
            <w:vAlign w:val="center"/>
          </w:tcPr>
          <w:p>
            <w:pPr>
              <w:rPr>
                <w:rFonts w:ascii="仿宋" w:hAnsi="仿宋" w:eastAsia="仿宋" w:cs="宋体"/>
                <w:color w:val="000000"/>
                <w:szCs w:val="21"/>
              </w:rPr>
            </w:pPr>
          </w:p>
        </w:tc>
        <w:tc>
          <w:tcPr>
            <w:tcW w:w="707" w:type="dxa"/>
            <w:vMerge w:val="continue"/>
            <w:tcBorders>
              <w:right w:val="single" w:color="auto" w:sz="4" w:space="0"/>
            </w:tcBorders>
            <w:vAlign w:val="center"/>
          </w:tcPr>
          <w:p>
            <w:pPr>
              <w:rPr>
                <w:rFonts w:ascii="仿宋" w:hAnsi="仿宋" w:eastAsia="仿宋" w:cs="宋体"/>
                <w:color w:val="000000"/>
                <w:szCs w:val="21"/>
              </w:rPr>
            </w:pPr>
          </w:p>
        </w:tc>
        <w:tc>
          <w:tcPr>
            <w:tcW w:w="3726" w:type="dxa"/>
            <w:vMerge w:val="continue"/>
            <w:tcBorders>
              <w:left w:val="single" w:color="auto" w:sz="4" w:space="0"/>
              <w:bottom w:val="nil"/>
              <w:right w:val="single" w:color="auto" w:sz="4" w:space="0"/>
            </w:tcBorders>
            <w:vAlign w:val="center"/>
          </w:tcPr>
          <w:p>
            <w:pPr>
              <w:rPr>
                <w:rFonts w:ascii="仿宋" w:hAnsi="仿宋" w:eastAsia="仿宋" w:cs="宋体"/>
                <w:b/>
                <w:bCs/>
                <w:szCs w:val="21"/>
              </w:rPr>
            </w:pP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9" w:type="dxa"/>
            <w:vAlign w:val="center"/>
          </w:tcPr>
          <w:p>
            <w:pPr>
              <w:rPr>
                <w:rFonts w:ascii="仿宋" w:hAnsi="仿宋" w:eastAsia="仿宋" w:cs="宋体"/>
                <w:color w:val="000000"/>
                <w:szCs w:val="21"/>
              </w:rPr>
            </w:pPr>
            <w:r>
              <w:rPr>
                <w:rFonts w:ascii="仿宋" w:hAnsi="仿宋" w:eastAsia="仿宋" w:cs="宋体"/>
                <w:color w:val="000000"/>
                <w:szCs w:val="21"/>
              </w:rPr>
              <w:t>5</w:t>
            </w:r>
            <w:r>
              <w:rPr>
                <w:rFonts w:hint="eastAsia" w:ascii="仿宋" w:hAnsi="仿宋" w:eastAsia="仿宋" w:cs="宋体"/>
                <w:color w:val="000000"/>
                <w:szCs w:val="21"/>
              </w:rPr>
              <w:t>、未复诵或复诵</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5.5</w:t>
            </w:r>
            <w:r>
              <w:rPr>
                <w:rFonts w:hint="eastAsia" w:ascii="仿宋" w:hAnsi="仿宋" w:eastAsia="仿宋" w:cs="宋体"/>
                <w:color w:val="000000"/>
                <w:szCs w:val="21"/>
              </w:rPr>
              <w:t>分。</w:t>
            </w:r>
          </w:p>
        </w:tc>
        <w:tc>
          <w:tcPr>
            <w:tcW w:w="1698" w:type="dxa"/>
            <w:vAlign w:val="center"/>
          </w:tcPr>
          <w:p>
            <w:pPr>
              <w:rPr>
                <w:rFonts w:ascii="仿宋" w:hAnsi="仿宋" w:eastAsia="仿宋" w:cs="宋体"/>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427" w:type="dxa"/>
            <w:vMerge w:val="continue"/>
            <w:vAlign w:val="center"/>
          </w:tcPr>
          <w:p>
            <w:pPr>
              <w:rPr>
                <w:rFonts w:ascii="仿宋" w:hAnsi="仿宋" w:eastAsia="仿宋" w:cs="宋体"/>
                <w:color w:val="000000"/>
                <w:szCs w:val="21"/>
              </w:rPr>
            </w:pPr>
          </w:p>
        </w:tc>
        <w:tc>
          <w:tcPr>
            <w:tcW w:w="707" w:type="dxa"/>
            <w:vMerge w:val="continue"/>
            <w:tcBorders>
              <w:right w:val="single" w:color="auto" w:sz="4" w:space="0"/>
            </w:tcBorders>
            <w:vAlign w:val="center"/>
          </w:tcPr>
          <w:p>
            <w:pPr>
              <w:rPr>
                <w:rFonts w:ascii="仿宋" w:hAnsi="仿宋" w:eastAsia="仿宋" w:cs="宋体"/>
                <w:color w:val="000000"/>
                <w:szCs w:val="21"/>
              </w:rPr>
            </w:pPr>
          </w:p>
        </w:tc>
        <w:tc>
          <w:tcPr>
            <w:tcW w:w="3726" w:type="dxa"/>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ascii="仿宋" w:hAnsi="仿宋" w:eastAsia="仿宋" w:cs="宋体"/>
                <w:b/>
                <w:bCs/>
                <w:color w:val="000000"/>
                <w:szCs w:val="21"/>
              </w:rPr>
              <w:t>6</w:t>
            </w:r>
            <w:r>
              <w:rPr>
                <w:rFonts w:hint="eastAsia" w:ascii="仿宋" w:hAnsi="仿宋" w:eastAsia="仿宋" w:cs="宋体"/>
                <w:b/>
                <w:bCs/>
                <w:color w:val="000000"/>
                <w:szCs w:val="21"/>
              </w:rPr>
              <w:t>、结束通话：挂断电话。</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9" w:type="dxa"/>
            <w:vAlign w:val="center"/>
          </w:tcPr>
          <w:p>
            <w:pPr>
              <w:rPr>
                <w:rFonts w:ascii="仿宋" w:hAnsi="仿宋" w:eastAsia="仿宋" w:cs="宋体"/>
                <w:color w:val="000000"/>
                <w:szCs w:val="21"/>
              </w:rPr>
            </w:pPr>
            <w:r>
              <w:rPr>
                <w:rFonts w:ascii="仿宋" w:hAnsi="仿宋" w:eastAsia="仿宋" w:cs="宋体"/>
                <w:color w:val="000000"/>
                <w:szCs w:val="21"/>
              </w:rPr>
              <w:t>6</w:t>
            </w:r>
            <w:r>
              <w:rPr>
                <w:rFonts w:hint="eastAsia" w:ascii="仿宋" w:hAnsi="仿宋" w:eastAsia="仿宋" w:cs="宋体"/>
                <w:color w:val="000000"/>
                <w:szCs w:val="21"/>
              </w:rPr>
              <w:t>、未挂断电话，扣</w:t>
            </w:r>
            <w:r>
              <w:rPr>
                <w:rFonts w:ascii="仿宋" w:hAnsi="仿宋" w:eastAsia="仿宋" w:cs="宋体"/>
                <w:color w:val="000000"/>
                <w:szCs w:val="21"/>
              </w:rPr>
              <w:t>1</w:t>
            </w:r>
            <w:r>
              <w:rPr>
                <w:rFonts w:hint="eastAsia" w:ascii="仿宋" w:hAnsi="仿宋" w:eastAsia="仿宋" w:cs="宋体"/>
                <w:color w:val="000000"/>
                <w:szCs w:val="21"/>
              </w:rPr>
              <w:t>分。</w:t>
            </w:r>
          </w:p>
        </w:tc>
        <w:tc>
          <w:tcPr>
            <w:tcW w:w="1698"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2</w:t>
            </w:r>
          </w:p>
        </w:tc>
        <w:tc>
          <w:tcPr>
            <w:tcW w:w="707"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完成接收控制权操作</w:t>
            </w:r>
          </w:p>
        </w:tc>
        <w:tc>
          <w:tcPr>
            <w:tcW w:w="3726"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确认进路未处于办理中。</w:t>
            </w:r>
          </w:p>
          <w:p>
            <w:pPr>
              <w:rPr>
                <w:rFonts w:ascii="仿宋" w:hAnsi="仿宋" w:eastAsia="仿宋" w:cs="宋体"/>
                <w:b/>
                <w:bCs/>
                <w:color w:val="000000"/>
                <w:szCs w:val="21"/>
              </w:rPr>
            </w:pPr>
            <w:r>
              <w:rPr>
                <w:rFonts w:ascii="仿宋" w:hAnsi="仿宋" w:eastAsia="仿宋" w:cs="宋体"/>
                <w:b/>
                <w:bCs/>
                <w:color w:val="000000"/>
                <w:szCs w:val="21"/>
              </w:rPr>
              <w:t>1</w:t>
            </w:r>
            <w:r>
              <w:rPr>
                <w:rFonts w:hint="eastAsia" w:ascii="仿宋" w:hAnsi="仿宋" w:eastAsia="仿宋" w:cs="宋体"/>
                <w:b/>
                <w:bCs/>
                <w:color w:val="000000"/>
                <w:szCs w:val="21"/>
              </w:rPr>
              <w:t>、值班员手指</w:t>
            </w:r>
            <w:r>
              <w:rPr>
                <w:rFonts w:ascii="仿宋" w:hAnsi="仿宋" w:eastAsia="仿宋" w:cs="宋体"/>
                <w:b/>
                <w:bCs/>
                <w:color w:val="000000"/>
                <w:szCs w:val="21"/>
              </w:rPr>
              <w:t>：</w:t>
            </w:r>
            <w:r>
              <w:rPr>
                <w:rFonts w:hint="eastAsia" w:ascii="仿宋" w:hAnsi="仿宋" w:eastAsia="仿宋" w:cs="宋体"/>
                <w:bCs/>
                <w:color w:val="000000"/>
                <w:szCs w:val="21"/>
              </w:rPr>
              <w:t>本地ATS工作站。</w:t>
            </w:r>
          </w:p>
        </w:tc>
        <w:tc>
          <w:tcPr>
            <w:tcW w:w="531" w:type="dxa"/>
            <w:vMerge w:val="restart"/>
            <w:tcBorders>
              <w:left w:val="single" w:color="auto" w:sz="4" w:space="0"/>
            </w:tcBorders>
            <w:vAlign w:val="center"/>
          </w:tcPr>
          <w:p>
            <w:pPr>
              <w:jc w:val="center"/>
              <w:rPr>
                <w:rFonts w:ascii="仿宋" w:hAnsi="仿宋" w:eastAsia="仿宋" w:cs="宋体"/>
                <w:color w:val="000000"/>
                <w:szCs w:val="21"/>
              </w:rPr>
            </w:pPr>
            <w:r>
              <w:rPr>
                <w:rFonts w:ascii="仿宋" w:hAnsi="仿宋" w:eastAsia="仿宋" w:cs="宋体"/>
                <w:color w:val="000000"/>
                <w:szCs w:val="21"/>
              </w:rPr>
              <w:t>62</w:t>
            </w:r>
          </w:p>
        </w:tc>
        <w:tc>
          <w:tcPr>
            <w:tcW w:w="2689" w:type="dxa"/>
            <w:vAlign w:val="center"/>
          </w:tcPr>
          <w:p>
            <w:pPr>
              <w:rPr>
                <w:rFonts w:ascii="仿宋" w:hAnsi="仿宋" w:eastAsia="仿宋" w:cs="宋体"/>
                <w:color w:val="000000"/>
                <w:szCs w:val="21"/>
              </w:rPr>
            </w:pPr>
            <w:r>
              <w:rPr>
                <w:rFonts w:hint="eastAsia" w:ascii="仿宋" w:hAnsi="仿宋" w:eastAsia="仿宋" w:cs="宋体"/>
                <w:color w:val="000000"/>
                <w:szCs w:val="21"/>
              </w:rPr>
              <w:t>1、</w:t>
            </w:r>
            <w:r>
              <w:rPr>
                <w:rFonts w:ascii="仿宋" w:hAnsi="仿宋" w:eastAsia="仿宋" w:cs="宋体"/>
                <w:color w:val="000000"/>
                <w:szCs w:val="21"/>
              </w:rPr>
              <w:t>未</w:t>
            </w:r>
            <w:r>
              <w:rPr>
                <w:rFonts w:hint="eastAsia" w:ascii="仿宋" w:hAnsi="仿宋" w:eastAsia="仿宋" w:cs="宋体"/>
                <w:color w:val="000000"/>
                <w:szCs w:val="21"/>
              </w:rPr>
              <w:t>手指或手指</w:t>
            </w:r>
            <w:r>
              <w:rPr>
                <w:rFonts w:ascii="仿宋" w:hAnsi="仿宋" w:eastAsia="仿宋" w:cs="宋体"/>
                <w:color w:val="000000"/>
                <w:szCs w:val="21"/>
              </w:rPr>
              <w:t>位置错误，扣</w:t>
            </w:r>
            <w:r>
              <w:rPr>
                <w:rFonts w:hint="eastAsia" w:ascii="仿宋" w:hAnsi="仿宋" w:eastAsia="仿宋" w:cs="宋体"/>
                <w:color w:val="000000"/>
                <w:szCs w:val="21"/>
              </w:rPr>
              <w:t>2分。</w:t>
            </w:r>
          </w:p>
        </w:tc>
        <w:tc>
          <w:tcPr>
            <w:tcW w:w="1698"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restart"/>
            <w:vAlign w:val="center"/>
          </w:tcPr>
          <w:p>
            <w:pPr>
              <w:rPr>
                <w:rFonts w:ascii="仿宋" w:hAnsi="仿宋" w:eastAsia="仿宋" w:cs="宋体"/>
                <w:color w:val="000000"/>
                <w:szCs w:val="21"/>
              </w:rPr>
            </w:pPr>
          </w:p>
        </w:tc>
        <w:tc>
          <w:tcPr>
            <w:tcW w:w="427" w:type="dxa"/>
            <w:vMerge w:val="restart"/>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427" w:type="dxa"/>
            <w:vMerge w:val="continue"/>
            <w:vAlign w:val="center"/>
          </w:tcPr>
          <w:p>
            <w:pPr>
              <w:rPr>
                <w:rFonts w:ascii="仿宋" w:hAnsi="仿宋" w:eastAsia="仿宋" w:cs="宋体"/>
                <w:color w:val="000000"/>
                <w:szCs w:val="21"/>
              </w:rPr>
            </w:pPr>
          </w:p>
        </w:tc>
        <w:tc>
          <w:tcPr>
            <w:tcW w:w="707" w:type="dxa"/>
            <w:vMerge w:val="continue"/>
            <w:tcBorders>
              <w:right w:val="single" w:color="auto" w:sz="4" w:space="0"/>
            </w:tcBorders>
            <w:vAlign w:val="center"/>
          </w:tcPr>
          <w:p>
            <w:pPr>
              <w:rPr>
                <w:rFonts w:ascii="仿宋" w:hAnsi="仿宋" w:eastAsia="仿宋" w:cs="宋体"/>
                <w:color w:val="000000"/>
                <w:szCs w:val="21"/>
              </w:rPr>
            </w:pPr>
          </w:p>
        </w:tc>
        <w:tc>
          <w:tcPr>
            <w:tcW w:w="3726"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color w:val="000000"/>
                <w:szCs w:val="21"/>
              </w:rPr>
              <w:t>2、值班员口呼：</w:t>
            </w:r>
            <w:r>
              <w:rPr>
                <w:rFonts w:hint="eastAsia" w:ascii="仿宋" w:hAnsi="仿宋" w:eastAsia="仿宋" w:cs="宋体"/>
                <w:color w:val="000000"/>
                <w:szCs w:val="21"/>
              </w:rPr>
              <w:t>控制台进路未处于办理状态，信号、道岔状态良好。</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9"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、未口呼或口呼错误，扣</w:t>
            </w:r>
            <w:r>
              <w:rPr>
                <w:rFonts w:ascii="仿宋" w:hAnsi="仿宋" w:eastAsia="仿宋" w:cs="宋体"/>
                <w:color w:val="000000"/>
                <w:szCs w:val="21"/>
              </w:rPr>
              <w:t>8</w:t>
            </w:r>
            <w:r>
              <w:rPr>
                <w:rFonts w:hint="eastAsia" w:ascii="仿宋" w:hAnsi="仿宋" w:eastAsia="仿宋" w:cs="宋体"/>
                <w:color w:val="000000"/>
                <w:szCs w:val="21"/>
              </w:rPr>
              <w:t>分。</w:t>
            </w:r>
          </w:p>
        </w:tc>
        <w:tc>
          <w:tcPr>
            <w:tcW w:w="169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427" w:type="dxa"/>
            <w:vMerge w:val="continue"/>
            <w:vAlign w:val="center"/>
          </w:tcPr>
          <w:p>
            <w:pPr>
              <w:rPr>
                <w:rFonts w:ascii="仿宋" w:hAnsi="仿宋" w:eastAsia="仿宋" w:cs="宋体"/>
                <w:color w:val="000000"/>
                <w:szCs w:val="21"/>
              </w:rPr>
            </w:pPr>
          </w:p>
        </w:tc>
        <w:tc>
          <w:tcPr>
            <w:tcW w:w="707" w:type="dxa"/>
            <w:vMerge w:val="continue"/>
            <w:tcBorders>
              <w:right w:val="single" w:color="auto" w:sz="4" w:space="0"/>
            </w:tcBorders>
            <w:vAlign w:val="center"/>
          </w:tcPr>
          <w:p>
            <w:pPr>
              <w:rPr>
                <w:rFonts w:ascii="仿宋" w:hAnsi="仿宋" w:eastAsia="仿宋" w:cs="宋体"/>
                <w:color w:val="000000"/>
                <w:szCs w:val="21"/>
              </w:rPr>
            </w:pPr>
          </w:p>
        </w:tc>
        <w:tc>
          <w:tcPr>
            <w:tcW w:w="3726"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bookmarkStart w:id="70" w:name="RANGE!C10"/>
            <w:r>
              <w:rPr>
                <w:rFonts w:hint="eastAsia" w:ascii="仿宋" w:hAnsi="仿宋" w:eastAsia="仿宋" w:cs="宋体"/>
                <w:b/>
                <w:bCs/>
                <w:color w:val="000000"/>
                <w:szCs w:val="21"/>
              </w:rPr>
              <w:t>值班员查看</w:t>
            </w:r>
            <w:r>
              <w:rPr>
                <w:rFonts w:hint="eastAsia" w:ascii="仿宋" w:hAnsi="仿宋" w:eastAsia="仿宋" w:cs="宋体"/>
                <w:b/>
                <w:color w:val="000000"/>
                <w:szCs w:val="21"/>
              </w:rPr>
              <w:t>本地ATS工作站的站中控指示灯，</w:t>
            </w:r>
            <w:r>
              <w:rPr>
                <w:rFonts w:hint="eastAsia" w:ascii="仿宋" w:hAnsi="仿宋" w:eastAsia="仿宋" w:cs="宋体"/>
                <w:b/>
                <w:szCs w:val="21"/>
              </w:rPr>
              <w:t>确认</w:t>
            </w:r>
            <w:r>
              <w:rPr>
                <w:rFonts w:hint="eastAsia" w:ascii="仿宋" w:hAnsi="仿宋" w:eastAsia="仿宋" w:cs="宋体"/>
                <w:b/>
                <w:color w:val="000000"/>
                <w:szCs w:val="21"/>
              </w:rPr>
              <w:t>中控灯显示</w:t>
            </w:r>
            <w:bookmarkEnd w:id="70"/>
            <w:r>
              <w:rPr>
                <w:rFonts w:hint="eastAsia" w:ascii="仿宋" w:hAnsi="仿宋" w:eastAsia="仿宋" w:cs="宋体"/>
                <w:b/>
                <w:color w:val="000000"/>
                <w:szCs w:val="21"/>
              </w:rPr>
              <w:t>。</w:t>
            </w:r>
          </w:p>
          <w:p>
            <w:pPr>
              <w:rPr>
                <w:rFonts w:ascii="仿宋" w:hAnsi="仿宋" w:eastAsia="仿宋" w:cs="宋体"/>
                <w:color w:val="000000"/>
                <w:szCs w:val="21"/>
              </w:rPr>
            </w:pPr>
            <w:r>
              <w:rPr>
                <w:rFonts w:ascii="仿宋" w:hAnsi="仿宋" w:eastAsia="仿宋" w:cs="宋体"/>
                <w:b/>
                <w:bCs/>
                <w:color w:val="000000"/>
                <w:szCs w:val="21"/>
              </w:rPr>
              <w:t>3</w:t>
            </w:r>
            <w:r>
              <w:rPr>
                <w:rFonts w:hint="eastAsia" w:ascii="仿宋" w:hAnsi="仿宋" w:eastAsia="仿宋" w:cs="宋体"/>
                <w:b/>
                <w:bCs/>
                <w:color w:val="000000"/>
                <w:szCs w:val="21"/>
              </w:rPr>
              <w:t>、值班员鼠标指：</w:t>
            </w:r>
            <w:r>
              <w:rPr>
                <w:rFonts w:hint="eastAsia" w:ascii="仿宋" w:hAnsi="仿宋" w:eastAsia="仿宋" w:cs="宋体"/>
                <w:color w:val="000000"/>
                <w:szCs w:val="21"/>
              </w:rPr>
              <w:t>中控指示灯。</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9" w:type="dxa"/>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、鼠标未指到“中控指示灯”扣2分。</w:t>
            </w:r>
          </w:p>
        </w:tc>
        <w:tc>
          <w:tcPr>
            <w:tcW w:w="1698"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427" w:type="dxa"/>
            <w:vMerge w:val="continue"/>
            <w:vAlign w:val="center"/>
          </w:tcPr>
          <w:p>
            <w:pPr>
              <w:rPr>
                <w:rFonts w:ascii="仿宋" w:hAnsi="仿宋" w:eastAsia="仿宋" w:cs="宋体"/>
                <w:color w:val="000000"/>
                <w:szCs w:val="21"/>
              </w:rPr>
            </w:pPr>
          </w:p>
        </w:tc>
        <w:tc>
          <w:tcPr>
            <w:tcW w:w="707" w:type="dxa"/>
            <w:vMerge w:val="continue"/>
            <w:tcBorders>
              <w:right w:val="single" w:color="auto" w:sz="4" w:space="0"/>
            </w:tcBorders>
            <w:vAlign w:val="center"/>
          </w:tcPr>
          <w:p>
            <w:pPr>
              <w:rPr>
                <w:rFonts w:ascii="仿宋" w:hAnsi="仿宋" w:eastAsia="仿宋" w:cs="宋体"/>
                <w:color w:val="000000"/>
                <w:szCs w:val="21"/>
              </w:rPr>
            </w:pPr>
          </w:p>
        </w:tc>
        <w:tc>
          <w:tcPr>
            <w:tcW w:w="3726"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、值班员口呼：</w:t>
            </w:r>
            <w:r>
              <w:rPr>
                <w:rFonts w:hint="eastAsia" w:ascii="仿宋" w:hAnsi="仿宋" w:eastAsia="仿宋" w:cs="宋体"/>
                <w:bCs/>
                <w:color w:val="000000"/>
                <w:szCs w:val="21"/>
              </w:rPr>
              <w:t xml:space="preserve"> ATS中控。</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9"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、未口呼或口呼错误，扣2分。</w:t>
            </w:r>
          </w:p>
        </w:tc>
        <w:tc>
          <w:tcPr>
            <w:tcW w:w="169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427" w:type="dxa"/>
            <w:vMerge w:val="continue"/>
            <w:vAlign w:val="center"/>
          </w:tcPr>
          <w:p>
            <w:pPr>
              <w:rPr>
                <w:rFonts w:ascii="仿宋" w:hAnsi="仿宋" w:eastAsia="仿宋" w:cs="宋体"/>
                <w:color w:val="000000"/>
                <w:szCs w:val="21"/>
              </w:rPr>
            </w:pPr>
          </w:p>
        </w:tc>
        <w:tc>
          <w:tcPr>
            <w:tcW w:w="707" w:type="dxa"/>
            <w:vMerge w:val="continue"/>
            <w:tcBorders>
              <w:right w:val="single" w:color="auto" w:sz="4" w:space="0"/>
            </w:tcBorders>
            <w:vAlign w:val="center"/>
          </w:tcPr>
          <w:p>
            <w:pPr>
              <w:rPr>
                <w:rFonts w:ascii="仿宋" w:hAnsi="仿宋" w:eastAsia="仿宋" w:cs="宋体"/>
                <w:color w:val="000000"/>
                <w:szCs w:val="21"/>
              </w:rPr>
            </w:pPr>
          </w:p>
        </w:tc>
        <w:tc>
          <w:tcPr>
            <w:tcW w:w="3726"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值班员操作：</w:t>
            </w:r>
            <w:r>
              <w:rPr>
                <w:rFonts w:hint="eastAsia" w:ascii="仿宋" w:hAnsi="仿宋" w:eastAsia="仿宋" w:cs="宋体"/>
                <w:b/>
                <w:color w:val="000000"/>
                <w:szCs w:val="21"/>
              </w:rPr>
              <w:t>右击“站中控按钮”，选择“</w:t>
            </w:r>
            <w:r>
              <w:rPr>
                <w:rFonts w:hint="eastAsia" w:ascii="仿宋" w:hAnsi="仿宋" w:eastAsia="仿宋" w:cs="宋体"/>
                <w:b/>
                <w:szCs w:val="21"/>
              </w:rPr>
              <w:t>非</w:t>
            </w:r>
            <w:r>
              <w:rPr>
                <w:rFonts w:hint="eastAsia" w:ascii="仿宋" w:hAnsi="仿宋" w:eastAsia="仿宋" w:cs="宋体"/>
                <w:b/>
                <w:color w:val="000000"/>
                <w:szCs w:val="21"/>
              </w:rPr>
              <w:t>请求站控”。</w:t>
            </w:r>
          </w:p>
          <w:p>
            <w:pPr>
              <w:rPr>
                <w:rFonts w:ascii="仿宋" w:hAnsi="仿宋" w:eastAsia="仿宋" w:cs="宋体"/>
                <w:color w:val="000000"/>
                <w:szCs w:val="21"/>
              </w:rPr>
            </w:pPr>
            <w:r>
              <w:rPr>
                <w:rFonts w:ascii="仿宋" w:hAnsi="仿宋" w:eastAsia="仿宋" w:cs="宋体"/>
                <w:b/>
                <w:bCs/>
                <w:color w:val="000000"/>
                <w:szCs w:val="21"/>
              </w:rPr>
              <w:t>5</w:t>
            </w:r>
            <w:r>
              <w:rPr>
                <w:rFonts w:hint="eastAsia" w:ascii="仿宋" w:hAnsi="仿宋" w:eastAsia="仿宋" w:cs="宋体"/>
                <w:b/>
                <w:bCs/>
                <w:color w:val="000000"/>
                <w:szCs w:val="21"/>
              </w:rPr>
              <w:t>、值班员鼠标指：</w:t>
            </w:r>
            <w:r>
              <w:rPr>
                <w:rFonts w:hint="eastAsia" w:ascii="仿宋" w:hAnsi="仿宋" w:eastAsia="仿宋" w:cs="宋体"/>
                <w:color w:val="000000"/>
                <w:szCs w:val="21"/>
              </w:rPr>
              <w:t>非请求站控。</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9" w:type="dxa"/>
            <w:vAlign w:val="center"/>
          </w:tcPr>
          <w:p>
            <w:pPr>
              <w:rPr>
                <w:rFonts w:ascii="仿宋" w:hAnsi="仿宋" w:eastAsia="仿宋" w:cs="宋体"/>
                <w:color w:val="000000"/>
                <w:szCs w:val="21"/>
              </w:rPr>
            </w:pPr>
            <w:r>
              <w:rPr>
                <w:rFonts w:hint="eastAsia" w:ascii="仿宋" w:hAnsi="仿宋" w:eastAsia="仿宋" w:cs="宋体"/>
                <w:color w:val="000000"/>
                <w:szCs w:val="21"/>
              </w:rPr>
              <w:t>5、鼠标未指到右键</w:t>
            </w:r>
            <w:r>
              <w:rPr>
                <w:rFonts w:ascii="仿宋" w:hAnsi="仿宋" w:eastAsia="仿宋" w:cs="宋体"/>
                <w:color w:val="000000"/>
                <w:szCs w:val="21"/>
              </w:rPr>
              <w:t>菜单中的</w:t>
            </w:r>
            <w:r>
              <w:rPr>
                <w:rFonts w:hint="eastAsia" w:ascii="仿宋" w:hAnsi="仿宋" w:eastAsia="仿宋" w:cs="宋体"/>
                <w:color w:val="000000"/>
                <w:szCs w:val="21"/>
              </w:rPr>
              <w:t>“非请求站控”扣2分。</w:t>
            </w:r>
          </w:p>
        </w:tc>
        <w:tc>
          <w:tcPr>
            <w:tcW w:w="1698"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427" w:type="dxa"/>
            <w:vMerge w:val="continue"/>
            <w:vAlign w:val="center"/>
          </w:tcPr>
          <w:p>
            <w:pPr>
              <w:rPr>
                <w:rFonts w:ascii="仿宋" w:hAnsi="仿宋" w:eastAsia="仿宋" w:cs="宋体"/>
                <w:color w:val="000000"/>
                <w:szCs w:val="21"/>
              </w:rPr>
            </w:pPr>
          </w:p>
        </w:tc>
        <w:tc>
          <w:tcPr>
            <w:tcW w:w="707" w:type="dxa"/>
            <w:vMerge w:val="continue"/>
            <w:tcBorders>
              <w:right w:val="single" w:color="auto" w:sz="4" w:space="0"/>
            </w:tcBorders>
            <w:vAlign w:val="center"/>
          </w:tcPr>
          <w:p>
            <w:pPr>
              <w:rPr>
                <w:rFonts w:ascii="仿宋" w:hAnsi="仿宋" w:eastAsia="仿宋" w:cs="宋体"/>
                <w:color w:val="000000"/>
                <w:szCs w:val="21"/>
              </w:rPr>
            </w:pPr>
          </w:p>
        </w:tc>
        <w:tc>
          <w:tcPr>
            <w:tcW w:w="3726"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6</w:t>
            </w:r>
            <w:r>
              <w:rPr>
                <w:rFonts w:hint="eastAsia" w:ascii="仿宋" w:hAnsi="仿宋" w:eastAsia="仿宋" w:cs="宋体"/>
                <w:b/>
                <w:bCs/>
                <w:color w:val="000000"/>
                <w:szCs w:val="21"/>
              </w:rPr>
              <w:t>、值班员口呼：</w:t>
            </w:r>
            <w:r>
              <w:rPr>
                <w:rFonts w:hint="eastAsia" w:ascii="仿宋" w:hAnsi="仿宋" w:eastAsia="仿宋" w:cs="宋体"/>
                <w:color w:val="000000"/>
                <w:szCs w:val="21"/>
              </w:rPr>
              <w:t>选择“</w:t>
            </w:r>
            <w:r>
              <w:rPr>
                <w:rFonts w:hint="eastAsia" w:ascii="仿宋" w:hAnsi="仿宋" w:eastAsia="仿宋" w:cs="宋体"/>
                <w:szCs w:val="21"/>
              </w:rPr>
              <w:t>非</w:t>
            </w:r>
            <w:r>
              <w:rPr>
                <w:rFonts w:hint="eastAsia" w:ascii="仿宋" w:hAnsi="仿宋" w:eastAsia="仿宋" w:cs="宋体"/>
                <w:color w:val="000000"/>
                <w:szCs w:val="21"/>
              </w:rPr>
              <w:t>请求站控”。</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9" w:type="dxa"/>
            <w:vAlign w:val="center"/>
          </w:tcPr>
          <w:p>
            <w:pPr>
              <w:rPr>
                <w:rFonts w:ascii="仿宋" w:hAnsi="仿宋" w:eastAsia="仿宋" w:cs="宋体"/>
                <w:color w:val="000000"/>
                <w:szCs w:val="21"/>
              </w:rPr>
            </w:pPr>
            <w:r>
              <w:rPr>
                <w:rFonts w:ascii="仿宋" w:hAnsi="仿宋" w:eastAsia="仿宋" w:cs="宋体"/>
                <w:color w:val="000000"/>
                <w:szCs w:val="21"/>
              </w:rPr>
              <w:t>6</w:t>
            </w:r>
            <w:r>
              <w:rPr>
                <w:rFonts w:hint="eastAsia" w:ascii="仿宋" w:hAnsi="仿宋" w:eastAsia="仿宋" w:cs="宋体"/>
                <w:color w:val="000000"/>
                <w:szCs w:val="21"/>
              </w:rPr>
              <w:t>、未口呼或口呼错误，扣2分。</w:t>
            </w:r>
          </w:p>
        </w:tc>
        <w:tc>
          <w:tcPr>
            <w:tcW w:w="169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trPr>
        <w:tc>
          <w:tcPr>
            <w:tcW w:w="427" w:type="dxa"/>
            <w:vMerge w:val="continue"/>
            <w:vAlign w:val="center"/>
          </w:tcPr>
          <w:p>
            <w:pPr>
              <w:rPr>
                <w:rFonts w:ascii="仿宋" w:hAnsi="仿宋" w:eastAsia="仿宋" w:cs="宋体"/>
                <w:color w:val="000000"/>
                <w:szCs w:val="21"/>
              </w:rPr>
            </w:pPr>
          </w:p>
        </w:tc>
        <w:tc>
          <w:tcPr>
            <w:tcW w:w="707" w:type="dxa"/>
            <w:vMerge w:val="continue"/>
            <w:tcBorders>
              <w:right w:val="single" w:color="auto" w:sz="4" w:space="0"/>
            </w:tcBorders>
            <w:vAlign w:val="center"/>
          </w:tcPr>
          <w:p>
            <w:pPr>
              <w:rPr>
                <w:rFonts w:ascii="仿宋" w:hAnsi="仿宋" w:eastAsia="仿宋" w:cs="宋体"/>
                <w:color w:val="000000"/>
                <w:szCs w:val="21"/>
              </w:rPr>
            </w:pPr>
          </w:p>
        </w:tc>
        <w:tc>
          <w:tcPr>
            <w:tcW w:w="3726"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ascii="仿宋" w:hAnsi="仿宋" w:eastAsia="仿宋" w:cs="宋体"/>
                <w:b/>
                <w:bCs/>
                <w:color w:val="000000"/>
                <w:szCs w:val="21"/>
              </w:rPr>
              <w:t>7</w:t>
            </w:r>
            <w:r>
              <w:rPr>
                <w:rFonts w:hint="eastAsia" w:ascii="仿宋" w:hAnsi="仿宋" w:eastAsia="仿宋" w:cs="宋体"/>
                <w:b/>
                <w:bCs/>
                <w:color w:val="000000"/>
                <w:szCs w:val="21"/>
              </w:rPr>
              <w:t>、值班员操作：</w:t>
            </w:r>
            <w:r>
              <w:rPr>
                <w:rFonts w:hint="eastAsia" w:ascii="仿宋" w:hAnsi="仿宋" w:eastAsia="仿宋" w:cs="宋体"/>
                <w:color w:val="000000"/>
                <w:szCs w:val="21"/>
              </w:rPr>
              <w:t>弹出“站中控转换”对话框，确认无误点击“应用”</w:t>
            </w:r>
          </w:p>
          <w:p>
            <w:pPr>
              <w:rPr>
                <w:rFonts w:ascii="仿宋" w:hAnsi="仿宋" w:eastAsia="仿宋" w:cs="宋体"/>
                <w:color w:val="000000"/>
                <w:szCs w:val="21"/>
              </w:rPr>
            </w:pPr>
            <w:r>
              <w:rPr>
                <w:rFonts w:hint="eastAsia" w:ascii="仿宋" w:hAnsi="仿宋" w:eastAsia="仿宋" w:cs="宋体"/>
                <w:color w:val="000000"/>
                <w:szCs w:val="21"/>
              </w:rPr>
              <w:t>（在弹出框中，输入密码：</w:t>
            </w:r>
            <w:r>
              <w:rPr>
                <w:rFonts w:ascii="仿宋" w:hAnsi="仿宋" w:eastAsia="仿宋"/>
                <w:color w:val="000000"/>
                <w:szCs w:val="21"/>
              </w:rPr>
              <w:t>123</w:t>
            </w:r>
            <w:r>
              <w:rPr>
                <w:rFonts w:hint="eastAsia" w:ascii="仿宋" w:hAnsi="仿宋" w:eastAsia="仿宋"/>
                <w:color w:val="000000"/>
                <w:szCs w:val="21"/>
              </w:rPr>
              <w:t>，</w:t>
            </w:r>
            <w:r>
              <w:rPr>
                <w:rFonts w:hint="eastAsia" w:ascii="仿宋" w:hAnsi="仿宋" w:eastAsia="仿宋" w:cs="宋体"/>
                <w:color w:val="000000"/>
                <w:szCs w:val="21"/>
              </w:rPr>
              <w:t>再点击“确定”）。</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9" w:type="dxa"/>
            <w:vAlign w:val="center"/>
          </w:tcPr>
          <w:p>
            <w:pPr>
              <w:rPr>
                <w:rFonts w:ascii="仿宋" w:hAnsi="仿宋" w:eastAsia="仿宋" w:cs="宋体"/>
                <w:color w:val="000000"/>
                <w:szCs w:val="21"/>
              </w:rPr>
            </w:pPr>
            <w:bookmarkStart w:id="71" w:name="OLE_LINK9"/>
            <w:bookmarkStart w:id="72" w:name="OLE_LINK8"/>
            <w:r>
              <w:rPr>
                <w:rFonts w:ascii="仿宋" w:hAnsi="仿宋" w:eastAsia="仿宋" w:cs="宋体"/>
                <w:color w:val="000000"/>
                <w:szCs w:val="21"/>
              </w:rPr>
              <w:t>7</w:t>
            </w:r>
            <w:r>
              <w:rPr>
                <w:rFonts w:hint="eastAsia" w:ascii="仿宋" w:hAnsi="仿宋" w:eastAsia="仿宋" w:cs="宋体"/>
                <w:color w:val="000000"/>
                <w:szCs w:val="21"/>
              </w:rPr>
              <w:t>、未操作或操作错误扣40分</w:t>
            </w:r>
            <w:bookmarkEnd w:id="71"/>
            <w:bookmarkEnd w:id="72"/>
            <w:r>
              <w:rPr>
                <w:rFonts w:hint="eastAsia" w:ascii="仿宋" w:hAnsi="仿宋" w:eastAsia="仿宋" w:cs="宋体"/>
                <w:color w:val="000000"/>
                <w:szCs w:val="21"/>
              </w:rPr>
              <w:t>。</w:t>
            </w:r>
          </w:p>
        </w:tc>
        <w:tc>
          <w:tcPr>
            <w:tcW w:w="1698"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427" w:type="dxa"/>
            <w:vMerge w:val="continue"/>
            <w:vAlign w:val="center"/>
          </w:tcPr>
          <w:p>
            <w:pPr>
              <w:rPr>
                <w:rFonts w:ascii="仿宋" w:hAnsi="仿宋" w:eastAsia="仿宋" w:cs="宋体"/>
                <w:color w:val="000000"/>
                <w:szCs w:val="21"/>
              </w:rPr>
            </w:pPr>
          </w:p>
        </w:tc>
        <w:tc>
          <w:tcPr>
            <w:tcW w:w="707" w:type="dxa"/>
            <w:vMerge w:val="continue"/>
            <w:tcBorders>
              <w:right w:val="single" w:color="auto" w:sz="4" w:space="0"/>
            </w:tcBorders>
            <w:vAlign w:val="center"/>
          </w:tcPr>
          <w:p>
            <w:pPr>
              <w:rPr>
                <w:rFonts w:ascii="仿宋" w:hAnsi="仿宋" w:eastAsia="仿宋" w:cs="宋体"/>
                <w:color w:val="000000"/>
                <w:szCs w:val="21"/>
              </w:rPr>
            </w:pPr>
          </w:p>
        </w:tc>
        <w:tc>
          <w:tcPr>
            <w:tcW w:w="3726"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值班员查看</w:t>
            </w:r>
            <w:r>
              <w:rPr>
                <w:rFonts w:hint="eastAsia" w:ascii="仿宋" w:hAnsi="仿宋" w:eastAsia="仿宋" w:cs="宋体"/>
                <w:b/>
                <w:color w:val="000000"/>
                <w:szCs w:val="21"/>
              </w:rPr>
              <w:t>：本地ATS工作站的站中控指示灯，确认站控灯显示，确认站控是否转换成功。</w:t>
            </w:r>
          </w:p>
          <w:p>
            <w:pPr>
              <w:rPr>
                <w:rFonts w:ascii="仿宋" w:hAnsi="仿宋" w:eastAsia="仿宋" w:cs="宋体"/>
                <w:b/>
                <w:bCs/>
                <w:color w:val="000000"/>
                <w:szCs w:val="21"/>
              </w:rPr>
            </w:pPr>
            <w:r>
              <w:rPr>
                <w:rFonts w:ascii="仿宋" w:hAnsi="仿宋" w:eastAsia="仿宋" w:cs="宋体"/>
                <w:b/>
                <w:bCs/>
                <w:color w:val="000000"/>
                <w:szCs w:val="21"/>
              </w:rPr>
              <w:t>8</w:t>
            </w:r>
            <w:r>
              <w:rPr>
                <w:rFonts w:hint="eastAsia" w:ascii="仿宋" w:hAnsi="仿宋" w:eastAsia="仿宋" w:cs="宋体"/>
                <w:b/>
                <w:bCs/>
                <w:color w:val="000000"/>
                <w:szCs w:val="21"/>
              </w:rPr>
              <w:t>、值班员鼠标指：</w:t>
            </w:r>
            <w:r>
              <w:rPr>
                <w:rFonts w:hint="eastAsia" w:ascii="仿宋" w:hAnsi="仿宋" w:eastAsia="仿宋" w:cs="宋体"/>
                <w:color w:val="000000"/>
                <w:szCs w:val="21"/>
              </w:rPr>
              <w:t>站控显示灯。</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9" w:type="dxa"/>
            <w:vAlign w:val="center"/>
          </w:tcPr>
          <w:p>
            <w:pPr>
              <w:rPr>
                <w:rFonts w:ascii="仿宋" w:hAnsi="仿宋" w:eastAsia="仿宋" w:cs="宋体"/>
                <w:color w:val="000000"/>
                <w:szCs w:val="21"/>
              </w:rPr>
            </w:pPr>
            <w:r>
              <w:rPr>
                <w:rFonts w:ascii="仿宋" w:hAnsi="仿宋" w:eastAsia="仿宋" w:cs="宋体"/>
                <w:szCs w:val="21"/>
              </w:rPr>
              <w:t>8</w:t>
            </w:r>
            <w:r>
              <w:rPr>
                <w:rFonts w:hint="eastAsia" w:ascii="仿宋" w:hAnsi="仿宋" w:eastAsia="仿宋" w:cs="宋体"/>
                <w:szCs w:val="21"/>
              </w:rPr>
              <w:t>、鼠标未指到“站控显示灯”扣2分。</w:t>
            </w:r>
          </w:p>
        </w:tc>
        <w:tc>
          <w:tcPr>
            <w:tcW w:w="1698"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427" w:type="dxa"/>
            <w:vMerge w:val="continue"/>
            <w:vAlign w:val="center"/>
          </w:tcPr>
          <w:p>
            <w:pPr>
              <w:rPr>
                <w:rFonts w:ascii="仿宋" w:hAnsi="仿宋" w:eastAsia="仿宋" w:cs="宋体"/>
                <w:color w:val="000000"/>
                <w:szCs w:val="21"/>
              </w:rPr>
            </w:pPr>
          </w:p>
        </w:tc>
        <w:tc>
          <w:tcPr>
            <w:tcW w:w="707" w:type="dxa"/>
            <w:vMerge w:val="continue"/>
            <w:tcBorders>
              <w:right w:val="single" w:color="auto" w:sz="4" w:space="0"/>
            </w:tcBorders>
            <w:vAlign w:val="center"/>
          </w:tcPr>
          <w:p>
            <w:pPr>
              <w:rPr>
                <w:rFonts w:ascii="仿宋" w:hAnsi="仿宋" w:eastAsia="仿宋" w:cs="宋体"/>
                <w:color w:val="000000"/>
                <w:szCs w:val="21"/>
              </w:rPr>
            </w:pPr>
          </w:p>
        </w:tc>
        <w:tc>
          <w:tcPr>
            <w:tcW w:w="3726"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9</w:t>
            </w:r>
            <w:r>
              <w:rPr>
                <w:rFonts w:hint="eastAsia" w:ascii="仿宋" w:hAnsi="仿宋" w:eastAsia="仿宋" w:cs="宋体"/>
                <w:b/>
                <w:bCs/>
                <w:color w:val="000000"/>
                <w:szCs w:val="21"/>
              </w:rPr>
              <w:t>、值班员口呼：</w:t>
            </w:r>
            <w:r>
              <w:rPr>
                <w:rFonts w:hint="eastAsia" w:ascii="仿宋" w:hAnsi="仿宋" w:eastAsia="仿宋" w:cs="宋体"/>
                <w:color w:val="000000"/>
                <w:szCs w:val="21"/>
              </w:rPr>
              <w:t>站控转换完毕。</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9" w:type="dxa"/>
            <w:vAlign w:val="center"/>
          </w:tcPr>
          <w:p>
            <w:pPr>
              <w:rPr>
                <w:rFonts w:ascii="仿宋" w:hAnsi="仿宋" w:eastAsia="仿宋" w:cs="宋体"/>
                <w:szCs w:val="21"/>
              </w:rPr>
            </w:pPr>
            <w:r>
              <w:rPr>
                <w:rFonts w:ascii="仿宋" w:hAnsi="仿宋" w:eastAsia="仿宋" w:cs="宋体"/>
                <w:szCs w:val="21"/>
              </w:rPr>
              <w:t>9</w:t>
            </w:r>
            <w:r>
              <w:rPr>
                <w:rFonts w:hint="eastAsia" w:ascii="仿宋" w:hAnsi="仿宋" w:eastAsia="仿宋" w:cs="宋体"/>
                <w:szCs w:val="21"/>
              </w:rPr>
              <w:t>、 未口呼或口呼错误或未转为站控后口呼，扣2分。</w:t>
            </w:r>
          </w:p>
        </w:tc>
        <w:tc>
          <w:tcPr>
            <w:tcW w:w="169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3</w:t>
            </w:r>
          </w:p>
        </w:tc>
        <w:tc>
          <w:tcPr>
            <w:tcW w:w="707"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信息汇报</w:t>
            </w:r>
          </w:p>
        </w:tc>
        <w:tc>
          <w:tcPr>
            <w:tcW w:w="3726" w:type="dxa"/>
            <w:tcBorders>
              <w:top w:val="single" w:color="auto" w:sz="4" w:space="0"/>
              <w:left w:val="single" w:color="auto" w:sz="4" w:space="0"/>
              <w:bottom w:val="nil"/>
              <w:right w:val="single" w:color="auto" w:sz="4" w:space="0"/>
            </w:tcBorders>
            <w:vAlign w:val="center"/>
          </w:tcPr>
          <w:p>
            <w:pPr>
              <w:numPr>
                <w:ilvl w:val="0"/>
                <w:numId w:val="6"/>
              </w:numPr>
              <w:rPr>
                <w:rFonts w:ascii="仿宋" w:hAnsi="仿宋" w:eastAsia="仿宋" w:cs="宋体"/>
                <w:b/>
                <w:bCs/>
                <w:color w:val="000000"/>
                <w:szCs w:val="21"/>
              </w:rPr>
            </w:pPr>
            <w:r>
              <w:rPr>
                <w:rFonts w:hint="eastAsia" w:ascii="仿宋" w:hAnsi="仿宋" w:eastAsia="仿宋" w:cs="宋体"/>
                <w:b/>
                <w:bCs/>
                <w:color w:val="000000"/>
                <w:szCs w:val="21"/>
              </w:rPr>
              <w:t>接通电话</w:t>
            </w:r>
            <w:r>
              <w:rPr>
                <w:rFonts w:hint="eastAsia" w:ascii="仿宋" w:hAnsi="仿宋" w:eastAsia="仿宋" w:cs="宋体"/>
                <w:color w:val="000000"/>
                <w:szCs w:val="21"/>
              </w:rPr>
              <w:t>：值班员点击 “行调”按键，接通电话。</w:t>
            </w:r>
          </w:p>
          <w:p>
            <w:pPr>
              <w:rPr>
                <w:rFonts w:ascii="仿宋" w:hAnsi="仿宋" w:eastAsia="仿宋" w:cs="宋体"/>
                <w:b/>
                <w:bCs/>
                <w:color w:val="000000"/>
                <w:szCs w:val="21"/>
              </w:rPr>
            </w:pPr>
            <w:r>
              <w:rPr>
                <w:rFonts w:hint="eastAsia" w:ascii="仿宋" w:hAnsi="仿宋" w:eastAsia="仿宋" w:cs="宋体"/>
                <w:b/>
                <w:bCs/>
                <w:color w:val="000000"/>
                <w:szCs w:val="21"/>
              </w:rPr>
              <w:t>2、值班员汇报行调：</w:t>
            </w:r>
            <w:r>
              <w:rPr>
                <w:rFonts w:hint="eastAsia" w:ascii="仿宋" w:hAnsi="仿宋" w:eastAsia="仿宋" w:cs="宋体"/>
                <w:color w:val="000000"/>
                <w:szCs w:val="21"/>
              </w:rPr>
              <w:t>会展中心站已接权。</w:t>
            </w:r>
          </w:p>
        </w:tc>
        <w:tc>
          <w:tcPr>
            <w:tcW w:w="531"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19</w:t>
            </w:r>
          </w:p>
        </w:tc>
        <w:tc>
          <w:tcPr>
            <w:tcW w:w="2689"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进行汇报或汇报</w:t>
            </w:r>
            <w:r>
              <w:rPr>
                <w:rFonts w:ascii="仿宋" w:hAnsi="仿宋" w:eastAsia="仿宋" w:cs="宋体"/>
                <w:color w:val="000000"/>
                <w:szCs w:val="21"/>
              </w:rPr>
              <w:t>错误</w:t>
            </w:r>
            <w:r>
              <w:rPr>
                <w:rFonts w:hint="eastAsia" w:ascii="仿宋" w:hAnsi="仿宋" w:eastAsia="仿宋" w:cs="宋体"/>
                <w:color w:val="000000"/>
                <w:szCs w:val="21"/>
              </w:rPr>
              <w:t>，扣1</w:t>
            </w:r>
            <w:r>
              <w:rPr>
                <w:rFonts w:ascii="仿宋" w:hAnsi="仿宋" w:eastAsia="仿宋" w:cs="宋体"/>
                <w:color w:val="000000"/>
                <w:szCs w:val="21"/>
              </w:rPr>
              <w:t>5</w:t>
            </w:r>
            <w:r>
              <w:rPr>
                <w:rFonts w:hint="eastAsia" w:ascii="仿宋" w:hAnsi="仿宋" w:eastAsia="仿宋" w:cs="宋体"/>
                <w:color w:val="000000"/>
                <w:szCs w:val="21"/>
              </w:rPr>
              <w:t>分。</w:t>
            </w:r>
          </w:p>
        </w:tc>
        <w:tc>
          <w:tcPr>
            <w:tcW w:w="169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restart"/>
            <w:vAlign w:val="center"/>
          </w:tcPr>
          <w:p>
            <w:pPr>
              <w:rPr>
                <w:rFonts w:ascii="仿宋" w:hAnsi="仿宋" w:eastAsia="仿宋" w:cs="宋体"/>
                <w:color w:val="000000"/>
                <w:szCs w:val="21"/>
              </w:rPr>
            </w:pPr>
          </w:p>
        </w:tc>
        <w:tc>
          <w:tcPr>
            <w:tcW w:w="427" w:type="dxa"/>
            <w:vMerge w:val="restart"/>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27" w:type="dxa"/>
            <w:vMerge w:val="continue"/>
            <w:vAlign w:val="center"/>
          </w:tcPr>
          <w:p>
            <w:pPr>
              <w:rPr>
                <w:rFonts w:ascii="仿宋" w:hAnsi="仿宋" w:eastAsia="仿宋" w:cs="宋体"/>
                <w:color w:val="000000"/>
                <w:szCs w:val="21"/>
              </w:rPr>
            </w:pPr>
          </w:p>
        </w:tc>
        <w:tc>
          <w:tcPr>
            <w:tcW w:w="707" w:type="dxa"/>
            <w:vMerge w:val="continue"/>
            <w:tcBorders>
              <w:right w:val="single" w:color="auto" w:sz="4" w:space="0"/>
            </w:tcBorders>
            <w:vAlign w:val="center"/>
          </w:tcPr>
          <w:p>
            <w:pPr>
              <w:rPr>
                <w:rFonts w:ascii="仿宋" w:hAnsi="仿宋" w:eastAsia="仿宋" w:cs="宋体"/>
                <w:color w:val="000000"/>
                <w:szCs w:val="21"/>
              </w:rPr>
            </w:pPr>
          </w:p>
        </w:tc>
        <w:tc>
          <w:tcPr>
            <w:tcW w:w="3726"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3、行调回复：</w:t>
            </w:r>
            <w:r>
              <w:rPr>
                <w:rFonts w:hint="eastAsia" w:ascii="仿宋" w:hAnsi="仿宋" w:eastAsia="仿宋" w:cs="宋体"/>
                <w:color w:val="000000"/>
                <w:szCs w:val="21"/>
              </w:rPr>
              <w:t>收到。</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9" w:type="dxa"/>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、未回复或回复错误，扣</w:t>
            </w:r>
            <w:r>
              <w:rPr>
                <w:rFonts w:ascii="仿宋" w:hAnsi="仿宋" w:eastAsia="仿宋" w:cs="宋体"/>
                <w:color w:val="000000"/>
                <w:szCs w:val="21"/>
              </w:rPr>
              <w:t>2</w:t>
            </w:r>
            <w:r>
              <w:rPr>
                <w:rFonts w:hint="eastAsia" w:ascii="仿宋" w:hAnsi="仿宋" w:eastAsia="仿宋" w:cs="宋体"/>
                <w:color w:val="000000"/>
                <w:szCs w:val="21"/>
              </w:rPr>
              <w:t>分。</w:t>
            </w:r>
          </w:p>
        </w:tc>
        <w:tc>
          <w:tcPr>
            <w:tcW w:w="1698" w:type="dxa"/>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427" w:type="dxa"/>
            <w:vMerge w:val="continue"/>
            <w:tcBorders>
              <w:bottom w:val="single" w:color="auto" w:sz="4" w:space="0"/>
            </w:tcBorders>
            <w:vAlign w:val="center"/>
          </w:tcPr>
          <w:p>
            <w:pPr>
              <w:rPr>
                <w:rFonts w:ascii="仿宋" w:hAnsi="仿宋" w:eastAsia="仿宋" w:cs="宋体"/>
                <w:color w:val="000000"/>
                <w:szCs w:val="21"/>
              </w:rPr>
            </w:pPr>
          </w:p>
        </w:tc>
        <w:tc>
          <w:tcPr>
            <w:tcW w:w="707" w:type="dxa"/>
            <w:vMerge w:val="continue"/>
            <w:tcBorders>
              <w:bottom w:val="single" w:color="auto" w:sz="4" w:space="0"/>
              <w:right w:val="single" w:color="auto" w:sz="4" w:space="0"/>
            </w:tcBorders>
            <w:vAlign w:val="center"/>
          </w:tcPr>
          <w:p>
            <w:pPr>
              <w:rPr>
                <w:rFonts w:ascii="仿宋" w:hAnsi="仿宋" w:eastAsia="仿宋" w:cs="宋体"/>
                <w:color w:val="000000"/>
                <w:szCs w:val="21"/>
              </w:rPr>
            </w:pPr>
          </w:p>
        </w:tc>
        <w:tc>
          <w:tcPr>
            <w:tcW w:w="3726"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、结束通话：挂断电话。</w:t>
            </w:r>
          </w:p>
        </w:tc>
        <w:tc>
          <w:tcPr>
            <w:tcW w:w="531" w:type="dxa"/>
            <w:vMerge w:val="continue"/>
            <w:tcBorders>
              <w:left w:val="single" w:color="auto" w:sz="4" w:space="0"/>
              <w:bottom w:val="single" w:color="auto" w:sz="4" w:space="0"/>
            </w:tcBorders>
            <w:vAlign w:val="center"/>
          </w:tcPr>
          <w:p>
            <w:pPr>
              <w:jc w:val="center"/>
              <w:rPr>
                <w:rFonts w:ascii="仿宋" w:hAnsi="仿宋" w:eastAsia="仿宋" w:cs="宋体"/>
                <w:color w:val="000000"/>
                <w:szCs w:val="21"/>
              </w:rPr>
            </w:pPr>
          </w:p>
        </w:tc>
        <w:tc>
          <w:tcPr>
            <w:tcW w:w="2689" w:type="dxa"/>
            <w:tcBorders>
              <w:bottom w:val="single" w:color="auto" w:sz="4" w:space="0"/>
            </w:tcBorders>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、未结束通话，扣2分。</w:t>
            </w:r>
          </w:p>
        </w:tc>
        <w:tc>
          <w:tcPr>
            <w:tcW w:w="1698" w:type="dxa"/>
            <w:tcBorders>
              <w:bottom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tcBorders>
              <w:bottom w:val="single" w:color="auto" w:sz="4" w:space="0"/>
            </w:tcBorders>
            <w:vAlign w:val="center"/>
          </w:tcPr>
          <w:p>
            <w:pPr>
              <w:rPr>
                <w:rFonts w:ascii="仿宋" w:hAnsi="仿宋" w:eastAsia="仿宋" w:cs="宋体"/>
                <w:color w:val="000000"/>
                <w:szCs w:val="21"/>
              </w:rPr>
            </w:pPr>
          </w:p>
        </w:tc>
        <w:tc>
          <w:tcPr>
            <w:tcW w:w="427" w:type="dxa"/>
            <w:vMerge w:val="continue"/>
            <w:tcBorders>
              <w:bottom w:val="single" w:color="auto" w:sz="4" w:space="0"/>
            </w:tcBorders>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860"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合计</w:t>
            </w:r>
          </w:p>
        </w:tc>
        <w:tc>
          <w:tcPr>
            <w:tcW w:w="53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100</w:t>
            </w:r>
          </w:p>
        </w:tc>
        <w:tc>
          <w:tcPr>
            <w:tcW w:w="43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Cs/>
                <w:color w:val="000000"/>
                <w:szCs w:val="21"/>
              </w:rPr>
            </w:pPr>
            <w:r>
              <w:rPr>
                <w:rFonts w:hint="eastAsia" w:ascii="仿宋" w:hAnsi="仿宋" w:eastAsia="仿宋" w:cs="宋体"/>
                <w:color w:val="000000"/>
                <w:szCs w:val="21"/>
              </w:rPr>
              <w:t>/</w:t>
            </w:r>
          </w:p>
        </w:tc>
        <w:tc>
          <w:tcPr>
            <w:tcW w:w="42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　</w:t>
            </w:r>
          </w:p>
        </w:tc>
      </w:tr>
    </w:tbl>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szCs w:val="21"/>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szCs w:val="21"/>
        </w:rPr>
      </w:pPr>
    </w:p>
    <w:p>
      <w:pPr>
        <w:spacing w:after="0" w:line="560" w:lineRule="exact"/>
        <w:ind w:firstLine="220" w:firstLineChars="100"/>
        <w:rPr>
          <w:rFonts w:ascii="仿宋" w:hAnsi="仿宋" w:eastAsia="仿宋"/>
          <w:szCs w:val="21"/>
        </w:rPr>
      </w:pPr>
    </w:p>
    <w:p>
      <w:pPr>
        <w:spacing w:after="0" w:line="560" w:lineRule="exact"/>
        <w:ind w:firstLine="220" w:firstLineChars="100"/>
        <w:rPr>
          <w:rFonts w:ascii="仿宋" w:hAnsi="仿宋" w:eastAsia="仿宋"/>
          <w:szCs w:val="21"/>
        </w:rPr>
      </w:pPr>
    </w:p>
    <w:p>
      <w:pPr>
        <w:spacing w:after="0" w:line="560" w:lineRule="exact"/>
        <w:ind w:firstLine="220" w:firstLineChars="100"/>
        <w:rPr>
          <w:rFonts w:ascii="仿宋" w:hAnsi="仿宋" w:eastAsia="仿宋"/>
          <w:szCs w:val="21"/>
        </w:rPr>
      </w:pPr>
    </w:p>
    <w:p>
      <w:pPr>
        <w:spacing w:after="0" w:line="560" w:lineRule="exact"/>
        <w:ind w:firstLine="220" w:firstLineChars="100"/>
        <w:rPr>
          <w:rFonts w:ascii="仿宋" w:hAnsi="仿宋" w:eastAsia="仿宋"/>
          <w:szCs w:val="21"/>
        </w:rPr>
      </w:pPr>
    </w:p>
    <w:p>
      <w:pPr>
        <w:spacing w:after="0" w:line="560" w:lineRule="exact"/>
        <w:ind w:firstLine="220" w:firstLineChars="100"/>
        <w:rPr>
          <w:rFonts w:ascii="仿宋" w:hAnsi="仿宋" w:eastAsia="仿宋"/>
          <w:szCs w:val="21"/>
        </w:rPr>
      </w:pPr>
    </w:p>
    <w:p>
      <w:pPr>
        <w:spacing w:after="0" w:line="560" w:lineRule="exact"/>
        <w:ind w:firstLine="220" w:firstLineChars="100"/>
        <w:rPr>
          <w:rFonts w:ascii="仿宋" w:hAnsi="仿宋" w:eastAsia="仿宋"/>
          <w:szCs w:val="21"/>
        </w:rPr>
      </w:pPr>
    </w:p>
    <w:p>
      <w:pPr>
        <w:spacing w:after="0" w:line="560" w:lineRule="exact"/>
        <w:ind w:firstLine="220" w:firstLineChars="100"/>
        <w:rPr>
          <w:rFonts w:ascii="仿宋" w:hAnsi="仿宋" w:eastAsia="仿宋"/>
          <w:szCs w:val="21"/>
        </w:rPr>
      </w:pPr>
    </w:p>
    <w:p>
      <w:pPr>
        <w:spacing w:after="0" w:line="560" w:lineRule="exact"/>
        <w:ind w:firstLine="220" w:firstLineChars="100"/>
        <w:rPr>
          <w:rFonts w:ascii="仿宋" w:hAnsi="仿宋" w:eastAsia="仿宋"/>
          <w:szCs w:val="21"/>
        </w:rPr>
      </w:pPr>
    </w:p>
    <w:p>
      <w:pPr>
        <w:spacing w:after="0" w:line="560" w:lineRule="exact"/>
        <w:ind w:firstLine="220" w:firstLineChars="100"/>
        <w:rPr>
          <w:rFonts w:ascii="仿宋" w:hAnsi="仿宋" w:eastAsia="仿宋"/>
          <w:szCs w:val="21"/>
        </w:rPr>
      </w:pPr>
    </w:p>
    <w:p>
      <w:pPr>
        <w:spacing w:after="0" w:line="560" w:lineRule="exact"/>
        <w:ind w:firstLine="220" w:firstLineChars="100"/>
        <w:rPr>
          <w:rFonts w:ascii="仿宋" w:hAnsi="仿宋" w:eastAsia="仿宋"/>
          <w:szCs w:val="21"/>
        </w:rPr>
      </w:pPr>
    </w:p>
    <w:p>
      <w:pPr>
        <w:spacing w:after="0" w:line="560" w:lineRule="exact"/>
        <w:ind w:firstLine="220" w:firstLineChars="100"/>
        <w:rPr>
          <w:rFonts w:ascii="仿宋" w:hAnsi="仿宋" w:eastAsia="仿宋"/>
          <w:szCs w:val="21"/>
        </w:rPr>
      </w:pPr>
    </w:p>
    <w:p>
      <w:pPr>
        <w:spacing w:after="0" w:line="560" w:lineRule="exact"/>
        <w:ind w:firstLine="220" w:firstLineChars="100"/>
        <w:rPr>
          <w:rFonts w:ascii="仿宋" w:hAnsi="仿宋" w:eastAsia="仿宋"/>
          <w:szCs w:val="21"/>
        </w:rPr>
      </w:pPr>
    </w:p>
    <w:p>
      <w:pPr>
        <w:spacing w:after="0" w:line="560" w:lineRule="exact"/>
        <w:ind w:firstLine="280" w:firstLineChars="100"/>
        <w:rPr>
          <w:rFonts w:hint="eastAsia" w:ascii="仿宋" w:hAnsi="仿宋" w:eastAsia="仿宋" w:cs="仿宋"/>
          <w:sz w:val="28"/>
          <w:szCs w:val="28"/>
        </w:rPr>
      </w:pPr>
    </w:p>
    <w:p>
      <w:pPr>
        <w:pStyle w:val="5"/>
        <w:spacing w:line="560" w:lineRule="exact"/>
        <w:jc w:val="center"/>
        <w:rPr>
          <w:rFonts w:ascii="仿宋_GB2312" w:hAnsi="仿宋_GB2312" w:eastAsia="仿宋_GB2312" w:cs="仿宋_GB2312"/>
          <w:b/>
        </w:rPr>
      </w:pPr>
      <w:r>
        <w:rPr>
          <w:rFonts w:hint="eastAsia" w:ascii="仿宋_GB2312" w:hAnsi="仿宋_GB2312" w:eastAsia="仿宋_GB2312" w:cs="仿宋_GB2312"/>
          <w:b/>
        </w:rPr>
        <w:t>表8-2：组织管辖车站范围内图定列车按计划运行</w:t>
      </w:r>
    </w:p>
    <w:tbl>
      <w:tblPr>
        <w:tblStyle w:val="12"/>
        <w:tblW w:w="1050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636"/>
        <w:gridCol w:w="759"/>
        <w:gridCol w:w="3898"/>
        <w:gridCol w:w="630"/>
        <w:gridCol w:w="1921"/>
        <w:gridCol w:w="1110"/>
        <w:gridCol w:w="567"/>
        <w:gridCol w:w="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39" w:type="dxa"/>
            <w:vAlign w:val="center"/>
          </w:tcPr>
          <w:p>
            <w:pPr>
              <w:jc w:val="center"/>
              <w:rPr>
                <w:rFonts w:ascii="仿宋" w:hAnsi="仿宋" w:eastAsia="仿宋" w:cs="宋体"/>
                <w:b/>
                <w:bCs/>
                <w:color w:val="000000"/>
                <w:szCs w:val="21"/>
              </w:rPr>
            </w:pPr>
            <w:bookmarkStart w:id="73" w:name="OLE_LINK156"/>
            <w:r>
              <w:rPr>
                <w:rFonts w:hint="eastAsia" w:ascii="仿宋" w:hAnsi="仿宋" w:eastAsia="仿宋" w:cs="宋体"/>
                <w:b/>
                <w:bCs/>
                <w:color w:val="000000"/>
                <w:szCs w:val="21"/>
              </w:rPr>
              <w:t>序号</w:t>
            </w:r>
          </w:p>
        </w:tc>
        <w:tc>
          <w:tcPr>
            <w:tcW w:w="5293" w:type="dxa"/>
            <w:gridSpan w:val="3"/>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作业内容</w:t>
            </w:r>
          </w:p>
        </w:tc>
        <w:tc>
          <w:tcPr>
            <w:tcW w:w="630"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配分</w:t>
            </w:r>
          </w:p>
        </w:tc>
        <w:tc>
          <w:tcPr>
            <w:tcW w:w="1921"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评分标准</w:t>
            </w:r>
          </w:p>
        </w:tc>
        <w:tc>
          <w:tcPr>
            <w:tcW w:w="1110"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评分方式</w:t>
            </w:r>
          </w:p>
        </w:tc>
        <w:tc>
          <w:tcPr>
            <w:tcW w:w="567"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扣分</w:t>
            </w:r>
          </w:p>
        </w:tc>
        <w:tc>
          <w:tcPr>
            <w:tcW w:w="440"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539"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1</w:t>
            </w:r>
          </w:p>
        </w:tc>
        <w:tc>
          <w:tcPr>
            <w:tcW w:w="636"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根据列车运行计划，排列进路组织列车运行。</w:t>
            </w:r>
          </w:p>
        </w:tc>
        <w:tc>
          <w:tcPr>
            <w:tcW w:w="759"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车站控制模式下的自动进路办理（无先后顺序）</w:t>
            </w:r>
          </w:p>
        </w:tc>
        <w:tc>
          <w:tcPr>
            <w:tcW w:w="3898"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1、值班员办理X0303自动通过模式</w:t>
            </w:r>
          </w:p>
          <w:p>
            <w:pPr>
              <w:rPr>
                <w:rFonts w:ascii="仿宋" w:hAnsi="仿宋" w:eastAsia="仿宋" w:cs="宋体"/>
                <w:b/>
                <w:bCs/>
                <w:color w:val="000000"/>
                <w:szCs w:val="21"/>
              </w:rPr>
            </w:pPr>
            <w:r>
              <w:rPr>
                <w:rFonts w:hint="eastAsia" w:ascii="仿宋" w:hAnsi="仿宋" w:eastAsia="仿宋" w:cs="宋体"/>
                <w:b/>
                <w:bCs/>
                <w:color w:val="000000"/>
                <w:szCs w:val="21"/>
              </w:rPr>
              <w:t>操作：</w:t>
            </w:r>
            <w:bookmarkStart w:id="74" w:name="OLE_LINK128"/>
            <w:bookmarkStart w:id="75" w:name="OLE_LINK127"/>
            <w:bookmarkStart w:id="76" w:name="OLE_LINK111"/>
          </w:p>
          <w:p>
            <w:pPr>
              <w:rPr>
                <w:rFonts w:ascii="仿宋" w:hAnsi="仿宋" w:eastAsia="仿宋" w:cs="宋体"/>
                <w:color w:val="000000"/>
                <w:szCs w:val="21"/>
              </w:rPr>
            </w:pPr>
            <w:r>
              <w:rPr>
                <w:rFonts w:hint="eastAsia" w:ascii="仿宋" w:hAnsi="仿宋" w:eastAsia="仿宋" w:cs="宋体"/>
                <w:color w:val="000000"/>
                <w:szCs w:val="21"/>
              </w:rPr>
              <w:t>（1）</w:t>
            </w:r>
            <w:bookmarkEnd w:id="74"/>
            <w:bookmarkEnd w:id="75"/>
            <w:bookmarkEnd w:id="76"/>
            <w:r>
              <w:rPr>
                <w:rFonts w:hint="eastAsia" w:ascii="仿宋" w:hAnsi="仿宋" w:eastAsia="仿宋" w:cs="宋体"/>
                <w:color w:val="000000"/>
                <w:szCs w:val="21"/>
              </w:rPr>
              <w:t>右键点击X0303；</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2</w:t>
            </w:r>
            <w:r>
              <w:rPr>
                <w:rFonts w:hint="eastAsia" w:ascii="仿宋" w:hAnsi="仿宋" w:eastAsia="仿宋" w:cs="宋体"/>
                <w:color w:val="000000"/>
                <w:szCs w:val="21"/>
              </w:rPr>
              <w:t>）选择“设置自动通过进路”；</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3</w:t>
            </w:r>
            <w:r>
              <w:rPr>
                <w:rFonts w:hint="eastAsia" w:ascii="仿宋" w:hAnsi="仿宋" w:eastAsia="仿宋" w:cs="宋体"/>
                <w:color w:val="000000"/>
                <w:szCs w:val="21"/>
              </w:rPr>
              <w:t>）点击“确定”。</w:t>
            </w:r>
          </w:p>
        </w:tc>
        <w:tc>
          <w:tcPr>
            <w:tcW w:w="630" w:type="dxa"/>
            <w:vMerge w:val="restart"/>
            <w:tcBorders>
              <w:left w:val="single" w:color="auto" w:sz="4" w:space="0"/>
            </w:tcBorders>
            <w:vAlign w:val="center"/>
          </w:tcPr>
          <w:p>
            <w:pPr>
              <w:jc w:val="center"/>
              <w:rPr>
                <w:rFonts w:ascii="仿宋" w:hAnsi="仿宋" w:eastAsia="仿宋" w:cs="宋体"/>
                <w:bCs/>
                <w:color w:val="000000"/>
                <w:szCs w:val="21"/>
              </w:rPr>
            </w:pPr>
            <w:r>
              <w:rPr>
                <w:rFonts w:hint="eastAsia" w:ascii="仿宋" w:hAnsi="仿宋" w:eastAsia="仿宋" w:cs="宋体"/>
                <w:bCs/>
                <w:color w:val="000000"/>
                <w:szCs w:val="21"/>
              </w:rPr>
              <w:t>60</w:t>
            </w:r>
          </w:p>
        </w:tc>
        <w:tc>
          <w:tcPr>
            <w:tcW w:w="1921"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未操作或未操作成功，每个扣15分。</w:t>
            </w:r>
          </w:p>
          <w:p>
            <w:pPr>
              <w:rPr>
                <w:rFonts w:ascii="仿宋" w:hAnsi="仿宋" w:eastAsia="仿宋" w:cs="宋体"/>
                <w:color w:val="000000"/>
                <w:szCs w:val="21"/>
              </w:rPr>
            </w:pPr>
            <w:r>
              <w:rPr>
                <w:rFonts w:hint="eastAsia" w:ascii="仿宋" w:hAnsi="仿宋" w:eastAsia="仿宋" w:cs="宋体"/>
                <w:color w:val="000000"/>
                <w:szCs w:val="21"/>
              </w:rPr>
              <w:t>本项最多</w:t>
            </w:r>
            <w:r>
              <w:rPr>
                <w:rFonts w:ascii="仿宋" w:hAnsi="仿宋" w:eastAsia="仿宋" w:cs="宋体"/>
                <w:color w:val="000000"/>
                <w:szCs w:val="21"/>
              </w:rPr>
              <w:t>扣</w:t>
            </w:r>
            <w:r>
              <w:rPr>
                <w:rFonts w:hint="eastAsia" w:ascii="仿宋" w:hAnsi="仿宋" w:eastAsia="仿宋" w:cs="宋体"/>
                <w:color w:val="000000"/>
                <w:szCs w:val="21"/>
              </w:rPr>
              <w:t>60分</w:t>
            </w:r>
            <w:r>
              <w:rPr>
                <w:rFonts w:ascii="仿宋" w:hAnsi="仿宋" w:eastAsia="仿宋" w:cs="宋体"/>
                <w:color w:val="000000"/>
                <w:szCs w:val="21"/>
              </w:rPr>
              <w:t>。</w:t>
            </w:r>
          </w:p>
        </w:tc>
        <w:tc>
          <w:tcPr>
            <w:tcW w:w="1110" w:type="dxa"/>
            <w:vMerge w:val="restart"/>
            <w:vAlign w:val="center"/>
          </w:tcPr>
          <w:p>
            <w:pPr>
              <w:jc w:val="center"/>
              <w:rPr>
                <w:rFonts w:ascii="仿宋" w:hAnsi="仿宋" w:eastAsia="仿宋" w:cs="宋体"/>
                <w:color w:val="000000"/>
                <w:szCs w:val="21"/>
              </w:rPr>
            </w:pPr>
            <w:r>
              <w:rPr>
                <w:rFonts w:hint="eastAsia" w:ascii="仿宋" w:hAnsi="仿宋" w:eastAsia="仿宋" w:cs="宋体"/>
                <w:color w:val="000000"/>
                <w:szCs w:val="21"/>
              </w:rPr>
              <w:t>计算机自动评分</w:t>
            </w:r>
          </w:p>
        </w:tc>
        <w:tc>
          <w:tcPr>
            <w:tcW w:w="567" w:type="dxa"/>
            <w:vMerge w:val="restart"/>
            <w:vAlign w:val="center"/>
          </w:tcPr>
          <w:p>
            <w:pPr>
              <w:rPr>
                <w:rFonts w:ascii="仿宋" w:hAnsi="仿宋" w:eastAsia="仿宋" w:cs="宋体"/>
                <w:b/>
                <w:bCs/>
                <w:color w:val="000000"/>
                <w:szCs w:val="21"/>
              </w:rPr>
            </w:pPr>
            <w:r>
              <w:rPr>
                <w:rFonts w:hint="eastAsia" w:ascii="仿宋" w:hAnsi="仿宋" w:eastAsia="仿宋" w:cs="宋体"/>
                <w:b/>
                <w:bCs/>
                <w:color w:val="000000"/>
                <w:szCs w:val="21"/>
              </w:rPr>
              <w:t>　</w:t>
            </w:r>
          </w:p>
        </w:tc>
        <w:tc>
          <w:tcPr>
            <w:tcW w:w="440" w:type="dxa"/>
            <w:vMerge w:val="restart"/>
            <w:vAlign w:val="center"/>
          </w:tcPr>
          <w:p>
            <w:pPr>
              <w:rPr>
                <w:rFonts w:ascii="仿宋" w:hAnsi="仿宋" w:eastAsia="仿宋" w:cs="宋体"/>
                <w:b/>
                <w:bCs/>
                <w:color w:val="000000"/>
                <w:szCs w:val="21"/>
              </w:rPr>
            </w:pPr>
            <w:r>
              <w:rPr>
                <w:rFonts w:hint="eastAsia" w:ascii="仿宋" w:hAnsi="仿宋" w:eastAsia="仿宋" w:cs="宋体"/>
                <w:b/>
                <w:bCs/>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2、值班员办理X0402自动通过模式。（操作同上）</w:t>
            </w:r>
          </w:p>
        </w:tc>
        <w:tc>
          <w:tcPr>
            <w:tcW w:w="630" w:type="dxa"/>
            <w:vMerge w:val="continue"/>
            <w:tcBorders>
              <w:left w:val="single" w:color="auto" w:sz="4" w:space="0"/>
            </w:tcBorders>
            <w:vAlign w:val="center"/>
          </w:tcPr>
          <w:p>
            <w:pPr>
              <w:jc w:val="center"/>
              <w:rPr>
                <w:rFonts w:ascii="仿宋" w:hAnsi="仿宋" w:eastAsia="仿宋" w:cs="宋体"/>
                <w:b/>
                <w:bCs/>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b/>
                <w:bCs/>
                <w:color w:val="000000"/>
                <w:szCs w:val="21"/>
              </w:rPr>
            </w:pPr>
          </w:p>
        </w:tc>
        <w:tc>
          <w:tcPr>
            <w:tcW w:w="440" w:type="dxa"/>
            <w:vMerge w:val="continue"/>
            <w:vAlign w:val="center"/>
          </w:tcPr>
          <w:p>
            <w:pPr>
              <w:rPr>
                <w:rFonts w:ascii="仿宋" w:hAnsi="仿宋" w:eastAsia="仿宋"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3</w:t>
            </w:r>
            <w:r>
              <w:rPr>
                <w:rFonts w:hint="eastAsia" w:ascii="仿宋" w:hAnsi="仿宋" w:eastAsia="仿宋" w:cs="宋体"/>
                <w:b/>
                <w:bCs/>
                <w:color w:val="000000"/>
                <w:szCs w:val="21"/>
              </w:rPr>
              <w:t>、值班员办理S0309自动通过模式。（操作同上）</w:t>
            </w:r>
          </w:p>
        </w:tc>
        <w:tc>
          <w:tcPr>
            <w:tcW w:w="630" w:type="dxa"/>
            <w:vMerge w:val="continue"/>
            <w:tcBorders>
              <w:left w:val="single" w:color="auto" w:sz="4" w:space="0"/>
            </w:tcBorders>
            <w:vAlign w:val="center"/>
          </w:tcPr>
          <w:p>
            <w:pPr>
              <w:jc w:val="center"/>
              <w:rPr>
                <w:rFonts w:ascii="仿宋" w:hAnsi="仿宋" w:eastAsia="仿宋" w:cs="宋体"/>
                <w:b/>
                <w:bCs/>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b/>
                <w:bCs/>
                <w:color w:val="000000"/>
                <w:szCs w:val="21"/>
              </w:rPr>
            </w:pPr>
          </w:p>
        </w:tc>
        <w:tc>
          <w:tcPr>
            <w:tcW w:w="440" w:type="dxa"/>
            <w:vMerge w:val="continue"/>
            <w:vAlign w:val="center"/>
          </w:tcPr>
          <w:p>
            <w:pPr>
              <w:rPr>
                <w:rFonts w:ascii="仿宋" w:hAnsi="仿宋" w:eastAsia="仿宋"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、值班员办理S0401自动通过模式。（操作同上）</w:t>
            </w:r>
          </w:p>
        </w:tc>
        <w:tc>
          <w:tcPr>
            <w:tcW w:w="630" w:type="dxa"/>
            <w:vMerge w:val="continue"/>
            <w:tcBorders>
              <w:left w:val="single" w:color="auto" w:sz="4" w:space="0"/>
            </w:tcBorders>
            <w:vAlign w:val="center"/>
          </w:tcPr>
          <w:p>
            <w:pPr>
              <w:jc w:val="center"/>
              <w:rPr>
                <w:rFonts w:ascii="仿宋" w:hAnsi="仿宋" w:eastAsia="仿宋" w:cs="宋体"/>
                <w:b/>
                <w:bCs/>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b/>
                <w:bCs/>
                <w:color w:val="000000"/>
                <w:szCs w:val="21"/>
              </w:rPr>
            </w:pPr>
          </w:p>
        </w:tc>
        <w:tc>
          <w:tcPr>
            <w:tcW w:w="440" w:type="dxa"/>
            <w:vMerge w:val="continue"/>
            <w:vAlign w:val="center"/>
          </w:tcPr>
          <w:p>
            <w:pPr>
              <w:rPr>
                <w:rFonts w:ascii="仿宋" w:hAnsi="仿宋" w:eastAsia="仿宋"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进路办理鼠标指、口呼标准</w:t>
            </w:r>
          </w:p>
        </w:tc>
        <w:tc>
          <w:tcPr>
            <w:tcW w:w="3898" w:type="dxa"/>
            <w:tcBorders>
              <w:top w:val="single" w:color="auto" w:sz="4" w:space="0"/>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1、值班员鼠标指：</w:t>
            </w:r>
            <w:r>
              <w:rPr>
                <w:rFonts w:hint="eastAsia" w:ascii="仿宋" w:hAnsi="仿宋" w:eastAsia="仿宋" w:cs="宋体"/>
                <w:color w:val="000000"/>
                <w:szCs w:val="21"/>
              </w:rPr>
              <w:t xml:space="preserve">相应进路始端信号机； </w:t>
            </w:r>
          </w:p>
        </w:tc>
        <w:tc>
          <w:tcPr>
            <w:tcW w:w="630"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40</w:t>
            </w:r>
          </w:p>
        </w:tc>
        <w:tc>
          <w:tcPr>
            <w:tcW w:w="1921" w:type="dxa"/>
            <w:vMerge w:val="restart"/>
            <w:vAlign w:val="center"/>
          </w:tcPr>
          <w:p>
            <w:pPr>
              <w:rPr>
                <w:rFonts w:ascii="仿宋" w:hAnsi="仿宋" w:eastAsia="仿宋" w:cs="宋体"/>
                <w:b/>
                <w:bCs/>
                <w:color w:val="000000"/>
                <w:szCs w:val="21"/>
              </w:rPr>
            </w:pPr>
            <w:r>
              <w:rPr>
                <w:rFonts w:hint="eastAsia" w:ascii="仿宋" w:hAnsi="仿宋" w:eastAsia="仿宋" w:cs="宋体"/>
                <w:b/>
                <w:bCs/>
                <w:color w:val="000000"/>
                <w:szCs w:val="21"/>
              </w:rPr>
              <w:t>执行标准：</w:t>
            </w:r>
          </w:p>
          <w:p>
            <w:pPr>
              <w:rPr>
                <w:rFonts w:ascii="仿宋" w:hAnsi="仿宋" w:eastAsia="仿宋" w:cs="宋体"/>
                <w:color w:val="000000"/>
                <w:szCs w:val="21"/>
              </w:rPr>
            </w:pPr>
            <w:r>
              <w:rPr>
                <w:rFonts w:hint="eastAsia" w:ascii="仿宋" w:hAnsi="仿宋" w:eastAsia="仿宋" w:cs="宋体"/>
                <w:color w:val="000000"/>
                <w:szCs w:val="21"/>
              </w:rPr>
              <w:t>作业过程动作及口呼要求：清晰、准确、连贯。</w:t>
            </w:r>
          </w:p>
          <w:p>
            <w:pPr>
              <w:rPr>
                <w:rFonts w:ascii="仿宋" w:hAnsi="仿宋" w:eastAsia="仿宋" w:cs="宋体"/>
                <w:b/>
                <w:bCs/>
                <w:color w:val="000000"/>
                <w:szCs w:val="21"/>
              </w:rPr>
            </w:pPr>
            <w:r>
              <w:rPr>
                <w:rFonts w:hint="eastAsia" w:ascii="仿宋" w:hAnsi="仿宋" w:eastAsia="仿宋" w:cs="宋体"/>
                <w:b/>
                <w:bCs/>
                <w:color w:val="000000"/>
                <w:szCs w:val="21"/>
              </w:rPr>
              <w:t>扣分标准：</w:t>
            </w:r>
            <w:bookmarkStart w:id="77" w:name="OLE_LINK219"/>
          </w:p>
          <w:p>
            <w:pPr>
              <w:rPr>
                <w:rFonts w:ascii="仿宋" w:hAnsi="仿宋" w:eastAsia="仿宋" w:cs="宋体"/>
                <w:color w:val="000000"/>
                <w:szCs w:val="21"/>
              </w:rPr>
            </w:pPr>
            <w:r>
              <w:rPr>
                <w:rFonts w:hint="eastAsia" w:ascii="仿宋" w:hAnsi="仿宋" w:eastAsia="仿宋" w:cs="宋体"/>
                <w:color w:val="000000"/>
                <w:szCs w:val="21"/>
              </w:rPr>
              <w:t>出现以下情况，每次扣2分</w:t>
            </w:r>
            <w:bookmarkEnd w:id="77"/>
            <w:r>
              <w:rPr>
                <w:rFonts w:hint="eastAsia" w:ascii="仿宋" w:hAnsi="仿宋" w:eastAsia="仿宋" w:cs="宋体"/>
                <w:color w:val="000000"/>
                <w:szCs w:val="21"/>
              </w:rPr>
              <w:t>：</w:t>
            </w:r>
          </w:p>
          <w:p>
            <w:pPr>
              <w:rPr>
                <w:rFonts w:ascii="仿宋" w:hAnsi="仿宋" w:eastAsia="仿宋" w:cs="宋体"/>
                <w:color w:val="000000"/>
                <w:szCs w:val="21"/>
              </w:rPr>
            </w:pPr>
            <w:r>
              <w:rPr>
                <w:rFonts w:hint="eastAsia" w:ascii="仿宋" w:hAnsi="仿宋" w:eastAsia="仿宋" w:cs="宋体"/>
                <w:color w:val="000000"/>
                <w:szCs w:val="21"/>
              </w:rPr>
              <w:t>(1)需要鼠标指，未执行或者鼠标指位置不对的；</w:t>
            </w:r>
          </w:p>
          <w:p>
            <w:pPr>
              <w:rPr>
                <w:rFonts w:ascii="仿宋" w:hAnsi="仿宋" w:eastAsia="仿宋" w:cs="宋体"/>
                <w:color w:val="000000"/>
                <w:szCs w:val="21"/>
              </w:rPr>
            </w:pPr>
            <w:r>
              <w:rPr>
                <w:rFonts w:hint="eastAsia" w:ascii="仿宋" w:hAnsi="仿宋" w:eastAsia="仿宋" w:cs="宋体"/>
                <w:color w:val="000000"/>
                <w:szCs w:val="21"/>
              </w:rPr>
              <w:t>(2)需要口呼，未口呼或口呼内容错误的。</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3</w:t>
            </w:r>
            <w:r>
              <w:rPr>
                <w:rFonts w:hint="eastAsia" w:ascii="仿宋" w:hAnsi="仿宋" w:eastAsia="仿宋" w:cs="宋体"/>
                <w:color w:val="000000"/>
                <w:szCs w:val="21"/>
              </w:rPr>
              <w:t>)配分40分，扣完为止。</w:t>
            </w:r>
          </w:p>
        </w:tc>
        <w:tc>
          <w:tcPr>
            <w:tcW w:w="1110" w:type="dxa"/>
            <w:vMerge w:val="restart"/>
            <w:vAlign w:val="center"/>
          </w:tcPr>
          <w:p>
            <w:pPr>
              <w:jc w:val="center"/>
              <w:rPr>
                <w:rFonts w:ascii="仿宋" w:hAnsi="仿宋" w:eastAsia="仿宋" w:cs="宋体"/>
                <w:color w:val="000000"/>
                <w:szCs w:val="21"/>
              </w:rPr>
            </w:pPr>
            <w:r>
              <w:rPr>
                <w:rFonts w:hint="eastAsia" w:ascii="仿宋" w:hAnsi="仿宋" w:eastAsia="仿宋" w:cs="宋体"/>
                <w:color w:val="000000"/>
                <w:szCs w:val="21"/>
              </w:rPr>
              <w:t>人工评分</w:t>
            </w:r>
          </w:p>
        </w:tc>
        <w:tc>
          <w:tcPr>
            <w:tcW w:w="567" w:type="dxa"/>
            <w:vMerge w:val="restart"/>
            <w:vAlign w:val="center"/>
          </w:tcPr>
          <w:p>
            <w:pPr>
              <w:rPr>
                <w:rFonts w:ascii="仿宋" w:hAnsi="仿宋" w:eastAsia="仿宋" w:cs="宋体"/>
                <w:color w:val="000000"/>
                <w:szCs w:val="28"/>
              </w:rPr>
            </w:pPr>
            <w:r>
              <w:rPr>
                <w:rFonts w:hint="eastAsia" w:ascii="仿宋" w:hAnsi="仿宋" w:eastAsia="仿宋" w:cs="宋体"/>
                <w:color w:val="000000"/>
                <w:szCs w:val="28"/>
              </w:rPr>
              <w:t>　</w:t>
            </w:r>
          </w:p>
        </w:tc>
        <w:tc>
          <w:tcPr>
            <w:tcW w:w="440" w:type="dxa"/>
            <w:vMerge w:val="restart"/>
            <w:vAlign w:val="center"/>
          </w:tcPr>
          <w:p>
            <w:pPr>
              <w:rPr>
                <w:rFonts w:ascii="仿宋" w:hAnsi="仿宋" w:eastAsia="仿宋" w:cs="宋体"/>
                <w:b/>
                <w:bCs/>
                <w:color w:val="000000"/>
                <w:szCs w:val="28"/>
              </w:rPr>
            </w:pPr>
            <w:r>
              <w:rPr>
                <w:rFonts w:hint="eastAsia" w:ascii="仿宋" w:hAnsi="仿宋" w:eastAsia="仿宋" w:cs="宋体"/>
                <w:b/>
                <w:bCs/>
                <w:color w:val="000000"/>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2、值班员口呼：</w:t>
            </w:r>
            <w:r>
              <w:rPr>
                <w:rFonts w:hint="eastAsia" w:ascii="仿宋" w:hAnsi="仿宋" w:eastAsia="仿宋" w:cs="宋体"/>
                <w:color w:val="000000"/>
                <w:szCs w:val="21"/>
              </w:rPr>
              <w:t>办理XXXX-XXXX进路；</w:t>
            </w:r>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进路排列成功后</w:t>
            </w:r>
          </w:p>
          <w:p>
            <w:pPr>
              <w:rPr>
                <w:rFonts w:ascii="仿宋" w:hAnsi="仿宋" w:eastAsia="仿宋" w:cs="宋体"/>
                <w:b/>
                <w:bCs/>
                <w:color w:val="000000"/>
                <w:szCs w:val="21"/>
              </w:rPr>
            </w:pPr>
            <w:r>
              <w:rPr>
                <w:rFonts w:hint="eastAsia" w:ascii="仿宋" w:hAnsi="仿宋" w:eastAsia="仿宋" w:cs="宋体"/>
                <w:b/>
                <w:bCs/>
                <w:color w:val="000000"/>
                <w:szCs w:val="21"/>
              </w:rPr>
              <w:t>3、值班员鼠标指：</w:t>
            </w:r>
            <w:r>
              <w:rPr>
                <w:rFonts w:hint="eastAsia" w:ascii="仿宋" w:hAnsi="仿宋" w:eastAsia="仿宋" w:cs="宋体"/>
                <w:color w:val="000000"/>
                <w:szCs w:val="21"/>
              </w:rPr>
              <w:t xml:space="preserve">相应进路； </w:t>
            </w:r>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4、值班员口呼：</w:t>
            </w:r>
            <w:r>
              <w:rPr>
                <w:rFonts w:hint="eastAsia" w:ascii="仿宋" w:hAnsi="仿宋" w:eastAsia="仿宋" w:cs="宋体"/>
                <w:color w:val="000000"/>
                <w:szCs w:val="21"/>
              </w:rPr>
              <w:t>相应进路已建立。</w:t>
            </w:r>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举例：排列X0326—S0320进路；</w:t>
            </w:r>
          </w:p>
          <w:p>
            <w:pPr>
              <w:rPr>
                <w:rFonts w:ascii="仿宋" w:hAnsi="仿宋" w:eastAsia="仿宋" w:cs="宋体"/>
                <w:color w:val="000000"/>
                <w:szCs w:val="21"/>
              </w:rPr>
            </w:pPr>
            <w:r>
              <w:rPr>
                <w:rFonts w:hint="eastAsia" w:ascii="仿宋" w:hAnsi="仿宋" w:eastAsia="仿宋" w:cs="宋体"/>
                <w:b/>
                <w:bCs/>
                <w:color w:val="000000"/>
                <w:szCs w:val="21"/>
              </w:rPr>
              <w:t>1、值班员鼠标指：</w:t>
            </w:r>
            <w:r>
              <w:rPr>
                <w:rFonts w:hint="eastAsia" w:ascii="仿宋" w:hAnsi="仿宋" w:eastAsia="仿宋" w:cs="宋体"/>
                <w:color w:val="000000"/>
                <w:szCs w:val="21"/>
              </w:rPr>
              <w:t>X0326；</w:t>
            </w:r>
          </w:p>
          <w:p>
            <w:pPr>
              <w:rPr>
                <w:rFonts w:ascii="仿宋" w:hAnsi="仿宋" w:eastAsia="仿宋" w:cs="宋体"/>
                <w:color w:val="000000"/>
                <w:szCs w:val="21"/>
              </w:rPr>
            </w:pPr>
            <w:r>
              <w:rPr>
                <w:rFonts w:hint="eastAsia" w:ascii="仿宋" w:hAnsi="仿宋" w:eastAsia="仿宋" w:cs="宋体"/>
                <w:b/>
                <w:bCs/>
                <w:color w:val="000000"/>
                <w:szCs w:val="21"/>
              </w:rPr>
              <w:t>2、 值班员口呼：</w:t>
            </w:r>
            <w:r>
              <w:rPr>
                <w:rFonts w:hint="eastAsia" w:ascii="仿宋" w:hAnsi="仿宋" w:eastAsia="仿宋" w:cs="宋体"/>
                <w:color w:val="000000"/>
                <w:szCs w:val="21"/>
              </w:rPr>
              <w:t>办理下0326至上0320进路；</w:t>
            </w:r>
          </w:p>
          <w:p>
            <w:pPr>
              <w:rPr>
                <w:rFonts w:ascii="仿宋" w:hAnsi="仿宋" w:eastAsia="仿宋" w:cs="宋体"/>
                <w:b/>
                <w:bCs/>
                <w:color w:val="000000"/>
                <w:szCs w:val="21"/>
              </w:rPr>
            </w:pPr>
            <w:r>
              <w:rPr>
                <w:rFonts w:hint="eastAsia" w:ascii="仿宋" w:hAnsi="仿宋" w:eastAsia="仿宋" w:cs="宋体"/>
                <w:b/>
                <w:bCs/>
                <w:color w:val="000000"/>
                <w:szCs w:val="21"/>
              </w:rPr>
              <w:t>进路排列成功后</w:t>
            </w:r>
          </w:p>
          <w:p>
            <w:pPr>
              <w:rPr>
                <w:rFonts w:ascii="仿宋" w:hAnsi="仿宋" w:eastAsia="仿宋" w:cs="宋体"/>
                <w:color w:val="000000"/>
                <w:szCs w:val="21"/>
              </w:rPr>
            </w:pPr>
            <w:r>
              <w:rPr>
                <w:rFonts w:hint="eastAsia" w:ascii="仿宋" w:hAnsi="仿宋" w:eastAsia="仿宋" w:cs="宋体"/>
                <w:b/>
                <w:bCs/>
                <w:color w:val="000000"/>
                <w:szCs w:val="21"/>
              </w:rPr>
              <w:t>3、值班员鼠标指：</w:t>
            </w:r>
            <w:r>
              <w:rPr>
                <w:rFonts w:hint="eastAsia" w:ascii="仿宋" w:hAnsi="仿宋" w:eastAsia="仿宋" w:cs="宋体"/>
                <w:color w:val="000000"/>
                <w:szCs w:val="21"/>
              </w:rPr>
              <w:t>X0326—S0320进路；</w:t>
            </w:r>
          </w:p>
          <w:p>
            <w:pPr>
              <w:rPr>
                <w:rFonts w:ascii="仿宋" w:hAnsi="仿宋" w:eastAsia="仿宋" w:cs="宋体"/>
                <w:b/>
                <w:bCs/>
                <w:color w:val="000000"/>
                <w:szCs w:val="21"/>
              </w:rPr>
            </w:pPr>
            <w:r>
              <w:rPr>
                <w:rFonts w:hint="eastAsia" w:ascii="仿宋" w:hAnsi="仿宋" w:eastAsia="仿宋" w:cs="宋体"/>
                <w:b/>
                <w:bCs/>
                <w:color w:val="000000"/>
                <w:szCs w:val="21"/>
              </w:rPr>
              <w:t>4、值班员口呼：</w:t>
            </w:r>
            <w:r>
              <w:rPr>
                <w:rFonts w:hint="eastAsia" w:ascii="仿宋" w:hAnsi="仿宋" w:eastAsia="仿宋" w:cs="宋体"/>
                <w:color w:val="000000"/>
                <w:szCs w:val="21"/>
              </w:rPr>
              <w:t>下0326至上0320进路已建立。</w:t>
            </w:r>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取消进路鼠标指、口呼标准</w:t>
            </w:r>
          </w:p>
        </w:tc>
        <w:tc>
          <w:tcPr>
            <w:tcW w:w="3898" w:type="dxa"/>
            <w:tcBorders>
              <w:top w:val="single" w:color="auto" w:sz="4" w:space="0"/>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1、值班员鼠标指：</w:t>
            </w:r>
            <w:r>
              <w:rPr>
                <w:rFonts w:hint="eastAsia" w:ascii="仿宋" w:hAnsi="仿宋" w:eastAsia="仿宋" w:cs="宋体"/>
                <w:color w:val="000000"/>
                <w:szCs w:val="21"/>
              </w:rPr>
              <w:t xml:space="preserve">相应进路始端信号机； </w:t>
            </w:r>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2、值班员口呼：</w:t>
            </w:r>
            <w:r>
              <w:rPr>
                <w:rFonts w:hint="eastAsia" w:ascii="仿宋" w:hAnsi="仿宋" w:eastAsia="仿宋" w:cs="宋体"/>
                <w:color w:val="000000"/>
                <w:szCs w:val="21"/>
              </w:rPr>
              <w:t>取消XXXX-XXXX进路；</w:t>
            </w:r>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进路取消成功后</w:t>
            </w:r>
          </w:p>
          <w:p>
            <w:pPr>
              <w:rPr>
                <w:rFonts w:ascii="仿宋" w:hAnsi="仿宋" w:eastAsia="仿宋" w:cs="宋体"/>
                <w:b/>
                <w:bCs/>
                <w:color w:val="000000"/>
                <w:szCs w:val="21"/>
              </w:rPr>
            </w:pPr>
            <w:r>
              <w:rPr>
                <w:rFonts w:hint="eastAsia" w:ascii="仿宋" w:hAnsi="仿宋" w:eastAsia="仿宋" w:cs="宋体"/>
                <w:b/>
                <w:bCs/>
                <w:color w:val="000000"/>
                <w:szCs w:val="21"/>
              </w:rPr>
              <w:t>3、值班员鼠标指：</w:t>
            </w:r>
            <w:r>
              <w:rPr>
                <w:rFonts w:hint="eastAsia" w:ascii="仿宋" w:hAnsi="仿宋" w:eastAsia="仿宋" w:cs="宋体"/>
                <w:color w:val="000000"/>
                <w:szCs w:val="21"/>
              </w:rPr>
              <w:t xml:space="preserve">相应进路； </w:t>
            </w:r>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4、值班员口呼：</w:t>
            </w:r>
            <w:r>
              <w:rPr>
                <w:rFonts w:hint="eastAsia" w:ascii="仿宋" w:hAnsi="仿宋" w:eastAsia="仿宋" w:cs="宋体"/>
                <w:color w:val="000000"/>
                <w:szCs w:val="21"/>
              </w:rPr>
              <w:t>相应进路已取消。</w:t>
            </w:r>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0"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举例：取消X0326—S0320进路；</w:t>
            </w:r>
          </w:p>
          <w:p>
            <w:pPr>
              <w:rPr>
                <w:rFonts w:ascii="仿宋" w:hAnsi="仿宋" w:eastAsia="仿宋" w:cs="宋体"/>
                <w:color w:val="000000"/>
                <w:szCs w:val="21"/>
              </w:rPr>
            </w:pPr>
            <w:r>
              <w:rPr>
                <w:rFonts w:hint="eastAsia" w:ascii="仿宋" w:hAnsi="仿宋" w:eastAsia="仿宋" w:cs="宋体"/>
                <w:b/>
                <w:bCs/>
                <w:color w:val="000000"/>
                <w:szCs w:val="21"/>
              </w:rPr>
              <w:t>1、值班员鼠标指：</w:t>
            </w:r>
            <w:r>
              <w:rPr>
                <w:rFonts w:hint="eastAsia" w:ascii="仿宋" w:hAnsi="仿宋" w:eastAsia="仿宋" w:cs="宋体"/>
                <w:color w:val="000000"/>
                <w:szCs w:val="21"/>
              </w:rPr>
              <w:t>X0326；</w:t>
            </w:r>
          </w:p>
          <w:p>
            <w:pPr>
              <w:rPr>
                <w:rFonts w:ascii="仿宋" w:hAnsi="仿宋" w:eastAsia="仿宋" w:cs="宋体"/>
                <w:color w:val="000000"/>
                <w:szCs w:val="21"/>
              </w:rPr>
            </w:pPr>
            <w:r>
              <w:rPr>
                <w:rFonts w:hint="eastAsia" w:ascii="仿宋" w:hAnsi="仿宋" w:eastAsia="仿宋" w:cs="宋体"/>
                <w:b/>
                <w:bCs/>
                <w:color w:val="000000"/>
                <w:szCs w:val="21"/>
              </w:rPr>
              <w:t>2、值班员口呼：</w:t>
            </w:r>
            <w:r>
              <w:rPr>
                <w:rFonts w:hint="eastAsia" w:ascii="仿宋" w:hAnsi="仿宋" w:eastAsia="仿宋" w:cs="宋体"/>
                <w:color w:val="000000"/>
                <w:szCs w:val="21"/>
              </w:rPr>
              <w:t>取消下0326至上0320进路；</w:t>
            </w:r>
          </w:p>
          <w:p>
            <w:pPr>
              <w:rPr>
                <w:rFonts w:ascii="仿宋" w:hAnsi="仿宋" w:eastAsia="仿宋" w:cs="宋体"/>
                <w:b/>
                <w:bCs/>
                <w:color w:val="000000"/>
                <w:szCs w:val="21"/>
              </w:rPr>
            </w:pPr>
            <w:r>
              <w:rPr>
                <w:rFonts w:hint="eastAsia" w:ascii="仿宋" w:hAnsi="仿宋" w:eastAsia="仿宋" w:cs="宋体"/>
                <w:b/>
                <w:bCs/>
                <w:color w:val="000000"/>
                <w:szCs w:val="21"/>
              </w:rPr>
              <w:t>进路取消成功后</w:t>
            </w:r>
          </w:p>
          <w:p>
            <w:pPr>
              <w:rPr>
                <w:rFonts w:ascii="仿宋" w:hAnsi="仿宋" w:eastAsia="仿宋" w:cs="宋体"/>
                <w:color w:val="000000"/>
                <w:szCs w:val="21"/>
              </w:rPr>
            </w:pPr>
            <w:r>
              <w:rPr>
                <w:rFonts w:hint="eastAsia" w:ascii="仿宋" w:hAnsi="仿宋" w:eastAsia="仿宋" w:cs="宋体"/>
                <w:b/>
                <w:bCs/>
                <w:color w:val="000000"/>
                <w:szCs w:val="21"/>
              </w:rPr>
              <w:t>3、值班员鼠标指：</w:t>
            </w:r>
            <w:r>
              <w:rPr>
                <w:rFonts w:hint="eastAsia" w:ascii="仿宋" w:hAnsi="仿宋" w:eastAsia="仿宋" w:cs="宋体"/>
                <w:color w:val="000000"/>
                <w:szCs w:val="21"/>
              </w:rPr>
              <w:t>X0326—S0320进路；</w:t>
            </w:r>
          </w:p>
          <w:p>
            <w:pPr>
              <w:rPr>
                <w:rFonts w:ascii="仿宋" w:hAnsi="仿宋" w:eastAsia="仿宋" w:cs="宋体"/>
                <w:b/>
                <w:bCs/>
                <w:color w:val="000000"/>
                <w:szCs w:val="21"/>
              </w:rPr>
            </w:pPr>
            <w:r>
              <w:rPr>
                <w:rFonts w:hint="eastAsia" w:ascii="仿宋" w:hAnsi="仿宋" w:eastAsia="仿宋" w:cs="宋体"/>
                <w:b/>
                <w:bCs/>
                <w:color w:val="000000"/>
                <w:szCs w:val="21"/>
              </w:rPr>
              <w:t>4、值班员口呼：</w:t>
            </w:r>
            <w:r>
              <w:rPr>
                <w:rFonts w:hint="eastAsia" w:ascii="仿宋" w:hAnsi="仿宋" w:eastAsia="仿宋" w:cs="宋体"/>
                <w:color w:val="000000"/>
                <w:szCs w:val="21"/>
              </w:rPr>
              <w:t>下0326至上0320进路已取消。</w:t>
            </w:r>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39" w:type="dxa"/>
            <w:vMerge w:val="restart"/>
            <w:vAlign w:val="center"/>
          </w:tcPr>
          <w:p>
            <w:pPr>
              <w:rPr>
                <w:rFonts w:ascii="仿宋" w:hAnsi="仿宋" w:eastAsia="仿宋" w:cs="宋体"/>
                <w:color w:val="000000"/>
                <w:szCs w:val="21"/>
              </w:rPr>
            </w:pPr>
          </w:p>
        </w:tc>
        <w:tc>
          <w:tcPr>
            <w:tcW w:w="636" w:type="dxa"/>
            <w:vMerge w:val="restart"/>
            <w:vAlign w:val="center"/>
          </w:tcPr>
          <w:p>
            <w:pPr>
              <w:rPr>
                <w:rFonts w:ascii="仿宋" w:hAnsi="仿宋" w:eastAsia="仿宋" w:cs="宋体"/>
                <w:color w:val="000000"/>
                <w:szCs w:val="21"/>
              </w:rPr>
            </w:pPr>
          </w:p>
        </w:tc>
        <w:tc>
          <w:tcPr>
            <w:tcW w:w="759"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自动进路办理鼠标指、口呼标准</w:t>
            </w:r>
          </w:p>
        </w:tc>
        <w:tc>
          <w:tcPr>
            <w:tcW w:w="3898" w:type="dxa"/>
            <w:tcBorders>
              <w:top w:val="single" w:color="auto" w:sz="4" w:space="0"/>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1、值班员鼠标指：</w:t>
            </w:r>
            <w:r>
              <w:rPr>
                <w:rFonts w:hint="eastAsia" w:ascii="仿宋" w:hAnsi="仿宋" w:eastAsia="仿宋" w:cs="宋体"/>
                <w:color w:val="000000"/>
                <w:szCs w:val="21"/>
              </w:rPr>
              <w:t>相应信号机；</w:t>
            </w:r>
          </w:p>
        </w:tc>
        <w:tc>
          <w:tcPr>
            <w:tcW w:w="630" w:type="dxa"/>
            <w:vMerge w:val="restart"/>
            <w:tcBorders>
              <w:left w:val="single" w:color="auto" w:sz="4" w:space="0"/>
            </w:tcBorders>
            <w:vAlign w:val="center"/>
          </w:tcPr>
          <w:p>
            <w:pPr>
              <w:jc w:val="center"/>
              <w:rPr>
                <w:rFonts w:ascii="仿宋" w:hAnsi="仿宋" w:eastAsia="仿宋" w:cs="宋体"/>
                <w:color w:val="000000"/>
                <w:szCs w:val="21"/>
              </w:rPr>
            </w:pPr>
          </w:p>
        </w:tc>
        <w:tc>
          <w:tcPr>
            <w:tcW w:w="1921" w:type="dxa"/>
            <w:vMerge w:val="restart"/>
            <w:vAlign w:val="center"/>
          </w:tcPr>
          <w:p>
            <w:pPr>
              <w:jc w:val="center"/>
              <w:rPr>
                <w:rFonts w:ascii="仿宋" w:hAnsi="仿宋" w:eastAsia="仿宋" w:cs="宋体"/>
                <w:color w:val="000000"/>
                <w:szCs w:val="21"/>
              </w:rPr>
            </w:pPr>
          </w:p>
        </w:tc>
        <w:tc>
          <w:tcPr>
            <w:tcW w:w="1110" w:type="dxa"/>
            <w:vMerge w:val="restart"/>
            <w:vAlign w:val="center"/>
          </w:tcPr>
          <w:p>
            <w:pPr>
              <w:jc w:val="center"/>
              <w:rPr>
                <w:rFonts w:ascii="仿宋" w:hAnsi="仿宋" w:eastAsia="仿宋" w:cs="宋体"/>
                <w:color w:val="000000"/>
                <w:szCs w:val="21"/>
              </w:rPr>
            </w:pPr>
          </w:p>
        </w:tc>
        <w:tc>
          <w:tcPr>
            <w:tcW w:w="567" w:type="dxa"/>
            <w:vMerge w:val="restart"/>
            <w:vAlign w:val="center"/>
          </w:tcPr>
          <w:p>
            <w:pPr>
              <w:rPr>
                <w:rFonts w:ascii="仿宋" w:hAnsi="仿宋" w:eastAsia="仿宋" w:cs="宋体"/>
                <w:color w:val="000000"/>
                <w:szCs w:val="28"/>
              </w:rPr>
            </w:pPr>
          </w:p>
        </w:tc>
        <w:tc>
          <w:tcPr>
            <w:tcW w:w="440" w:type="dxa"/>
            <w:vMerge w:val="restart"/>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bookmarkStart w:id="78" w:name="RANGE!G9"/>
            <w:bookmarkEnd w:id="78"/>
            <w:bookmarkStart w:id="79" w:name="RANGE!D17"/>
            <w:r>
              <w:rPr>
                <w:rFonts w:hint="eastAsia" w:ascii="仿宋" w:hAnsi="仿宋" w:eastAsia="仿宋" w:cs="宋体"/>
                <w:b/>
                <w:bCs/>
                <w:color w:val="000000"/>
                <w:szCs w:val="21"/>
              </w:rPr>
              <w:t>2、值班员口呼：</w:t>
            </w:r>
            <w:r>
              <w:rPr>
                <w:rFonts w:hint="eastAsia" w:ascii="仿宋" w:hAnsi="仿宋" w:eastAsia="仿宋" w:cs="宋体"/>
                <w:color w:val="000000"/>
                <w:szCs w:val="21"/>
              </w:rPr>
              <w:t>设置XXXX信号机自动通过模式；</w:t>
            </w:r>
            <w:bookmarkEnd w:id="79"/>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自动进路办理成功后</w:t>
            </w:r>
          </w:p>
          <w:p>
            <w:pPr>
              <w:rPr>
                <w:rFonts w:ascii="仿宋" w:hAnsi="仿宋" w:eastAsia="仿宋" w:cs="宋体"/>
                <w:b/>
                <w:bCs/>
                <w:color w:val="000000"/>
                <w:szCs w:val="21"/>
              </w:rPr>
            </w:pPr>
            <w:r>
              <w:rPr>
                <w:rFonts w:hint="eastAsia" w:ascii="仿宋" w:hAnsi="仿宋" w:eastAsia="仿宋" w:cs="宋体"/>
                <w:b/>
                <w:bCs/>
                <w:color w:val="000000"/>
                <w:szCs w:val="21"/>
              </w:rPr>
              <w:t>3、值班员鼠标指：</w:t>
            </w:r>
            <w:r>
              <w:rPr>
                <w:rFonts w:hint="eastAsia" w:ascii="仿宋" w:hAnsi="仿宋" w:eastAsia="仿宋" w:cs="宋体"/>
                <w:color w:val="000000"/>
                <w:szCs w:val="21"/>
              </w:rPr>
              <w:t>XXXX信号机自动通过图标（绿色箭头）；</w:t>
            </w:r>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4、值班员口呼：</w:t>
            </w:r>
            <w:r>
              <w:rPr>
                <w:rFonts w:hint="eastAsia" w:ascii="仿宋" w:hAnsi="仿宋" w:eastAsia="仿宋" w:cs="宋体"/>
                <w:color w:val="000000"/>
                <w:szCs w:val="21"/>
              </w:rPr>
              <w:t>XXXX自动通过模式已建立。</w:t>
            </w:r>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0"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举例：办理X0303自动通过模式</w:t>
            </w:r>
          </w:p>
          <w:p>
            <w:pPr>
              <w:rPr>
                <w:rFonts w:ascii="仿宋" w:hAnsi="仿宋" w:eastAsia="仿宋" w:cs="宋体"/>
                <w:color w:val="000000"/>
                <w:szCs w:val="21"/>
              </w:rPr>
            </w:pPr>
            <w:r>
              <w:rPr>
                <w:rFonts w:hint="eastAsia" w:ascii="仿宋" w:hAnsi="仿宋" w:eastAsia="仿宋" w:cs="宋体"/>
                <w:b/>
                <w:bCs/>
                <w:color w:val="000000"/>
                <w:szCs w:val="21"/>
              </w:rPr>
              <w:t>1、值班员鼠标指：</w:t>
            </w:r>
            <w:r>
              <w:rPr>
                <w:rFonts w:hint="eastAsia" w:ascii="仿宋" w:hAnsi="仿宋" w:eastAsia="仿宋" w:cs="宋体"/>
                <w:color w:val="000000"/>
                <w:szCs w:val="21"/>
              </w:rPr>
              <w:t>X0303；</w:t>
            </w:r>
          </w:p>
          <w:p>
            <w:pPr>
              <w:rPr>
                <w:rFonts w:ascii="仿宋" w:hAnsi="仿宋" w:eastAsia="仿宋" w:cs="宋体"/>
                <w:color w:val="000000"/>
                <w:szCs w:val="21"/>
              </w:rPr>
            </w:pPr>
            <w:r>
              <w:rPr>
                <w:rFonts w:hint="eastAsia" w:ascii="仿宋" w:hAnsi="仿宋" w:eastAsia="仿宋" w:cs="宋体"/>
                <w:b/>
                <w:bCs/>
                <w:color w:val="000000"/>
                <w:szCs w:val="21"/>
              </w:rPr>
              <w:t>2、值班员口呼：</w:t>
            </w:r>
            <w:r>
              <w:rPr>
                <w:rFonts w:hint="eastAsia" w:ascii="仿宋" w:hAnsi="仿宋" w:eastAsia="仿宋" w:cs="宋体"/>
                <w:color w:val="000000"/>
                <w:szCs w:val="21"/>
              </w:rPr>
              <w:t>设置下0303信号机自动通过模式；</w:t>
            </w:r>
          </w:p>
          <w:p>
            <w:pPr>
              <w:rPr>
                <w:rFonts w:ascii="仿宋" w:hAnsi="仿宋" w:eastAsia="仿宋" w:cs="宋体"/>
                <w:b/>
                <w:bCs/>
                <w:color w:val="000000"/>
                <w:szCs w:val="21"/>
              </w:rPr>
            </w:pPr>
            <w:r>
              <w:rPr>
                <w:rFonts w:hint="eastAsia" w:ascii="仿宋" w:hAnsi="仿宋" w:eastAsia="仿宋" w:cs="宋体"/>
                <w:b/>
                <w:bCs/>
                <w:color w:val="000000"/>
                <w:szCs w:val="21"/>
              </w:rPr>
              <w:t>自动进路办理成功后</w:t>
            </w:r>
          </w:p>
          <w:p>
            <w:pPr>
              <w:rPr>
                <w:rFonts w:ascii="仿宋" w:hAnsi="仿宋" w:eastAsia="仿宋" w:cs="宋体"/>
                <w:color w:val="000000"/>
                <w:szCs w:val="21"/>
              </w:rPr>
            </w:pPr>
            <w:r>
              <w:rPr>
                <w:rFonts w:hint="eastAsia" w:ascii="仿宋" w:hAnsi="仿宋" w:eastAsia="仿宋" w:cs="宋体"/>
                <w:b/>
                <w:bCs/>
                <w:color w:val="000000"/>
                <w:szCs w:val="21"/>
              </w:rPr>
              <w:t>3、值班员鼠标指：</w:t>
            </w:r>
            <w:r>
              <w:rPr>
                <w:rFonts w:hint="eastAsia" w:ascii="仿宋" w:hAnsi="仿宋" w:eastAsia="仿宋" w:cs="宋体"/>
                <w:color w:val="000000"/>
                <w:szCs w:val="21"/>
              </w:rPr>
              <w:t>X0303信号机自动通过图标（绿色箭头）；</w:t>
            </w:r>
          </w:p>
          <w:p>
            <w:pPr>
              <w:rPr>
                <w:rFonts w:ascii="仿宋" w:hAnsi="仿宋" w:eastAsia="仿宋" w:cs="宋体"/>
                <w:b/>
                <w:bCs/>
                <w:color w:val="000000"/>
                <w:szCs w:val="21"/>
              </w:rPr>
            </w:pPr>
            <w:r>
              <w:rPr>
                <w:rFonts w:hint="eastAsia" w:ascii="仿宋" w:hAnsi="仿宋" w:eastAsia="仿宋" w:cs="宋体"/>
                <w:b/>
                <w:bCs/>
                <w:color w:val="000000"/>
                <w:szCs w:val="21"/>
              </w:rPr>
              <w:t>4、值班员口呼：</w:t>
            </w:r>
            <w:r>
              <w:rPr>
                <w:rFonts w:hint="eastAsia" w:ascii="仿宋" w:hAnsi="仿宋" w:eastAsia="仿宋" w:cs="宋体"/>
                <w:color w:val="000000"/>
                <w:szCs w:val="21"/>
              </w:rPr>
              <w:t>下0303信号机自动通过模式已建立。</w:t>
            </w:r>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自动折返办理鼠标指、口呼标准</w:t>
            </w:r>
          </w:p>
        </w:tc>
        <w:tc>
          <w:tcPr>
            <w:tcW w:w="3898"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1、值班员鼠标指：</w:t>
            </w:r>
            <w:r>
              <w:rPr>
                <w:rFonts w:hint="eastAsia" w:ascii="仿宋" w:hAnsi="仿宋" w:eastAsia="仿宋" w:cs="宋体"/>
                <w:color w:val="000000"/>
                <w:szCs w:val="21"/>
              </w:rPr>
              <w:t>自动折返XXX按钮；</w:t>
            </w:r>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2、值班员口呼：</w:t>
            </w:r>
            <w:r>
              <w:rPr>
                <w:rFonts w:hint="eastAsia" w:ascii="仿宋" w:hAnsi="仿宋" w:eastAsia="仿宋" w:cs="宋体"/>
                <w:color w:val="000000"/>
                <w:szCs w:val="21"/>
              </w:rPr>
              <w:t>设置自动折返（具体名称）；</w:t>
            </w:r>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自动折返办理成功后</w:t>
            </w:r>
          </w:p>
          <w:p>
            <w:pPr>
              <w:rPr>
                <w:rFonts w:ascii="仿宋" w:hAnsi="仿宋" w:eastAsia="仿宋" w:cs="宋体"/>
                <w:b/>
                <w:bCs/>
                <w:color w:val="000000"/>
                <w:szCs w:val="21"/>
              </w:rPr>
            </w:pPr>
            <w:r>
              <w:rPr>
                <w:rFonts w:hint="eastAsia" w:ascii="仿宋" w:hAnsi="仿宋" w:eastAsia="仿宋" w:cs="宋体"/>
                <w:b/>
                <w:bCs/>
                <w:color w:val="000000"/>
                <w:szCs w:val="21"/>
              </w:rPr>
              <w:t>3、值班员鼠标指：</w:t>
            </w:r>
            <w:r>
              <w:rPr>
                <w:rFonts w:hint="eastAsia" w:ascii="仿宋" w:hAnsi="仿宋" w:eastAsia="仿宋" w:cs="宋体"/>
                <w:color w:val="000000"/>
                <w:szCs w:val="21"/>
              </w:rPr>
              <w:t>相应自动折返按钮；</w:t>
            </w:r>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4、值班员口呼：</w:t>
            </w:r>
            <w:r>
              <w:rPr>
                <w:rFonts w:hint="eastAsia" w:ascii="仿宋" w:hAnsi="仿宋" w:eastAsia="仿宋" w:cs="宋体"/>
                <w:color w:val="000000"/>
                <w:szCs w:val="21"/>
              </w:rPr>
              <w:t>相应自动折返模式已建立（具体名称）。</w:t>
            </w:r>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举例：办理CY1；</w:t>
            </w:r>
          </w:p>
          <w:p>
            <w:pPr>
              <w:rPr>
                <w:rFonts w:ascii="仿宋" w:hAnsi="仿宋" w:eastAsia="仿宋" w:cs="宋体"/>
                <w:color w:val="000000"/>
                <w:szCs w:val="21"/>
              </w:rPr>
            </w:pPr>
            <w:r>
              <w:rPr>
                <w:rFonts w:hint="eastAsia" w:ascii="仿宋" w:hAnsi="仿宋" w:eastAsia="仿宋" w:cs="宋体"/>
                <w:b/>
                <w:bCs/>
                <w:color w:val="000000"/>
                <w:szCs w:val="21"/>
              </w:rPr>
              <w:t>1、值班员鼠标指：</w:t>
            </w:r>
            <w:r>
              <w:rPr>
                <w:rFonts w:hint="eastAsia" w:ascii="仿宋" w:hAnsi="仿宋" w:eastAsia="仿宋" w:cs="宋体"/>
                <w:color w:val="000000"/>
                <w:szCs w:val="21"/>
              </w:rPr>
              <w:t>CY1按钮；</w:t>
            </w:r>
          </w:p>
          <w:p>
            <w:pPr>
              <w:rPr>
                <w:rFonts w:ascii="仿宋" w:hAnsi="仿宋" w:eastAsia="仿宋" w:cs="宋体"/>
                <w:color w:val="000000"/>
                <w:szCs w:val="21"/>
              </w:rPr>
            </w:pPr>
            <w:r>
              <w:rPr>
                <w:rFonts w:hint="eastAsia" w:ascii="仿宋" w:hAnsi="仿宋" w:eastAsia="仿宋" w:cs="宋体"/>
                <w:b/>
                <w:bCs/>
                <w:color w:val="000000"/>
                <w:szCs w:val="21"/>
              </w:rPr>
              <w:t>2、值班员口呼：</w:t>
            </w:r>
            <w:r>
              <w:rPr>
                <w:rFonts w:hint="eastAsia" w:ascii="仿宋" w:hAnsi="仿宋" w:eastAsia="仿宋" w:cs="宋体"/>
                <w:color w:val="000000"/>
                <w:szCs w:val="21"/>
              </w:rPr>
              <w:t>设置自动折返CY1；</w:t>
            </w:r>
          </w:p>
          <w:p>
            <w:pPr>
              <w:rPr>
                <w:rFonts w:ascii="仿宋" w:hAnsi="仿宋" w:eastAsia="仿宋" w:cs="宋体"/>
                <w:b/>
                <w:bCs/>
                <w:color w:val="000000"/>
                <w:szCs w:val="21"/>
              </w:rPr>
            </w:pPr>
            <w:r>
              <w:rPr>
                <w:rFonts w:hint="eastAsia" w:ascii="仿宋" w:hAnsi="仿宋" w:eastAsia="仿宋" w:cs="宋体"/>
                <w:b/>
                <w:bCs/>
                <w:color w:val="000000"/>
                <w:szCs w:val="21"/>
              </w:rPr>
              <w:t>自动折返办理成功后</w:t>
            </w:r>
          </w:p>
          <w:p>
            <w:pPr>
              <w:rPr>
                <w:rFonts w:ascii="仿宋" w:hAnsi="仿宋" w:eastAsia="仿宋" w:cs="宋体"/>
                <w:color w:val="000000"/>
                <w:szCs w:val="21"/>
              </w:rPr>
            </w:pPr>
            <w:r>
              <w:rPr>
                <w:rFonts w:hint="eastAsia" w:ascii="仿宋" w:hAnsi="仿宋" w:eastAsia="仿宋" w:cs="宋体"/>
                <w:b/>
                <w:bCs/>
                <w:color w:val="000000"/>
                <w:szCs w:val="21"/>
              </w:rPr>
              <w:t>3、值班员鼠标指：</w:t>
            </w:r>
            <w:r>
              <w:rPr>
                <w:rFonts w:hint="eastAsia" w:ascii="仿宋" w:hAnsi="仿宋" w:eastAsia="仿宋" w:cs="宋体"/>
                <w:color w:val="000000"/>
                <w:szCs w:val="21"/>
              </w:rPr>
              <w:t>CY1按钮；</w:t>
            </w:r>
          </w:p>
          <w:p>
            <w:pPr>
              <w:rPr>
                <w:rFonts w:ascii="仿宋" w:hAnsi="仿宋" w:eastAsia="仿宋" w:cs="宋体"/>
                <w:b/>
                <w:bCs/>
                <w:color w:val="000000"/>
                <w:szCs w:val="21"/>
              </w:rPr>
            </w:pPr>
            <w:r>
              <w:rPr>
                <w:rFonts w:hint="eastAsia" w:ascii="仿宋" w:hAnsi="仿宋" w:eastAsia="仿宋" w:cs="宋体"/>
                <w:b/>
                <w:bCs/>
                <w:color w:val="000000"/>
                <w:szCs w:val="21"/>
              </w:rPr>
              <w:t>4、值班员口呼：</w:t>
            </w:r>
            <w:r>
              <w:rPr>
                <w:rFonts w:hint="eastAsia" w:ascii="仿宋" w:hAnsi="仿宋" w:eastAsia="仿宋" w:cs="宋体"/>
                <w:color w:val="000000"/>
                <w:szCs w:val="21"/>
              </w:rPr>
              <w:t>CY1自动折返模式已建立。</w:t>
            </w:r>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取消自动折返鼠标指、口呼标准</w:t>
            </w:r>
          </w:p>
        </w:tc>
        <w:tc>
          <w:tcPr>
            <w:tcW w:w="3898"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1、值班员鼠标指：</w:t>
            </w:r>
            <w:r>
              <w:rPr>
                <w:rFonts w:hint="eastAsia" w:ascii="仿宋" w:hAnsi="仿宋" w:eastAsia="仿宋" w:cs="宋体"/>
                <w:color w:val="000000"/>
                <w:szCs w:val="21"/>
              </w:rPr>
              <w:t>自动折返XXX按钮；</w:t>
            </w:r>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2、值班员口呼：</w:t>
            </w:r>
            <w:r>
              <w:rPr>
                <w:rFonts w:hint="eastAsia" w:ascii="仿宋" w:hAnsi="仿宋" w:eastAsia="仿宋" w:cs="宋体"/>
                <w:color w:val="000000"/>
                <w:szCs w:val="21"/>
              </w:rPr>
              <w:t>取消自动折返（具体名称）；</w:t>
            </w:r>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取消自动折返成功后</w:t>
            </w:r>
          </w:p>
          <w:p>
            <w:pPr>
              <w:rPr>
                <w:rFonts w:ascii="仿宋" w:hAnsi="仿宋" w:eastAsia="仿宋" w:cs="宋体"/>
                <w:b/>
                <w:bCs/>
                <w:color w:val="000000"/>
                <w:szCs w:val="21"/>
              </w:rPr>
            </w:pPr>
            <w:r>
              <w:rPr>
                <w:rFonts w:hint="eastAsia" w:ascii="仿宋" w:hAnsi="仿宋" w:eastAsia="仿宋" w:cs="宋体"/>
                <w:b/>
                <w:bCs/>
                <w:color w:val="000000"/>
                <w:szCs w:val="21"/>
              </w:rPr>
              <w:t>3、值班员鼠标指：</w:t>
            </w:r>
            <w:r>
              <w:rPr>
                <w:rFonts w:hint="eastAsia" w:ascii="仿宋" w:hAnsi="仿宋" w:eastAsia="仿宋" w:cs="宋体"/>
                <w:color w:val="000000"/>
                <w:szCs w:val="21"/>
              </w:rPr>
              <w:t>相应自动折返按钮；</w:t>
            </w:r>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4、值班员口呼：</w:t>
            </w:r>
            <w:r>
              <w:rPr>
                <w:rFonts w:hint="eastAsia" w:ascii="仿宋" w:hAnsi="仿宋" w:eastAsia="仿宋" w:cs="宋体"/>
                <w:color w:val="000000"/>
                <w:szCs w:val="21"/>
              </w:rPr>
              <w:t>相应自动折返模式已取消（具体名称）。</w:t>
            </w:r>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539" w:type="dxa"/>
            <w:vMerge w:val="continue"/>
            <w:vAlign w:val="center"/>
          </w:tcPr>
          <w:p>
            <w:pPr>
              <w:rPr>
                <w:rFonts w:ascii="仿宋" w:hAnsi="仿宋" w:eastAsia="仿宋" w:cs="宋体"/>
                <w:color w:val="000000"/>
                <w:szCs w:val="21"/>
              </w:rPr>
            </w:pPr>
          </w:p>
        </w:tc>
        <w:tc>
          <w:tcPr>
            <w:tcW w:w="636" w:type="dxa"/>
            <w:vMerge w:val="continue"/>
            <w:vAlign w:val="center"/>
          </w:tcPr>
          <w:p>
            <w:pPr>
              <w:rPr>
                <w:rFonts w:ascii="仿宋" w:hAnsi="仿宋" w:eastAsia="仿宋" w:cs="宋体"/>
                <w:color w:val="000000"/>
                <w:szCs w:val="21"/>
              </w:rPr>
            </w:pPr>
          </w:p>
        </w:tc>
        <w:tc>
          <w:tcPr>
            <w:tcW w:w="759" w:type="dxa"/>
            <w:vMerge w:val="continue"/>
            <w:tcBorders>
              <w:right w:val="single" w:color="auto" w:sz="4" w:space="0"/>
            </w:tcBorders>
            <w:vAlign w:val="center"/>
          </w:tcPr>
          <w:p>
            <w:pPr>
              <w:rPr>
                <w:rFonts w:ascii="仿宋" w:hAnsi="仿宋" w:eastAsia="仿宋" w:cs="宋体"/>
                <w:color w:val="000000"/>
                <w:szCs w:val="21"/>
              </w:rPr>
            </w:pPr>
          </w:p>
        </w:tc>
        <w:tc>
          <w:tcPr>
            <w:tcW w:w="389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举例：取消CY1；</w:t>
            </w:r>
          </w:p>
          <w:p>
            <w:pPr>
              <w:rPr>
                <w:rFonts w:ascii="仿宋" w:hAnsi="仿宋" w:eastAsia="仿宋" w:cs="宋体"/>
                <w:color w:val="000000"/>
                <w:szCs w:val="21"/>
              </w:rPr>
            </w:pPr>
            <w:r>
              <w:rPr>
                <w:rFonts w:hint="eastAsia" w:ascii="仿宋" w:hAnsi="仿宋" w:eastAsia="仿宋" w:cs="宋体"/>
                <w:b/>
                <w:bCs/>
                <w:color w:val="000000"/>
                <w:szCs w:val="21"/>
              </w:rPr>
              <w:t>1、值班员鼠标指：</w:t>
            </w:r>
            <w:r>
              <w:rPr>
                <w:rFonts w:hint="eastAsia" w:ascii="仿宋" w:hAnsi="仿宋" w:eastAsia="仿宋" w:cs="宋体"/>
                <w:color w:val="000000"/>
                <w:szCs w:val="21"/>
              </w:rPr>
              <w:t>CY1按钮；</w:t>
            </w:r>
          </w:p>
          <w:p>
            <w:pPr>
              <w:rPr>
                <w:rFonts w:ascii="仿宋" w:hAnsi="仿宋" w:eastAsia="仿宋" w:cs="宋体"/>
                <w:color w:val="000000"/>
                <w:szCs w:val="21"/>
              </w:rPr>
            </w:pPr>
            <w:r>
              <w:rPr>
                <w:rFonts w:hint="eastAsia" w:ascii="仿宋" w:hAnsi="仿宋" w:eastAsia="仿宋" w:cs="宋体"/>
                <w:b/>
                <w:bCs/>
                <w:color w:val="000000"/>
                <w:szCs w:val="21"/>
              </w:rPr>
              <w:t>2、值班员口呼：</w:t>
            </w:r>
            <w:r>
              <w:rPr>
                <w:rFonts w:hint="eastAsia" w:ascii="仿宋" w:hAnsi="仿宋" w:eastAsia="仿宋" w:cs="宋体"/>
                <w:color w:val="000000"/>
                <w:szCs w:val="21"/>
              </w:rPr>
              <w:t>取消自动折返CY1；</w:t>
            </w:r>
          </w:p>
          <w:p>
            <w:pPr>
              <w:rPr>
                <w:rFonts w:ascii="仿宋" w:hAnsi="仿宋" w:eastAsia="仿宋" w:cs="宋体"/>
                <w:b/>
                <w:bCs/>
                <w:color w:val="000000"/>
                <w:szCs w:val="21"/>
              </w:rPr>
            </w:pPr>
            <w:r>
              <w:rPr>
                <w:rFonts w:hint="eastAsia" w:ascii="仿宋" w:hAnsi="仿宋" w:eastAsia="仿宋" w:cs="宋体"/>
                <w:b/>
                <w:bCs/>
                <w:color w:val="000000"/>
                <w:szCs w:val="21"/>
              </w:rPr>
              <w:t>取消自动折返成功后</w:t>
            </w:r>
          </w:p>
          <w:p>
            <w:pPr>
              <w:rPr>
                <w:rFonts w:ascii="仿宋" w:hAnsi="仿宋" w:eastAsia="仿宋" w:cs="宋体"/>
                <w:color w:val="000000"/>
                <w:szCs w:val="21"/>
              </w:rPr>
            </w:pPr>
            <w:r>
              <w:rPr>
                <w:rFonts w:hint="eastAsia" w:ascii="仿宋" w:hAnsi="仿宋" w:eastAsia="仿宋" w:cs="宋体"/>
                <w:b/>
                <w:bCs/>
                <w:color w:val="000000"/>
                <w:szCs w:val="21"/>
              </w:rPr>
              <w:t>3、值班员鼠标指：</w:t>
            </w:r>
            <w:r>
              <w:rPr>
                <w:rFonts w:hint="eastAsia" w:ascii="仿宋" w:hAnsi="仿宋" w:eastAsia="仿宋" w:cs="宋体"/>
                <w:color w:val="000000"/>
                <w:szCs w:val="21"/>
              </w:rPr>
              <w:t>CY1按钮；</w:t>
            </w:r>
          </w:p>
          <w:p>
            <w:pPr>
              <w:rPr>
                <w:rFonts w:ascii="仿宋" w:hAnsi="仿宋" w:eastAsia="仿宋" w:cs="宋体"/>
                <w:b/>
                <w:bCs/>
                <w:color w:val="000000"/>
                <w:szCs w:val="21"/>
              </w:rPr>
            </w:pPr>
            <w:r>
              <w:rPr>
                <w:rFonts w:hint="eastAsia" w:ascii="仿宋" w:hAnsi="仿宋" w:eastAsia="仿宋" w:cs="宋体"/>
                <w:b/>
                <w:bCs/>
                <w:color w:val="000000"/>
                <w:szCs w:val="21"/>
              </w:rPr>
              <w:t>4、值班员口呼：</w:t>
            </w:r>
            <w:r>
              <w:rPr>
                <w:rFonts w:hint="eastAsia" w:ascii="仿宋" w:hAnsi="仿宋" w:eastAsia="仿宋" w:cs="宋体"/>
                <w:color w:val="000000"/>
                <w:szCs w:val="21"/>
              </w:rPr>
              <w:t>CY1自动折返模式已取消。</w:t>
            </w:r>
          </w:p>
        </w:tc>
        <w:tc>
          <w:tcPr>
            <w:tcW w:w="630" w:type="dxa"/>
            <w:vMerge w:val="continue"/>
            <w:tcBorders>
              <w:left w:val="single" w:color="auto" w:sz="4" w:space="0"/>
            </w:tcBorders>
            <w:vAlign w:val="center"/>
          </w:tcPr>
          <w:p>
            <w:pPr>
              <w:jc w:val="center"/>
              <w:rPr>
                <w:rFonts w:ascii="仿宋" w:hAnsi="仿宋" w:eastAsia="仿宋" w:cs="宋体"/>
                <w:color w:val="000000"/>
                <w:szCs w:val="21"/>
              </w:rPr>
            </w:pPr>
          </w:p>
        </w:tc>
        <w:tc>
          <w:tcPr>
            <w:tcW w:w="1921" w:type="dxa"/>
            <w:vMerge w:val="continue"/>
            <w:vAlign w:val="center"/>
          </w:tcPr>
          <w:p>
            <w:pPr>
              <w:jc w:val="center"/>
              <w:rPr>
                <w:rFonts w:ascii="仿宋" w:hAnsi="仿宋" w:eastAsia="仿宋" w:cs="宋体"/>
                <w:color w:val="000000"/>
                <w:szCs w:val="21"/>
              </w:rPr>
            </w:pPr>
          </w:p>
        </w:tc>
        <w:tc>
          <w:tcPr>
            <w:tcW w:w="1110" w:type="dxa"/>
            <w:vMerge w:val="continue"/>
            <w:vAlign w:val="center"/>
          </w:tcPr>
          <w:p>
            <w:pPr>
              <w:jc w:val="cente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8"/>
              </w:rPr>
            </w:pPr>
          </w:p>
        </w:tc>
        <w:tc>
          <w:tcPr>
            <w:tcW w:w="440" w:type="dxa"/>
            <w:vMerge w:val="continue"/>
            <w:vAlign w:val="center"/>
          </w:tcPr>
          <w:p>
            <w:pPr>
              <w:rPr>
                <w:rFonts w:ascii="仿宋" w:hAnsi="仿宋" w:eastAsia="仿宋" w:cs="宋体"/>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832" w:type="dxa"/>
            <w:gridSpan w:val="4"/>
            <w:vAlign w:val="center"/>
          </w:tcPr>
          <w:p>
            <w:pPr>
              <w:rPr>
                <w:rFonts w:ascii="仿宋" w:hAnsi="仿宋" w:eastAsia="仿宋" w:cs="宋体"/>
                <w:b/>
                <w:bCs/>
                <w:color w:val="000000"/>
                <w:szCs w:val="21"/>
              </w:rPr>
            </w:pPr>
            <w:r>
              <w:rPr>
                <w:rFonts w:hint="eastAsia" w:ascii="仿宋" w:hAnsi="仿宋" w:eastAsia="仿宋" w:cs="宋体"/>
                <w:b/>
                <w:bCs/>
                <w:color w:val="000000"/>
                <w:szCs w:val="21"/>
              </w:rPr>
              <w:t>合计</w:t>
            </w:r>
          </w:p>
        </w:tc>
        <w:tc>
          <w:tcPr>
            <w:tcW w:w="63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100</w:t>
            </w:r>
          </w:p>
        </w:tc>
        <w:tc>
          <w:tcPr>
            <w:tcW w:w="3031" w:type="dxa"/>
            <w:gridSpan w:val="2"/>
            <w:vAlign w:val="center"/>
          </w:tcPr>
          <w:p>
            <w:pPr>
              <w:jc w:val="center"/>
              <w:rPr>
                <w:rFonts w:ascii="仿宋" w:hAnsi="仿宋" w:eastAsia="仿宋" w:cs="宋体"/>
                <w:b/>
                <w:bCs/>
                <w:color w:val="000000"/>
                <w:szCs w:val="28"/>
              </w:rPr>
            </w:pPr>
            <w:r>
              <w:rPr>
                <w:rFonts w:hint="eastAsia" w:ascii="仿宋" w:hAnsi="仿宋" w:eastAsia="仿宋" w:cs="宋体"/>
                <w:color w:val="000000"/>
                <w:szCs w:val="21"/>
              </w:rPr>
              <w:t>/</w:t>
            </w:r>
          </w:p>
        </w:tc>
        <w:tc>
          <w:tcPr>
            <w:tcW w:w="567" w:type="dxa"/>
            <w:vAlign w:val="center"/>
          </w:tcPr>
          <w:p>
            <w:pPr>
              <w:rPr>
                <w:rFonts w:ascii="仿宋" w:hAnsi="仿宋" w:eastAsia="仿宋" w:cs="宋体"/>
                <w:color w:val="000000"/>
                <w:szCs w:val="28"/>
              </w:rPr>
            </w:pPr>
            <w:r>
              <w:rPr>
                <w:rFonts w:hint="eastAsia" w:ascii="仿宋" w:hAnsi="仿宋" w:eastAsia="仿宋" w:cs="宋体"/>
                <w:color w:val="000000"/>
                <w:szCs w:val="28"/>
              </w:rPr>
              <w:t>　</w:t>
            </w:r>
          </w:p>
        </w:tc>
        <w:tc>
          <w:tcPr>
            <w:tcW w:w="440" w:type="dxa"/>
            <w:vAlign w:val="center"/>
          </w:tcPr>
          <w:p>
            <w:pPr>
              <w:rPr>
                <w:rFonts w:ascii="仿宋" w:hAnsi="仿宋" w:eastAsia="仿宋" w:cs="宋体"/>
                <w:b/>
                <w:bCs/>
                <w:color w:val="000000"/>
                <w:szCs w:val="28"/>
              </w:rPr>
            </w:pPr>
            <w:r>
              <w:rPr>
                <w:rFonts w:hint="eastAsia" w:ascii="仿宋" w:hAnsi="仿宋" w:eastAsia="仿宋" w:cs="宋体"/>
                <w:b/>
                <w:bCs/>
                <w:color w:val="000000"/>
                <w:szCs w:val="28"/>
              </w:rPr>
              <w:t>　</w:t>
            </w:r>
          </w:p>
        </w:tc>
      </w:tr>
      <w:bookmarkEnd w:id="73"/>
    </w:tbl>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cs="仿宋"/>
          <w:sz w:val="28"/>
          <w:szCs w:val="28"/>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p>
      <w:pPr>
        <w:pStyle w:val="5"/>
        <w:spacing w:after="0" w:line="560" w:lineRule="exact"/>
        <w:jc w:val="center"/>
        <w:rPr>
          <w:rFonts w:ascii="仿宋_GB2312" w:hAnsi="仿宋_GB2312" w:eastAsia="仿宋_GB2312" w:cs="仿宋_GB2312"/>
          <w:b/>
        </w:rPr>
      </w:pPr>
      <w:r>
        <w:rPr>
          <w:rFonts w:ascii="仿宋" w:hAnsi="仿宋" w:eastAsia="仿宋"/>
        </w:rPr>
        <w:br w:type="page"/>
      </w:r>
      <w:r>
        <w:rPr>
          <w:rFonts w:hint="eastAsia" w:ascii="仿宋_GB2312" w:hAnsi="仿宋_GB2312" w:eastAsia="仿宋_GB2312" w:cs="仿宋_GB2312"/>
          <w:b/>
        </w:rPr>
        <w:t>内容三：列车计划出段</w:t>
      </w:r>
    </w:p>
    <w:p>
      <w:pPr>
        <w:spacing w:after="0" w:line="560" w:lineRule="exact"/>
        <w:rPr>
          <w:rFonts w:ascii="仿宋_GB2312" w:hAnsi="仿宋_GB2312" w:eastAsia="仿宋_GB2312" w:cs="仿宋_GB2312"/>
          <w:sz w:val="28"/>
          <w:u w:val="single"/>
        </w:rPr>
      </w:pPr>
      <w:r>
        <w:rPr>
          <w:rFonts w:hint="eastAsia" w:ascii="仿宋_GB2312" w:hAnsi="仿宋_GB2312" w:eastAsia="仿宋_GB2312" w:cs="仿宋_GB2312"/>
          <w:sz w:val="28"/>
        </w:rPr>
        <w:t>姓名：</w:t>
      </w:r>
      <w:r>
        <w:rPr>
          <w:rFonts w:hint="eastAsia" w:ascii="仿宋_GB2312" w:hAnsi="仿宋_GB2312" w:eastAsia="仿宋_GB2312" w:cs="仿宋_GB2312"/>
          <w:sz w:val="28"/>
          <w:u w:val="single"/>
        </w:rPr>
        <w:t xml:space="preserve">                          </w:t>
      </w:r>
      <w:r>
        <w:rPr>
          <w:rFonts w:hint="eastAsia" w:ascii="仿宋_GB2312" w:hAnsi="仿宋_GB2312" w:eastAsia="仿宋_GB2312" w:cs="仿宋_GB2312"/>
          <w:sz w:val="28"/>
        </w:rPr>
        <w:t xml:space="preserve">      单位：</w:t>
      </w:r>
      <w:r>
        <w:rPr>
          <w:rFonts w:hint="eastAsia" w:ascii="仿宋_GB2312" w:hAnsi="仿宋_GB2312" w:eastAsia="仿宋_GB2312" w:cs="仿宋_GB2312"/>
          <w:sz w:val="28"/>
          <w:u w:val="single"/>
        </w:rPr>
        <w:t xml:space="preserve">                            </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sz w:val="28"/>
        </w:rPr>
        <w:t>考核起止时间：</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 xml:space="preserve">分 至 </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   用时：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分钟</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本次场景设置：</w:t>
      </w:r>
      <w:r>
        <w:rPr>
          <w:rFonts w:hint="eastAsia" w:ascii="仿宋_GB2312" w:hAnsi="仿宋_GB2312" w:eastAsia="仿宋_GB2312" w:cs="仿宋_GB2312"/>
          <w:sz w:val="28"/>
        </w:rPr>
        <w:t>X年X月X日，按照X号运行图组织运营，行车间隔为</w:t>
      </w:r>
      <w:r>
        <w:rPr>
          <w:rFonts w:ascii="Times New Roman" w:hAnsi="Times New Roman" w:eastAsia="仿宋_GB2312" w:cs="Times New Roman"/>
          <w:sz w:val="28"/>
        </w:rPr>
        <w:t>4</w:t>
      </w:r>
      <w:r>
        <w:rPr>
          <w:rFonts w:hint="eastAsia" w:ascii="仿宋_GB2312" w:hAnsi="仿宋_GB2312" w:eastAsia="仿宋_GB2312" w:cs="仿宋_GB2312"/>
          <w:sz w:val="28"/>
        </w:rPr>
        <w:t>分钟左右。</w:t>
      </w:r>
      <w:bookmarkStart w:id="80" w:name="OLE_LINK167"/>
      <w:r>
        <w:rPr>
          <w:rFonts w:hint="eastAsia" w:ascii="仿宋_GB2312" w:hAnsi="仿宋_GB2312" w:eastAsia="仿宋_GB2312" w:cs="仿宋_GB2312"/>
          <w:sz w:val="28"/>
        </w:rPr>
        <w:t>行车组织为车站控制，值班员需根据运行计划，组织列车经出段线出段。</w:t>
      </w:r>
      <w:bookmarkEnd w:id="80"/>
    </w:p>
    <w:p>
      <w:pPr>
        <w:rPr>
          <w:rFonts w:ascii="仿宋" w:hAnsi="仿宋" w:eastAsia="仿宋"/>
        </w:rPr>
      </w:pPr>
      <w:r>
        <w:rPr>
          <w:rFonts w:ascii="仿宋" w:hAnsi="仿宋" w:eastAsia="仿宋"/>
        </w:rPr>
        <w:drawing>
          <wp:inline distT="0" distB="0" distL="114300" distR="114300">
            <wp:extent cx="6652895" cy="2501265"/>
            <wp:effectExtent l="0" t="0" r="14605" b="1333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8"/>
                    <a:stretch>
                      <a:fillRect/>
                    </a:stretch>
                  </pic:blipFill>
                  <pic:spPr>
                    <a:xfrm>
                      <a:off x="0" y="0"/>
                      <a:ext cx="6652895" cy="2501265"/>
                    </a:xfrm>
                    <a:prstGeom prst="rect">
                      <a:avLst/>
                    </a:prstGeom>
                    <a:noFill/>
                    <a:ln>
                      <a:noFill/>
                    </a:ln>
                  </pic:spPr>
                </pic:pic>
              </a:graphicData>
            </a:graphic>
          </wp:inline>
        </w:drawing>
      </w:r>
    </w:p>
    <w:tbl>
      <w:tblPr>
        <w:tblStyle w:val="12"/>
        <w:tblW w:w="10440" w:type="dxa"/>
        <w:tblInd w:w="108" w:type="dxa"/>
        <w:tblLayout w:type="fixed"/>
        <w:tblCellMar>
          <w:top w:w="0" w:type="dxa"/>
          <w:left w:w="108" w:type="dxa"/>
          <w:bottom w:w="0" w:type="dxa"/>
          <w:right w:w="108" w:type="dxa"/>
        </w:tblCellMar>
      </w:tblPr>
      <w:tblGrid>
        <w:gridCol w:w="709"/>
        <w:gridCol w:w="636"/>
        <w:gridCol w:w="640"/>
        <w:gridCol w:w="3544"/>
        <w:gridCol w:w="708"/>
        <w:gridCol w:w="1560"/>
        <w:gridCol w:w="1134"/>
        <w:gridCol w:w="708"/>
        <w:gridCol w:w="801"/>
      </w:tblGrid>
      <w:tr>
        <w:trPr>
          <w:trHeight w:val="270" w:hRule="atLeast"/>
        </w:trPr>
        <w:tc>
          <w:tcPr>
            <w:tcW w:w="709" w:type="dxa"/>
            <w:tcBorders>
              <w:top w:val="single" w:color="auto" w:sz="4" w:space="0"/>
              <w:left w:val="single" w:color="auto" w:sz="4" w:space="0"/>
              <w:bottom w:val="single" w:color="auto" w:sz="4" w:space="0"/>
              <w:right w:val="nil"/>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序号</w:t>
            </w:r>
          </w:p>
        </w:tc>
        <w:tc>
          <w:tcPr>
            <w:tcW w:w="4820" w:type="dxa"/>
            <w:gridSpan w:val="3"/>
            <w:tcBorders>
              <w:top w:val="single" w:color="auto" w:sz="4" w:space="0"/>
              <w:left w:val="single" w:color="auto" w:sz="4" w:space="0"/>
              <w:bottom w:val="single" w:color="auto" w:sz="4" w:space="0"/>
              <w:right w:val="nil"/>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作业内容</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配分</w:t>
            </w:r>
          </w:p>
        </w:tc>
        <w:tc>
          <w:tcPr>
            <w:tcW w:w="1560"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评分标准</w:t>
            </w:r>
          </w:p>
        </w:tc>
        <w:tc>
          <w:tcPr>
            <w:tcW w:w="1134"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评分方式</w:t>
            </w:r>
          </w:p>
        </w:tc>
        <w:tc>
          <w:tcPr>
            <w:tcW w:w="708"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扣分</w:t>
            </w:r>
          </w:p>
        </w:tc>
        <w:tc>
          <w:tcPr>
            <w:tcW w:w="801"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得分</w:t>
            </w:r>
          </w:p>
        </w:tc>
      </w:tr>
      <w:tr>
        <w:tblPrEx>
          <w:tblCellMar>
            <w:top w:w="0" w:type="dxa"/>
            <w:left w:w="108" w:type="dxa"/>
            <w:bottom w:w="0" w:type="dxa"/>
            <w:right w:w="108" w:type="dxa"/>
          </w:tblCellMar>
        </w:tblPrEx>
        <w:trPr>
          <w:trHeight w:val="1486" w:hRule="atLeast"/>
        </w:trPr>
        <w:tc>
          <w:tcPr>
            <w:tcW w:w="709" w:type="dxa"/>
            <w:vMerge w:val="restart"/>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1</w:t>
            </w:r>
          </w:p>
        </w:tc>
        <w:tc>
          <w:tcPr>
            <w:tcW w:w="636" w:type="dxa"/>
            <w:vMerge w:val="restart"/>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根据列车运行计划，组织列车出段。</w:t>
            </w:r>
          </w:p>
        </w:tc>
        <w:tc>
          <w:tcPr>
            <w:tcW w:w="640"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排列车辆段出段进路</w:t>
            </w:r>
          </w:p>
        </w:tc>
        <w:tc>
          <w:tcPr>
            <w:tcW w:w="3544" w:type="dxa"/>
            <w:tcBorders>
              <w:top w:val="single" w:color="auto" w:sz="4" w:space="0"/>
              <w:left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1、值班员排列S0308—X0312进路</w:t>
            </w:r>
          </w:p>
          <w:p>
            <w:pPr>
              <w:rPr>
                <w:rFonts w:ascii="仿宋" w:hAnsi="仿宋" w:eastAsia="仿宋" w:cs="宋体"/>
                <w:b/>
                <w:bCs/>
                <w:color w:val="000000"/>
                <w:szCs w:val="21"/>
              </w:rPr>
            </w:pPr>
            <w:r>
              <w:rPr>
                <w:rFonts w:hint="eastAsia" w:ascii="仿宋" w:hAnsi="仿宋" w:eastAsia="仿宋" w:cs="宋体"/>
                <w:b/>
                <w:bCs/>
                <w:color w:val="000000"/>
                <w:szCs w:val="21"/>
              </w:rPr>
              <w:t>操作：</w:t>
            </w:r>
            <w:bookmarkStart w:id="81" w:name="OLE_LINK153"/>
            <w:bookmarkStart w:id="82" w:name="OLE_LINK154"/>
          </w:p>
          <w:p>
            <w:pPr>
              <w:rPr>
                <w:rFonts w:ascii="仿宋" w:hAnsi="仿宋" w:eastAsia="仿宋" w:cs="宋体"/>
                <w:color w:val="000000"/>
                <w:szCs w:val="21"/>
              </w:rPr>
            </w:pPr>
            <w:r>
              <w:rPr>
                <w:rFonts w:hint="eastAsia" w:ascii="仿宋" w:hAnsi="仿宋" w:eastAsia="仿宋" w:cs="宋体"/>
                <w:color w:val="000000"/>
                <w:szCs w:val="21"/>
              </w:rPr>
              <w:t>（1）</w:t>
            </w:r>
            <w:bookmarkEnd w:id="81"/>
            <w:bookmarkEnd w:id="82"/>
            <w:r>
              <w:rPr>
                <w:rFonts w:hint="eastAsia" w:ascii="仿宋" w:hAnsi="仿宋" w:eastAsia="仿宋" w:cs="宋体"/>
                <w:color w:val="000000"/>
                <w:szCs w:val="21"/>
              </w:rPr>
              <w:t>右键点击S0308</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2</w:t>
            </w:r>
            <w:r>
              <w:rPr>
                <w:rFonts w:hint="eastAsia" w:ascii="仿宋" w:hAnsi="仿宋" w:eastAsia="仿宋" w:cs="宋体"/>
                <w:color w:val="000000"/>
                <w:szCs w:val="21"/>
              </w:rPr>
              <w:t>）选择“S0308—X0312”</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3</w:t>
            </w:r>
            <w:r>
              <w:rPr>
                <w:rFonts w:hint="eastAsia" w:ascii="仿宋" w:hAnsi="仿宋" w:eastAsia="仿宋" w:cs="宋体"/>
                <w:color w:val="000000"/>
                <w:szCs w:val="21"/>
              </w:rPr>
              <w:t>）点击“确定”。</w:t>
            </w:r>
          </w:p>
        </w:tc>
        <w:tc>
          <w:tcPr>
            <w:tcW w:w="708" w:type="dxa"/>
            <w:vMerge w:val="restart"/>
            <w:tcBorders>
              <w:top w:val="nil"/>
              <w:left w:val="single" w:color="auto" w:sz="4" w:space="0"/>
              <w:bottom w:val="nil"/>
              <w:right w:val="single" w:color="auto" w:sz="4" w:space="0"/>
            </w:tcBorders>
            <w:vAlign w:val="center"/>
          </w:tcPr>
          <w:p>
            <w:pPr>
              <w:jc w:val="center"/>
              <w:rPr>
                <w:rFonts w:ascii="仿宋" w:hAnsi="仿宋" w:eastAsia="仿宋" w:cs="宋体"/>
                <w:bCs/>
                <w:color w:val="000000"/>
                <w:szCs w:val="21"/>
              </w:rPr>
            </w:pPr>
            <w:r>
              <w:rPr>
                <w:rFonts w:hint="eastAsia" w:ascii="仿宋" w:hAnsi="仿宋" w:eastAsia="仿宋" w:cs="宋体"/>
                <w:bCs/>
                <w:color w:val="000000"/>
                <w:szCs w:val="21"/>
              </w:rPr>
              <w:t>60</w:t>
            </w:r>
          </w:p>
        </w:tc>
        <w:tc>
          <w:tcPr>
            <w:tcW w:w="1560" w:type="dxa"/>
            <w:vMerge w:val="restart"/>
            <w:tcBorders>
              <w:top w:val="nil"/>
              <w:left w:val="single" w:color="auto" w:sz="4" w:space="0"/>
              <w:bottom w:val="nil"/>
              <w:right w:val="single" w:color="auto" w:sz="4" w:space="0"/>
            </w:tcBorders>
            <w:vAlign w:val="center"/>
          </w:tcPr>
          <w:p>
            <w:pPr>
              <w:rPr>
                <w:rFonts w:ascii="仿宋" w:hAnsi="仿宋" w:eastAsia="仿宋" w:cs="宋体"/>
                <w:color w:val="000000"/>
                <w:szCs w:val="21"/>
              </w:rPr>
            </w:pPr>
            <w:bookmarkStart w:id="83" w:name="OLE_LINK95"/>
            <w:r>
              <w:rPr>
                <w:rFonts w:hint="eastAsia" w:ascii="仿宋" w:hAnsi="仿宋" w:eastAsia="仿宋" w:cs="宋体"/>
                <w:color w:val="000000"/>
                <w:szCs w:val="21"/>
              </w:rPr>
              <w:t>出段进路</w:t>
            </w:r>
            <w:r>
              <w:rPr>
                <w:rFonts w:ascii="仿宋" w:hAnsi="仿宋" w:eastAsia="仿宋" w:cs="宋体"/>
                <w:color w:val="000000"/>
                <w:szCs w:val="21"/>
              </w:rPr>
              <w:t>任意一条进路未排列</w:t>
            </w:r>
            <w:r>
              <w:rPr>
                <w:rFonts w:hint="eastAsia" w:ascii="仿宋" w:hAnsi="仿宋" w:eastAsia="仿宋" w:cs="宋体"/>
                <w:color w:val="000000"/>
                <w:szCs w:val="21"/>
              </w:rPr>
              <w:t>，每次扣</w:t>
            </w:r>
            <w:r>
              <w:rPr>
                <w:rFonts w:ascii="仿宋" w:hAnsi="仿宋" w:eastAsia="仿宋" w:cs="宋体"/>
                <w:color w:val="000000"/>
                <w:szCs w:val="21"/>
              </w:rPr>
              <w:t>60</w:t>
            </w:r>
            <w:r>
              <w:rPr>
                <w:rFonts w:hint="eastAsia" w:ascii="仿宋" w:hAnsi="仿宋" w:eastAsia="仿宋" w:cs="宋体"/>
                <w:color w:val="000000"/>
                <w:szCs w:val="21"/>
              </w:rPr>
              <w:t>分；</w:t>
            </w:r>
            <w:bookmarkEnd w:id="83"/>
            <w:r>
              <w:rPr>
                <w:rFonts w:hint="eastAsia" w:ascii="仿宋" w:hAnsi="仿宋" w:eastAsia="仿宋" w:cs="宋体"/>
                <w:color w:val="000000"/>
                <w:szCs w:val="21"/>
              </w:rPr>
              <w:t>本项最多</w:t>
            </w:r>
            <w:r>
              <w:rPr>
                <w:rFonts w:ascii="仿宋" w:hAnsi="仿宋" w:eastAsia="仿宋" w:cs="宋体"/>
                <w:color w:val="000000"/>
                <w:szCs w:val="21"/>
              </w:rPr>
              <w:t>扣</w:t>
            </w:r>
            <w:r>
              <w:rPr>
                <w:rFonts w:hint="eastAsia" w:ascii="仿宋" w:hAnsi="仿宋" w:eastAsia="仿宋" w:cs="宋体"/>
                <w:color w:val="000000"/>
                <w:szCs w:val="21"/>
              </w:rPr>
              <w:t>60分</w:t>
            </w:r>
            <w:r>
              <w:rPr>
                <w:rFonts w:ascii="仿宋" w:hAnsi="仿宋" w:eastAsia="仿宋" w:cs="宋体"/>
                <w:color w:val="000000"/>
                <w:szCs w:val="21"/>
              </w:rPr>
              <w:t>。</w:t>
            </w:r>
          </w:p>
        </w:tc>
        <w:tc>
          <w:tcPr>
            <w:tcW w:w="1134" w:type="dxa"/>
            <w:vMerge w:val="restart"/>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708" w:type="dxa"/>
            <w:vMerge w:val="restart"/>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　</w:t>
            </w:r>
          </w:p>
        </w:tc>
        <w:tc>
          <w:tcPr>
            <w:tcW w:w="801" w:type="dxa"/>
            <w:vMerge w:val="restart"/>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　</w:t>
            </w:r>
          </w:p>
        </w:tc>
      </w:tr>
      <w:tr>
        <w:trPr>
          <w:trHeight w:val="272" w:hRule="atLeast"/>
        </w:trPr>
        <w:tc>
          <w:tcPr>
            <w:tcW w:w="709" w:type="dxa"/>
            <w:vMerge w:val="continue"/>
            <w:tcBorders>
              <w:top w:val="nil"/>
              <w:left w:val="single" w:color="auto" w:sz="4" w:space="0"/>
              <w:bottom w:val="nil"/>
              <w:right w:val="single" w:color="auto" w:sz="4" w:space="0"/>
            </w:tcBorders>
            <w:vAlign w:val="center"/>
          </w:tcPr>
          <w:p>
            <w:pPr>
              <w:rPr>
                <w:rFonts w:ascii="仿宋" w:hAnsi="仿宋" w:eastAsia="仿宋" w:cs="宋体"/>
                <w:color w:val="000000"/>
                <w:szCs w:val="21"/>
              </w:rPr>
            </w:pPr>
          </w:p>
        </w:tc>
        <w:tc>
          <w:tcPr>
            <w:tcW w:w="636" w:type="dxa"/>
            <w:vMerge w:val="continue"/>
            <w:tcBorders>
              <w:top w:val="nil"/>
              <w:left w:val="single" w:color="auto" w:sz="4" w:space="0"/>
              <w:bottom w:val="nil"/>
              <w:right w:val="single" w:color="auto" w:sz="4" w:space="0"/>
            </w:tcBorders>
            <w:vAlign w:val="center"/>
          </w:tcPr>
          <w:p>
            <w:pPr>
              <w:rPr>
                <w:rFonts w:ascii="仿宋" w:hAnsi="仿宋" w:eastAsia="仿宋" w:cs="宋体"/>
                <w:color w:val="000000"/>
                <w:szCs w:val="21"/>
              </w:rPr>
            </w:pPr>
          </w:p>
        </w:tc>
        <w:tc>
          <w:tcPr>
            <w:tcW w:w="64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3544"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2、值班员排列S0304-S0308进路</w:t>
            </w:r>
          </w:p>
        </w:tc>
        <w:tc>
          <w:tcPr>
            <w:tcW w:w="708" w:type="dxa"/>
            <w:vMerge w:val="continue"/>
            <w:tcBorders>
              <w:top w:val="nil"/>
              <w:left w:val="single" w:color="auto" w:sz="4" w:space="0"/>
              <w:bottom w:val="nil"/>
              <w:right w:val="single" w:color="auto" w:sz="4" w:space="0"/>
            </w:tcBorders>
            <w:vAlign w:val="center"/>
          </w:tcPr>
          <w:p>
            <w:pPr>
              <w:jc w:val="center"/>
              <w:rPr>
                <w:rFonts w:ascii="仿宋" w:hAnsi="仿宋" w:eastAsia="仿宋" w:cs="宋体"/>
                <w:b/>
                <w:bCs/>
                <w:color w:val="000000"/>
                <w:szCs w:val="21"/>
              </w:rPr>
            </w:pPr>
          </w:p>
        </w:tc>
        <w:tc>
          <w:tcPr>
            <w:tcW w:w="1560" w:type="dxa"/>
            <w:vMerge w:val="continue"/>
            <w:tcBorders>
              <w:top w:val="nil"/>
              <w:left w:val="single" w:color="auto" w:sz="4" w:space="0"/>
              <w:bottom w:val="nil"/>
              <w:right w:val="single" w:color="auto" w:sz="4" w:space="0"/>
            </w:tcBorders>
            <w:vAlign w:val="center"/>
          </w:tcPr>
          <w:p>
            <w:pPr>
              <w:rPr>
                <w:rFonts w:ascii="仿宋" w:hAnsi="仿宋" w:eastAsia="仿宋" w:cs="宋体"/>
                <w:color w:val="000000"/>
                <w:szCs w:val="21"/>
              </w:rPr>
            </w:pPr>
          </w:p>
        </w:tc>
        <w:tc>
          <w:tcPr>
            <w:tcW w:w="1134" w:type="dxa"/>
            <w:vMerge w:val="continue"/>
            <w:tcBorders>
              <w:top w:val="nil"/>
              <w:left w:val="single" w:color="auto" w:sz="4" w:space="0"/>
              <w:bottom w:val="nil"/>
              <w:right w:val="single" w:color="auto" w:sz="4" w:space="0"/>
            </w:tcBorders>
            <w:vAlign w:val="center"/>
          </w:tcPr>
          <w:p>
            <w:pPr>
              <w:rPr>
                <w:rFonts w:ascii="仿宋" w:hAnsi="仿宋" w:eastAsia="仿宋" w:cs="宋体"/>
                <w:color w:val="000000"/>
                <w:szCs w:val="21"/>
              </w:rPr>
            </w:pPr>
          </w:p>
        </w:tc>
        <w:tc>
          <w:tcPr>
            <w:tcW w:w="708" w:type="dxa"/>
            <w:vMerge w:val="continue"/>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p>
        </w:tc>
        <w:tc>
          <w:tcPr>
            <w:tcW w:w="801" w:type="dxa"/>
            <w:vMerge w:val="continue"/>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p>
        </w:tc>
      </w:tr>
      <w:tr>
        <w:trPr>
          <w:trHeight w:val="2095" w:hRule="atLeast"/>
        </w:trPr>
        <w:tc>
          <w:tcPr>
            <w:tcW w:w="709" w:type="dxa"/>
            <w:vMerge w:val="continue"/>
            <w:tcBorders>
              <w:top w:val="nil"/>
              <w:left w:val="single" w:color="auto" w:sz="4" w:space="0"/>
              <w:bottom w:val="nil"/>
              <w:right w:val="single" w:color="auto" w:sz="4" w:space="0"/>
            </w:tcBorders>
            <w:vAlign w:val="center"/>
          </w:tcPr>
          <w:p>
            <w:pPr>
              <w:rPr>
                <w:rFonts w:ascii="仿宋" w:hAnsi="仿宋" w:eastAsia="仿宋" w:cs="宋体"/>
                <w:color w:val="000000"/>
                <w:szCs w:val="21"/>
              </w:rPr>
            </w:pPr>
          </w:p>
        </w:tc>
        <w:tc>
          <w:tcPr>
            <w:tcW w:w="636" w:type="dxa"/>
            <w:vMerge w:val="continue"/>
            <w:tcBorders>
              <w:top w:val="nil"/>
              <w:left w:val="single" w:color="auto" w:sz="4" w:space="0"/>
              <w:bottom w:val="nil"/>
              <w:right w:val="single" w:color="auto" w:sz="4" w:space="0"/>
            </w:tcBorders>
            <w:vAlign w:val="center"/>
          </w:tcPr>
          <w:p>
            <w:pPr>
              <w:rPr>
                <w:rFonts w:ascii="仿宋" w:hAnsi="仿宋" w:eastAsia="仿宋" w:cs="宋体"/>
                <w:color w:val="000000"/>
                <w:szCs w:val="21"/>
              </w:rPr>
            </w:pPr>
          </w:p>
        </w:tc>
        <w:tc>
          <w:tcPr>
            <w:tcW w:w="640" w:type="dxa"/>
            <w:vMerge w:val="restart"/>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进路办理鼠标指、口呼标准</w:t>
            </w:r>
          </w:p>
        </w:tc>
        <w:tc>
          <w:tcPr>
            <w:tcW w:w="354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S0308—X0312进路鼠标指、口呼</w:t>
            </w:r>
            <w:r>
              <w:rPr>
                <w:rFonts w:ascii="仿宋" w:hAnsi="仿宋" w:eastAsia="仿宋" w:cs="宋体"/>
                <w:b/>
                <w:bCs/>
                <w:color w:val="000000"/>
                <w:szCs w:val="21"/>
              </w:rPr>
              <w:t>标准</w:t>
            </w:r>
            <w:r>
              <w:rPr>
                <w:rFonts w:hint="eastAsia" w:ascii="仿宋" w:hAnsi="仿宋" w:eastAsia="仿宋" w:cs="宋体"/>
                <w:b/>
                <w:bCs/>
                <w:color w:val="000000"/>
                <w:szCs w:val="21"/>
              </w:rPr>
              <w:t>：</w:t>
            </w:r>
          </w:p>
          <w:p>
            <w:pPr>
              <w:rPr>
                <w:rFonts w:ascii="仿宋" w:hAnsi="仿宋" w:eastAsia="仿宋" w:cs="宋体"/>
                <w:color w:val="000000"/>
                <w:szCs w:val="21"/>
              </w:rPr>
            </w:pPr>
            <w:r>
              <w:rPr>
                <w:rFonts w:hint="eastAsia" w:ascii="仿宋" w:hAnsi="仿宋" w:eastAsia="仿宋" w:cs="宋体"/>
                <w:b/>
                <w:bCs/>
                <w:color w:val="000000"/>
                <w:szCs w:val="21"/>
              </w:rPr>
              <w:t>1、值班员鼠标指：</w:t>
            </w:r>
            <w:r>
              <w:rPr>
                <w:rFonts w:hint="eastAsia" w:ascii="仿宋" w:hAnsi="仿宋" w:eastAsia="仿宋" w:cs="宋体"/>
                <w:color w:val="000000"/>
                <w:szCs w:val="21"/>
              </w:rPr>
              <w:t>S030</w:t>
            </w:r>
            <w:r>
              <w:rPr>
                <w:rFonts w:ascii="仿宋" w:hAnsi="仿宋" w:eastAsia="仿宋" w:cs="宋体"/>
                <w:color w:val="000000"/>
                <w:szCs w:val="21"/>
              </w:rPr>
              <w:t>8</w:t>
            </w:r>
          </w:p>
          <w:p>
            <w:pPr>
              <w:rPr>
                <w:rFonts w:ascii="仿宋" w:hAnsi="仿宋" w:eastAsia="仿宋" w:cs="宋体"/>
                <w:color w:val="000000"/>
                <w:szCs w:val="21"/>
              </w:rPr>
            </w:pPr>
            <w:r>
              <w:rPr>
                <w:rFonts w:hint="eastAsia" w:ascii="仿宋" w:hAnsi="仿宋" w:eastAsia="仿宋" w:cs="宋体"/>
                <w:b/>
                <w:bCs/>
                <w:color w:val="000000"/>
                <w:szCs w:val="21"/>
              </w:rPr>
              <w:t>2、值班员口呼：</w:t>
            </w:r>
            <w:r>
              <w:rPr>
                <w:rFonts w:hint="eastAsia" w:ascii="仿宋" w:hAnsi="仿宋" w:eastAsia="仿宋" w:cs="宋体"/>
                <w:color w:val="000000"/>
                <w:szCs w:val="21"/>
              </w:rPr>
              <w:t>办理上0308至下0312进路。</w:t>
            </w:r>
          </w:p>
          <w:p>
            <w:pPr>
              <w:rPr>
                <w:rFonts w:ascii="仿宋" w:hAnsi="仿宋" w:eastAsia="仿宋" w:cs="宋体"/>
                <w:b/>
                <w:bCs/>
                <w:color w:val="000000"/>
                <w:szCs w:val="21"/>
              </w:rPr>
            </w:pPr>
            <w:r>
              <w:rPr>
                <w:rFonts w:hint="eastAsia" w:ascii="仿宋" w:hAnsi="仿宋" w:eastAsia="仿宋" w:cs="宋体"/>
                <w:b/>
                <w:bCs/>
                <w:color w:val="000000"/>
                <w:szCs w:val="21"/>
              </w:rPr>
              <w:t>进路排列成功后</w:t>
            </w:r>
            <w:bookmarkStart w:id="84" w:name="OLE_LINK162"/>
          </w:p>
          <w:p>
            <w:pPr>
              <w:rPr>
                <w:rFonts w:ascii="仿宋" w:hAnsi="仿宋" w:eastAsia="仿宋" w:cs="宋体"/>
                <w:color w:val="000000"/>
                <w:szCs w:val="21"/>
              </w:rPr>
            </w:pPr>
            <w:r>
              <w:rPr>
                <w:rFonts w:hint="eastAsia" w:ascii="仿宋" w:hAnsi="仿宋" w:eastAsia="仿宋" w:cs="宋体"/>
                <w:b/>
                <w:bCs/>
                <w:color w:val="000000"/>
                <w:szCs w:val="21"/>
              </w:rPr>
              <w:t>3</w:t>
            </w:r>
            <w:bookmarkStart w:id="85" w:name="OLE_LINK165"/>
            <w:bookmarkStart w:id="86" w:name="OLE_LINK164"/>
            <w:r>
              <w:rPr>
                <w:rFonts w:hint="eastAsia" w:ascii="仿宋" w:hAnsi="仿宋" w:eastAsia="仿宋" w:cs="宋体"/>
                <w:b/>
                <w:bCs/>
                <w:color w:val="000000"/>
                <w:szCs w:val="21"/>
              </w:rPr>
              <w:t>、</w:t>
            </w:r>
            <w:bookmarkEnd w:id="84"/>
            <w:bookmarkEnd w:id="85"/>
            <w:bookmarkEnd w:id="86"/>
            <w:r>
              <w:rPr>
                <w:rFonts w:hint="eastAsia" w:ascii="仿宋" w:hAnsi="仿宋" w:eastAsia="仿宋" w:cs="宋体"/>
                <w:b/>
                <w:bCs/>
                <w:color w:val="000000"/>
                <w:szCs w:val="21"/>
              </w:rPr>
              <w:t>值班员鼠标指：</w:t>
            </w:r>
            <w:r>
              <w:rPr>
                <w:rFonts w:hint="eastAsia" w:ascii="仿宋" w:hAnsi="仿宋" w:eastAsia="仿宋" w:cs="宋体"/>
                <w:color w:val="000000"/>
                <w:szCs w:val="21"/>
              </w:rPr>
              <w:t>S0308—X0312进路</w:t>
            </w:r>
          </w:p>
          <w:p>
            <w:pPr>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、值班员口呼：</w:t>
            </w:r>
            <w:r>
              <w:rPr>
                <w:rFonts w:hint="eastAsia" w:ascii="仿宋" w:hAnsi="仿宋" w:eastAsia="仿宋" w:cs="宋体"/>
                <w:color w:val="000000"/>
                <w:szCs w:val="21"/>
              </w:rPr>
              <w:t>上0308至下0312进路已建立。</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40</w:t>
            </w:r>
          </w:p>
        </w:tc>
        <w:tc>
          <w:tcPr>
            <w:tcW w:w="1560" w:type="dxa"/>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扣分标准：</w:t>
            </w:r>
          </w:p>
          <w:p>
            <w:pPr>
              <w:rPr>
                <w:rFonts w:ascii="仿宋" w:hAnsi="仿宋" w:eastAsia="仿宋" w:cs="宋体"/>
                <w:color w:val="000000"/>
                <w:szCs w:val="21"/>
              </w:rPr>
            </w:pPr>
            <w:r>
              <w:rPr>
                <w:rFonts w:hint="eastAsia" w:ascii="仿宋" w:hAnsi="仿宋" w:eastAsia="仿宋" w:cs="宋体"/>
                <w:color w:val="000000"/>
                <w:szCs w:val="21"/>
              </w:rPr>
              <w:t>出现以下情况，每次扣</w:t>
            </w:r>
            <w:r>
              <w:rPr>
                <w:rFonts w:ascii="仿宋" w:hAnsi="仿宋" w:eastAsia="仿宋" w:cs="宋体"/>
                <w:color w:val="000000"/>
                <w:szCs w:val="21"/>
              </w:rPr>
              <w:t>5</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(1)需要鼠标指，未执行或者鼠标指位置不对的；</w:t>
            </w:r>
          </w:p>
          <w:p>
            <w:pPr>
              <w:rPr>
                <w:rFonts w:ascii="仿宋" w:hAnsi="仿宋" w:eastAsia="仿宋" w:cs="宋体"/>
                <w:color w:val="000000"/>
                <w:szCs w:val="21"/>
              </w:rPr>
            </w:pPr>
            <w:r>
              <w:rPr>
                <w:rFonts w:hint="eastAsia" w:ascii="仿宋" w:hAnsi="仿宋" w:eastAsia="仿宋" w:cs="宋体"/>
                <w:color w:val="000000"/>
                <w:szCs w:val="21"/>
              </w:rPr>
              <w:t>(2)需要口呼，未口呼或口呼内容错误的；</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3</w:t>
            </w:r>
            <w:r>
              <w:rPr>
                <w:rFonts w:hint="eastAsia" w:ascii="仿宋" w:hAnsi="仿宋" w:eastAsia="仿宋" w:cs="宋体"/>
                <w:color w:val="000000"/>
                <w:szCs w:val="21"/>
              </w:rPr>
              <w:t>)配分40分，扣完为止。</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708" w:type="dxa"/>
            <w:vMerge w:val="restart"/>
            <w:tcBorders>
              <w:top w:val="single" w:color="auto" w:sz="4" w:space="0"/>
              <w:left w:val="single" w:color="auto" w:sz="4" w:space="0"/>
              <w:bottom w:val="nil"/>
              <w:right w:val="single" w:color="auto" w:sz="4" w:space="0"/>
            </w:tcBorders>
            <w:vAlign w:val="center"/>
          </w:tcPr>
          <w:p>
            <w:pPr>
              <w:rPr>
                <w:rFonts w:ascii="仿宋" w:hAnsi="仿宋" w:eastAsia="仿宋" w:cs="宋体"/>
                <w:color w:val="000000"/>
                <w:szCs w:val="28"/>
              </w:rPr>
            </w:pPr>
            <w:r>
              <w:rPr>
                <w:rFonts w:hint="eastAsia" w:ascii="仿宋" w:hAnsi="仿宋" w:eastAsia="仿宋" w:cs="宋体"/>
                <w:color w:val="000000"/>
                <w:szCs w:val="28"/>
              </w:rPr>
              <w:t>　</w:t>
            </w:r>
          </w:p>
        </w:tc>
        <w:tc>
          <w:tcPr>
            <w:tcW w:w="801" w:type="dxa"/>
            <w:vMerge w:val="restart"/>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8"/>
              </w:rPr>
            </w:pPr>
            <w:r>
              <w:rPr>
                <w:rFonts w:hint="eastAsia" w:ascii="仿宋" w:hAnsi="仿宋" w:eastAsia="仿宋" w:cs="宋体"/>
                <w:b/>
                <w:bCs/>
                <w:color w:val="000000"/>
                <w:szCs w:val="28"/>
              </w:rPr>
              <w:t>　</w:t>
            </w:r>
          </w:p>
        </w:tc>
      </w:tr>
      <w:tr>
        <w:trPr>
          <w:trHeight w:val="2099" w:hRule="atLeast"/>
        </w:trPr>
        <w:tc>
          <w:tcPr>
            <w:tcW w:w="709"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63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64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354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bookmarkStart w:id="87" w:name="OLE_LINK439"/>
            <w:bookmarkStart w:id="88" w:name="OLE_LINK440"/>
            <w:r>
              <w:rPr>
                <w:rFonts w:hint="eastAsia" w:ascii="仿宋" w:hAnsi="仿宋" w:eastAsia="仿宋" w:cs="宋体"/>
                <w:b/>
                <w:bCs/>
                <w:color w:val="000000"/>
                <w:szCs w:val="21"/>
              </w:rPr>
              <w:t>S0304</w:t>
            </w:r>
            <w:bookmarkEnd w:id="87"/>
            <w:bookmarkEnd w:id="88"/>
            <w:r>
              <w:rPr>
                <w:rFonts w:hint="eastAsia" w:ascii="仿宋" w:hAnsi="仿宋" w:eastAsia="仿宋" w:cs="宋体"/>
                <w:b/>
                <w:bCs/>
                <w:color w:val="000000"/>
                <w:szCs w:val="21"/>
              </w:rPr>
              <w:t>-S0308进路鼠标指、口呼</w:t>
            </w:r>
            <w:r>
              <w:rPr>
                <w:rFonts w:ascii="仿宋" w:hAnsi="仿宋" w:eastAsia="仿宋" w:cs="宋体"/>
                <w:b/>
                <w:bCs/>
                <w:color w:val="000000"/>
                <w:szCs w:val="21"/>
              </w:rPr>
              <w:t>标准</w:t>
            </w:r>
            <w:r>
              <w:rPr>
                <w:rFonts w:hint="eastAsia" w:ascii="仿宋" w:hAnsi="仿宋" w:eastAsia="仿宋" w:cs="宋体"/>
                <w:b/>
                <w:bCs/>
                <w:color w:val="000000"/>
                <w:szCs w:val="21"/>
              </w:rPr>
              <w:t>：</w:t>
            </w:r>
          </w:p>
          <w:p>
            <w:pPr>
              <w:rPr>
                <w:rFonts w:ascii="仿宋" w:hAnsi="仿宋" w:eastAsia="仿宋" w:cs="宋体"/>
                <w:color w:val="000000"/>
                <w:szCs w:val="21"/>
              </w:rPr>
            </w:pPr>
            <w:r>
              <w:rPr>
                <w:rFonts w:hint="eastAsia" w:ascii="仿宋" w:hAnsi="仿宋" w:eastAsia="仿宋" w:cs="宋体"/>
                <w:b/>
                <w:bCs/>
                <w:color w:val="000000"/>
                <w:szCs w:val="21"/>
              </w:rPr>
              <w:t>1、值班员鼠标指：</w:t>
            </w:r>
            <w:r>
              <w:rPr>
                <w:rFonts w:hint="eastAsia" w:ascii="仿宋" w:hAnsi="仿宋" w:eastAsia="仿宋" w:cs="宋体"/>
                <w:color w:val="000000"/>
                <w:szCs w:val="21"/>
              </w:rPr>
              <w:t>S0304</w:t>
            </w:r>
          </w:p>
          <w:p>
            <w:pPr>
              <w:rPr>
                <w:rFonts w:ascii="仿宋" w:hAnsi="仿宋" w:eastAsia="仿宋" w:cs="宋体"/>
                <w:color w:val="000000"/>
                <w:szCs w:val="21"/>
              </w:rPr>
            </w:pPr>
            <w:r>
              <w:rPr>
                <w:rFonts w:hint="eastAsia" w:ascii="仿宋" w:hAnsi="仿宋" w:eastAsia="仿宋" w:cs="宋体"/>
                <w:b/>
                <w:bCs/>
                <w:color w:val="000000"/>
                <w:szCs w:val="21"/>
              </w:rPr>
              <w:t>2、值班员口呼：</w:t>
            </w:r>
            <w:r>
              <w:rPr>
                <w:rFonts w:hint="eastAsia" w:ascii="仿宋" w:hAnsi="仿宋" w:eastAsia="仿宋" w:cs="宋体"/>
                <w:color w:val="000000"/>
                <w:szCs w:val="21"/>
              </w:rPr>
              <w:t>办理上0304至上0308进路。</w:t>
            </w:r>
          </w:p>
          <w:p>
            <w:pPr>
              <w:rPr>
                <w:rFonts w:ascii="仿宋" w:hAnsi="仿宋" w:eastAsia="仿宋" w:cs="宋体"/>
                <w:b/>
                <w:bCs/>
                <w:color w:val="000000"/>
                <w:szCs w:val="21"/>
              </w:rPr>
            </w:pPr>
            <w:r>
              <w:rPr>
                <w:rFonts w:hint="eastAsia" w:ascii="仿宋" w:hAnsi="仿宋" w:eastAsia="仿宋" w:cs="宋体"/>
                <w:b/>
                <w:bCs/>
                <w:color w:val="000000"/>
                <w:szCs w:val="21"/>
              </w:rPr>
              <w:t>进路排列成功后</w:t>
            </w:r>
          </w:p>
          <w:p>
            <w:pPr>
              <w:rPr>
                <w:rFonts w:ascii="仿宋" w:hAnsi="仿宋" w:eastAsia="仿宋" w:cs="宋体"/>
                <w:color w:val="000000"/>
                <w:szCs w:val="21"/>
              </w:rPr>
            </w:pPr>
            <w:r>
              <w:rPr>
                <w:rFonts w:hint="eastAsia" w:ascii="仿宋" w:hAnsi="仿宋" w:eastAsia="仿宋" w:cs="宋体"/>
                <w:b/>
                <w:bCs/>
                <w:color w:val="000000"/>
                <w:szCs w:val="21"/>
              </w:rPr>
              <w:t>3、值班员鼠标指：</w:t>
            </w:r>
            <w:r>
              <w:rPr>
                <w:rFonts w:hint="eastAsia" w:ascii="仿宋" w:hAnsi="仿宋" w:eastAsia="仿宋" w:cs="宋体"/>
                <w:color w:val="000000"/>
                <w:szCs w:val="21"/>
              </w:rPr>
              <w:t>S0304-S0308进路</w:t>
            </w:r>
          </w:p>
          <w:p>
            <w:pPr>
              <w:rPr>
                <w:rFonts w:ascii="仿宋" w:hAnsi="仿宋" w:eastAsia="仿宋" w:cs="宋体"/>
                <w:b/>
                <w:bCs/>
                <w:color w:val="000000"/>
                <w:szCs w:val="21"/>
              </w:rPr>
            </w:pPr>
            <w:r>
              <w:rPr>
                <w:rFonts w:hint="eastAsia" w:ascii="仿宋" w:hAnsi="仿宋" w:eastAsia="仿宋" w:cs="宋体"/>
                <w:b/>
                <w:bCs/>
                <w:color w:val="000000"/>
                <w:szCs w:val="21"/>
              </w:rPr>
              <w:t>4、值班员口呼：</w:t>
            </w:r>
            <w:r>
              <w:rPr>
                <w:rFonts w:hint="eastAsia" w:ascii="仿宋" w:hAnsi="仿宋" w:eastAsia="仿宋" w:cs="宋体"/>
                <w:color w:val="000000"/>
                <w:szCs w:val="21"/>
              </w:rPr>
              <w:t>上0304至上0308进路已建立。</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8"/>
              </w:rPr>
            </w:pPr>
          </w:p>
        </w:tc>
        <w:tc>
          <w:tcPr>
            <w:tcW w:w="801"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b/>
                <w:bCs/>
                <w:color w:val="000000"/>
                <w:szCs w:val="28"/>
              </w:rPr>
            </w:pPr>
          </w:p>
        </w:tc>
      </w:tr>
      <w:tr>
        <w:trPr>
          <w:trHeight w:val="189" w:hRule="atLeast"/>
        </w:trPr>
        <w:tc>
          <w:tcPr>
            <w:tcW w:w="5529"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合计</w:t>
            </w:r>
          </w:p>
        </w:tc>
        <w:tc>
          <w:tcPr>
            <w:tcW w:w="708" w:type="dxa"/>
            <w:tcBorders>
              <w:top w:val="single" w:color="auto" w:sz="4" w:space="0"/>
              <w:left w:val="nil"/>
              <w:bottom w:val="single" w:color="auto" w:sz="4" w:space="0"/>
              <w:right w:val="nil"/>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100</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Cs/>
                <w:color w:val="000000"/>
                <w:szCs w:val="28"/>
              </w:rPr>
            </w:pPr>
            <w:r>
              <w:rPr>
                <w:rFonts w:hint="eastAsia" w:ascii="仿宋" w:hAnsi="仿宋" w:eastAsia="仿宋" w:cs="宋体"/>
                <w:color w:val="000000"/>
                <w:szCs w:val="21"/>
              </w:rPr>
              <w:t>/</w:t>
            </w:r>
          </w:p>
        </w:tc>
        <w:tc>
          <w:tcPr>
            <w:tcW w:w="708" w:type="dxa"/>
            <w:tcBorders>
              <w:top w:val="single" w:color="auto" w:sz="4" w:space="0"/>
              <w:left w:val="nil"/>
              <w:bottom w:val="single" w:color="auto" w:sz="4" w:space="0"/>
              <w:right w:val="single" w:color="auto" w:sz="4" w:space="0"/>
            </w:tcBorders>
            <w:vAlign w:val="center"/>
          </w:tcPr>
          <w:p>
            <w:pPr>
              <w:rPr>
                <w:rFonts w:ascii="仿宋" w:hAnsi="仿宋" w:eastAsia="仿宋" w:cs="宋体"/>
                <w:b/>
                <w:bCs/>
                <w:color w:val="000000"/>
                <w:szCs w:val="28"/>
              </w:rPr>
            </w:pPr>
            <w:r>
              <w:rPr>
                <w:rFonts w:hint="eastAsia" w:ascii="仿宋" w:hAnsi="仿宋" w:eastAsia="仿宋" w:cs="宋体"/>
                <w:b/>
                <w:bCs/>
                <w:color w:val="000000"/>
                <w:szCs w:val="28"/>
              </w:rPr>
              <w:t>　</w:t>
            </w:r>
          </w:p>
        </w:tc>
        <w:tc>
          <w:tcPr>
            <w:tcW w:w="801"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000000"/>
              </w:rPr>
            </w:pPr>
            <w:r>
              <w:rPr>
                <w:rFonts w:hint="eastAsia" w:ascii="仿宋" w:hAnsi="仿宋" w:eastAsia="仿宋" w:cs="宋体"/>
                <w:color w:val="000000"/>
              </w:rPr>
              <w:t>　</w:t>
            </w:r>
          </w:p>
        </w:tc>
      </w:tr>
    </w:tbl>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cs="仿宋"/>
          <w:sz w:val="28"/>
          <w:szCs w:val="28"/>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p>
      <w:pPr>
        <w:pStyle w:val="5"/>
        <w:spacing w:after="0" w:line="560" w:lineRule="exact"/>
        <w:jc w:val="center"/>
        <w:rPr>
          <w:rFonts w:ascii="仿宋_GB2312" w:hAnsi="仿宋_GB2312" w:eastAsia="仿宋_GB2312" w:cs="仿宋_GB2312"/>
          <w:b/>
        </w:rPr>
      </w:pPr>
      <w:r>
        <w:rPr>
          <w:rFonts w:ascii="仿宋" w:hAnsi="仿宋" w:eastAsia="仿宋"/>
        </w:rPr>
        <w:br w:type="page"/>
      </w:r>
      <w:r>
        <w:rPr>
          <w:rFonts w:hint="eastAsia" w:ascii="仿宋_GB2312" w:hAnsi="仿宋_GB2312" w:eastAsia="仿宋_GB2312" w:cs="仿宋_GB2312"/>
          <w:b/>
        </w:rPr>
        <w:t>内容四：列车计划入段</w:t>
      </w:r>
    </w:p>
    <w:p>
      <w:pPr>
        <w:spacing w:after="0" w:line="560" w:lineRule="exact"/>
        <w:rPr>
          <w:rFonts w:ascii="仿宋_GB2312" w:hAnsi="仿宋_GB2312" w:eastAsia="仿宋_GB2312" w:cs="仿宋_GB2312"/>
          <w:sz w:val="28"/>
          <w:u w:val="single"/>
        </w:rPr>
      </w:pPr>
      <w:bookmarkStart w:id="89" w:name="OLE_LINK194"/>
      <w:bookmarkStart w:id="90" w:name="OLE_LINK193"/>
      <w:r>
        <w:rPr>
          <w:rFonts w:hint="eastAsia" w:ascii="仿宋_GB2312" w:hAnsi="仿宋_GB2312" w:eastAsia="仿宋_GB2312" w:cs="仿宋_GB2312"/>
          <w:sz w:val="28"/>
        </w:rPr>
        <w:t>姓名：</w:t>
      </w:r>
      <w:r>
        <w:rPr>
          <w:rFonts w:hint="eastAsia" w:ascii="仿宋_GB2312" w:hAnsi="仿宋_GB2312" w:eastAsia="仿宋_GB2312" w:cs="仿宋_GB2312"/>
          <w:sz w:val="28"/>
          <w:u w:val="single"/>
        </w:rPr>
        <w:t xml:space="preserve">                          </w:t>
      </w:r>
      <w:r>
        <w:rPr>
          <w:rFonts w:hint="eastAsia" w:ascii="仿宋_GB2312" w:hAnsi="仿宋_GB2312" w:eastAsia="仿宋_GB2312" w:cs="仿宋_GB2312"/>
          <w:sz w:val="28"/>
        </w:rPr>
        <w:t xml:space="preserve">      单位：</w:t>
      </w:r>
      <w:r>
        <w:rPr>
          <w:rFonts w:hint="eastAsia" w:ascii="仿宋_GB2312" w:hAnsi="仿宋_GB2312" w:eastAsia="仿宋_GB2312" w:cs="仿宋_GB2312"/>
          <w:sz w:val="28"/>
          <w:u w:val="single"/>
        </w:rPr>
        <w:t xml:space="preserve">                            </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sz w:val="28"/>
        </w:rPr>
        <w:t>考核起止时间：</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 xml:space="preserve">分 至 </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   用时：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分钟</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本次场景设置：</w:t>
      </w:r>
      <w:r>
        <w:rPr>
          <w:rFonts w:hint="eastAsia" w:ascii="仿宋_GB2312" w:hAnsi="仿宋_GB2312" w:eastAsia="仿宋_GB2312" w:cs="仿宋_GB2312"/>
          <w:sz w:val="28"/>
        </w:rPr>
        <w:t>X年X月X日，按照X号运行图组织运营，行车间隔为</w:t>
      </w:r>
      <w:r>
        <w:rPr>
          <w:rFonts w:ascii="Times New Roman" w:hAnsi="Times New Roman" w:eastAsia="仿宋_GB2312" w:cs="Times New Roman"/>
          <w:sz w:val="28"/>
        </w:rPr>
        <w:t>3</w:t>
      </w:r>
      <w:r>
        <w:rPr>
          <w:rFonts w:hint="eastAsia" w:ascii="仿宋_GB2312" w:hAnsi="仿宋_GB2312" w:eastAsia="仿宋_GB2312" w:cs="仿宋_GB2312"/>
          <w:sz w:val="28"/>
        </w:rPr>
        <w:t>分钟。行车组织为车站控制，值班员需根据运行计划，组织列车入段。</w:t>
      </w:r>
    </w:p>
    <w:p>
      <w:pPr>
        <w:rPr>
          <w:rFonts w:ascii="仿宋" w:hAnsi="仿宋" w:eastAsia="仿宋"/>
        </w:rPr>
      </w:pPr>
      <w:r>
        <w:rPr>
          <w:rFonts w:ascii="仿宋" w:hAnsi="仿宋" w:eastAsia="仿宋"/>
        </w:rPr>
        <w:drawing>
          <wp:inline distT="0" distB="0" distL="114300" distR="114300">
            <wp:extent cx="6652895" cy="2501265"/>
            <wp:effectExtent l="0" t="0" r="14605" b="13335"/>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18"/>
                    <a:stretch>
                      <a:fillRect/>
                    </a:stretch>
                  </pic:blipFill>
                  <pic:spPr>
                    <a:xfrm>
                      <a:off x="0" y="0"/>
                      <a:ext cx="6652895" cy="2501265"/>
                    </a:xfrm>
                    <a:prstGeom prst="rect">
                      <a:avLst/>
                    </a:prstGeom>
                    <a:noFill/>
                    <a:ln>
                      <a:noFill/>
                    </a:ln>
                  </pic:spPr>
                </pic:pic>
              </a:graphicData>
            </a:graphic>
          </wp:inline>
        </w:drawing>
      </w:r>
    </w:p>
    <w:tbl>
      <w:tblPr>
        <w:tblStyle w:val="12"/>
        <w:tblW w:w="10440" w:type="dxa"/>
        <w:tblInd w:w="108" w:type="dxa"/>
        <w:tblLayout w:type="fixed"/>
        <w:tblCellMar>
          <w:top w:w="0" w:type="dxa"/>
          <w:left w:w="108" w:type="dxa"/>
          <w:bottom w:w="0" w:type="dxa"/>
          <w:right w:w="108" w:type="dxa"/>
        </w:tblCellMar>
      </w:tblPr>
      <w:tblGrid>
        <w:gridCol w:w="709"/>
        <w:gridCol w:w="636"/>
        <w:gridCol w:w="640"/>
        <w:gridCol w:w="3568"/>
        <w:gridCol w:w="851"/>
        <w:gridCol w:w="1393"/>
        <w:gridCol w:w="1134"/>
        <w:gridCol w:w="708"/>
        <w:gridCol w:w="801"/>
      </w:tblGrid>
      <w:tr>
        <w:trPr>
          <w:trHeight w:val="270" w:hRule="atLeast"/>
        </w:trPr>
        <w:tc>
          <w:tcPr>
            <w:tcW w:w="709" w:type="dxa"/>
            <w:tcBorders>
              <w:top w:val="single" w:color="auto" w:sz="4" w:space="0"/>
              <w:left w:val="single" w:color="auto" w:sz="4" w:space="0"/>
              <w:bottom w:val="single" w:color="auto" w:sz="4" w:space="0"/>
              <w:right w:val="nil"/>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序号</w:t>
            </w:r>
          </w:p>
        </w:tc>
        <w:tc>
          <w:tcPr>
            <w:tcW w:w="4844" w:type="dxa"/>
            <w:gridSpan w:val="3"/>
            <w:tcBorders>
              <w:top w:val="single" w:color="auto" w:sz="4" w:space="0"/>
              <w:left w:val="single" w:color="auto" w:sz="4" w:space="0"/>
              <w:bottom w:val="single" w:color="auto" w:sz="4" w:space="0"/>
              <w:right w:val="nil"/>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作业内容</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配分</w:t>
            </w:r>
          </w:p>
        </w:tc>
        <w:tc>
          <w:tcPr>
            <w:tcW w:w="1393"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评分标准</w:t>
            </w:r>
          </w:p>
        </w:tc>
        <w:tc>
          <w:tcPr>
            <w:tcW w:w="1134"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评分方式</w:t>
            </w:r>
          </w:p>
        </w:tc>
        <w:tc>
          <w:tcPr>
            <w:tcW w:w="708"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扣分</w:t>
            </w:r>
          </w:p>
        </w:tc>
        <w:tc>
          <w:tcPr>
            <w:tcW w:w="801"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得分</w:t>
            </w:r>
          </w:p>
        </w:tc>
      </w:tr>
      <w:tr>
        <w:tblPrEx>
          <w:tblCellMar>
            <w:top w:w="0" w:type="dxa"/>
            <w:left w:w="108" w:type="dxa"/>
            <w:bottom w:w="0" w:type="dxa"/>
            <w:right w:w="108" w:type="dxa"/>
          </w:tblCellMar>
        </w:tblPrEx>
        <w:trPr>
          <w:trHeight w:val="1486" w:hRule="atLeast"/>
        </w:trPr>
        <w:tc>
          <w:tcPr>
            <w:tcW w:w="709" w:type="dxa"/>
            <w:vMerge w:val="restart"/>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1</w:t>
            </w:r>
          </w:p>
        </w:tc>
        <w:tc>
          <w:tcPr>
            <w:tcW w:w="636" w:type="dxa"/>
            <w:vMerge w:val="restart"/>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根据列车运行计划，组织列车入段。</w:t>
            </w:r>
          </w:p>
        </w:tc>
        <w:tc>
          <w:tcPr>
            <w:tcW w:w="640"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排列车辆段入段进路</w:t>
            </w:r>
          </w:p>
        </w:tc>
        <w:tc>
          <w:tcPr>
            <w:tcW w:w="3568" w:type="dxa"/>
            <w:tcBorders>
              <w:top w:val="single" w:color="auto" w:sz="4" w:space="0"/>
              <w:left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1、值班员排列X0326—S0318进路</w:t>
            </w:r>
          </w:p>
          <w:p>
            <w:pPr>
              <w:rPr>
                <w:rFonts w:ascii="仿宋" w:hAnsi="仿宋" w:eastAsia="仿宋" w:cs="宋体"/>
                <w:b/>
                <w:bCs/>
                <w:color w:val="000000"/>
                <w:szCs w:val="21"/>
              </w:rPr>
            </w:pPr>
            <w:r>
              <w:rPr>
                <w:rFonts w:hint="eastAsia" w:ascii="仿宋" w:hAnsi="仿宋" w:eastAsia="仿宋" w:cs="宋体"/>
                <w:b/>
                <w:bCs/>
                <w:color w:val="000000"/>
                <w:szCs w:val="21"/>
              </w:rPr>
              <w:t>操作：</w:t>
            </w:r>
            <w:bookmarkStart w:id="91" w:name="OLE_LINK157"/>
            <w:bookmarkStart w:id="92" w:name="OLE_LINK155"/>
          </w:p>
          <w:p>
            <w:pPr>
              <w:rPr>
                <w:rFonts w:ascii="仿宋" w:hAnsi="仿宋" w:eastAsia="仿宋" w:cs="宋体"/>
                <w:color w:val="000000"/>
                <w:szCs w:val="21"/>
              </w:rPr>
            </w:pPr>
            <w:r>
              <w:rPr>
                <w:rFonts w:hint="eastAsia" w:ascii="仿宋" w:hAnsi="仿宋" w:eastAsia="仿宋" w:cs="宋体"/>
                <w:color w:val="000000"/>
                <w:szCs w:val="21"/>
              </w:rPr>
              <w:t>（1）</w:t>
            </w:r>
            <w:bookmarkEnd w:id="91"/>
            <w:bookmarkEnd w:id="92"/>
            <w:r>
              <w:rPr>
                <w:rFonts w:hint="eastAsia" w:ascii="仿宋" w:hAnsi="仿宋" w:eastAsia="仿宋" w:cs="宋体"/>
                <w:color w:val="000000"/>
                <w:szCs w:val="21"/>
              </w:rPr>
              <w:t>右键点击X0326</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2</w:t>
            </w:r>
            <w:r>
              <w:rPr>
                <w:rFonts w:hint="eastAsia" w:ascii="仿宋" w:hAnsi="仿宋" w:eastAsia="仿宋" w:cs="宋体"/>
                <w:color w:val="000000"/>
                <w:szCs w:val="21"/>
              </w:rPr>
              <w:t>）选择“X0326—S0318”</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3</w:t>
            </w:r>
            <w:r>
              <w:rPr>
                <w:rFonts w:hint="eastAsia" w:ascii="仿宋" w:hAnsi="仿宋" w:eastAsia="仿宋" w:cs="宋体"/>
                <w:color w:val="000000"/>
                <w:szCs w:val="21"/>
              </w:rPr>
              <w:t>）点击“确定”。</w:t>
            </w:r>
          </w:p>
        </w:tc>
        <w:tc>
          <w:tcPr>
            <w:tcW w:w="851" w:type="dxa"/>
            <w:vMerge w:val="restart"/>
            <w:tcBorders>
              <w:top w:val="nil"/>
              <w:left w:val="single" w:color="auto" w:sz="4" w:space="0"/>
              <w:bottom w:val="nil"/>
              <w:right w:val="single" w:color="auto" w:sz="4" w:space="0"/>
            </w:tcBorders>
            <w:vAlign w:val="center"/>
          </w:tcPr>
          <w:p>
            <w:pPr>
              <w:jc w:val="center"/>
              <w:rPr>
                <w:rFonts w:ascii="仿宋" w:hAnsi="仿宋" w:eastAsia="仿宋" w:cs="宋体"/>
                <w:bCs/>
                <w:color w:val="000000"/>
                <w:szCs w:val="21"/>
              </w:rPr>
            </w:pPr>
            <w:r>
              <w:rPr>
                <w:rFonts w:hint="eastAsia" w:ascii="仿宋" w:hAnsi="仿宋" w:eastAsia="仿宋" w:cs="宋体"/>
                <w:bCs/>
                <w:color w:val="000000"/>
                <w:szCs w:val="21"/>
              </w:rPr>
              <w:t>60</w:t>
            </w:r>
          </w:p>
        </w:tc>
        <w:tc>
          <w:tcPr>
            <w:tcW w:w="1393" w:type="dxa"/>
            <w:vMerge w:val="restart"/>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出段进路</w:t>
            </w:r>
            <w:r>
              <w:rPr>
                <w:rFonts w:ascii="仿宋" w:hAnsi="仿宋" w:eastAsia="仿宋" w:cs="宋体"/>
                <w:color w:val="000000"/>
                <w:szCs w:val="21"/>
              </w:rPr>
              <w:t>任意一条进路未排列</w:t>
            </w:r>
            <w:r>
              <w:rPr>
                <w:rFonts w:hint="eastAsia" w:ascii="仿宋" w:hAnsi="仿宋" w:eastAsia="仿宋" w:cs="宋体"/>
                <w:color w:val="000000"/>
                <w:szCs w:val="21"/>
              </w:rPr>
              <w:t>，每次扣</w:t>
            </w:r>
            <w:r>
              <w:rPr>
                <w:rFonts w:ascii="仿宋" w:hAnsi="仿宋" w:eastAsia="仿宋" w:cs="宋体"/>
                <w:color w:val="000000"/>
                <w:szCs w:val="21"/>
              </w:rPr>
              <w:t>60</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本项最多</w:t>
            </w:r>
            <w:r>
              <w:rPr>
                <w:rFonts w:ascii="仿宋" w:hAnsi="仿宋" w:eastAsia="仿宋" w:cs="宋体"/>
                <w:color w:val="000000"/>
                <w:szCs w:val="21"/>
              </w:rPr>
              <w:t>扣</w:t>
            </w:r>
            <w:r>
              <w:rPr>
                <w:rFonts w:hint="eastAsia" w:ascii="仿宋" w:hAnsi="仿宋" w:eastAsia="仿宋" w:cs="宋体"/>
                <w:color w:val="000000"/>
                <w:szCs w:val="21"/>
              </w:rPr>
              <w:t>60分</w:t>
            </w:r>
            <w:r>
              <w:rPr>
                <w:rFonts w:ascii="仿宋" w:hAnsi="仿宋" w:eastAsia="仿宋" w:cs="宋体"/>
                <w:color w:val="000000"/>
                <w:szCs w:val="21"/>
              </w:rPr>
              <w:t>。</w:t>
            </w:r>
          </w:p>
        </w:tc>
        <w:tc>
          <w:tcPr>
            <w:tcW w:w="1134" w:type="dxa"/>
            <w:vMerge w:val="restart"/>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708" w:type="dxa"/>
            <w:vMerge w:val="restart"/>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　</w:t>
            </w:r>
          </w:p>
        </w:tc>
        <w:tc>
          <w:tcPr>
            <w:tcW w:w="801" w:type="dxa"/>
            <w:vMerge w:val="restart"/>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　</w:t>
            </w:r>
          </w:p>
        </w:tc>
      </w:tr>
      <w:tr>
        <w:tblPrEx>
          <w:tblCellMar>
            <w:top w:w="0" w:type="dxa"/>
            <w:left w:w="108" w:type="dxa"/>
            <w:bottom w:w="0" w:type="dxa"/>
            <w:right w:w="108" w:type="dxa"/>
          </w:tblCellMar>
        </w:tblPrEx>
        <w:trPr>
          <w:trHeight w:val="272" w:hRule="atLeast"/>
        </w:trPr>
        <w:tc>
          <w:tcPr>
            <w:tcW w:w="709" w:type="dxa"/>
            <w:vMerge w:val="continue"/>
            <w:tcBorders>
              <w:top w:val="nil"/>
              <w:left w:val="single" w:color="auto" w:sz="4" w:space="0"/>
              <w:bottom w:val="nil"/>
              <w:right w:val="single" w:color="auto" w:sz="4" w:space="0"/>
            </w:tcBorders>
            <w:vAlign w:val="center"/>
          </w:tcPr>
          <w:p>
            <w:pPr>
              <w:rPr>
                <w:rFonts w:ascii="仿宋" w:hAnsi="仿宋" w:eastAsia="仿宋" w:cs="宋体"/>
                <w:color w:val="000000"/>
                <w:szCs w:val="21"/>
              </w:rPr>
            </w:pPr>
          </w:p>
        </w:tc>
        <w:tc>
          <w:tcPr>
            <w:tcW w:w="636" w:type="dxa"/>
            <w:vMerge w:val="continue"/>
            <w:tcBorders>
              <w:top w:val="nil"/>
              <w:left w:val="single" w:color="auto" w:sz="4" w:space="0"/>
              <w:bottom w:val="nil"/>
              <w:right w:val="single" w:color="auto" w:sz="4" w:space="0"/>
            </w:tcBorders>
            <w:vAlign w:val="center"/>
          </w:tcPr>
          <w:p>
            <w:pPr>
              <w:rPr>
                <w:rFonts w:ascii="仿宋" w:hAnsi="仿宋" w:eastAsia="仿宋" w:cs="宋体"/>
                <w:color w:val="000000"/>
                <w:szCs w:val="21"/>
              </w:rPr>
            </w:pPr>
          </w:p>
        </w:tc>
        <w:tc>
          <w:tcPr>
            <w:tcW w:w="64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3568"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2、值班员排列X0310-S0306进路</w:t>
            </w:r>
          </w:p>
        </w:tc>
        <w:tc>
          <w:tcPr>
            <w:tcW w:w="851" w:type="dxa"/>
            <w:vMerge w:val="continue"/>
            <w:tcBorders>
              <w:top w:val="nil"/>
              <w:left w:val="single" w:color="auto" w:sz="4" w:space="0"/>
              <w:bottom w:val="nil"/>
              <w:right w:val="single" w:color="auto" w:sz="4" w:space="0"/>
            </w:tcBorders>
            <w:vAlign w:val="center"/>
          </w:tcPr>
          <w:p>
            <w:pPr>
              <w:jc w:val="center"/>
              <w:rPr>
                <w:rFonts w:ascii="仿宋" w:hAnsi="仿宋" w:eastAsia="仿宋" w:cs="宋体"/>
                <w:b/>
                <w:bCs/>
                <w:color w:val="000000"/>
                <w:szCs w:val="21"/>
              </w:rPr>
            </w:pPr>
          </w:p>
        </w:tc>
        <w:tc>
          <w:tcPr>
            <w:tcW w:w="1393" w:type="dxa"/>
            <w:vMerge w:val="continue"/>
            <w:tcBorders>
              <w:top w:val="nil"/>
              <w:left w:val="single" w:color="auto" w:sz="4" w:space="0"/>
              <w:bottom w:val="nil"/>
              <w:right w:val="single" w:color="auto" w:sz="4" w:space="0"/>
            </w:tcBorders>
            <w:vAlign w:val="center"/>
          </w:tcPr>
          <w:p>
            <w:pPr>
              <w:rPr>
                <w:rFonts w:ascii="仿宋" w:hAnsi="仿宋" w:eastAsia="仿宋" w:cs="宋体"/>
                <w:color w:val="000000"/>
                <w:szCs w:val="21"/>
              </w:rPr>
            </w:pPr>
          </w:p>
        </w:tc>
        <w:tc>
          <w:tcPr>
            <w:tcW w:w="1134" w:type="dxa"/>
            <w:vMerge w:val="continue"/>
            <w:tcBorders>
              <w:top w:val="nil"/>
              <w:left w:val="single" w:color="auto" w:sz="4" w:space="0"/>
              <w:bottom w:val="nil"/>
              <w:right w:val="single" w:color="auto" w:sz="4" w:space="0"/>
            </w:tcBorders>
            <w:vAlign w:val="center"/>
          </w:tcPr>
          <w:p>
            <w:pPr>
              <w:rPr>
                <w:rFonts w:ascii="仿宋" w:hAnsi="仿宋" w:eastAsia="仿宋" w:cs="宋体"/>
                <w:color w:val="000000"/>
                <w:szCs w:val="21"/>
              </w:rPr>
            </w:pPr>
          </w:p>
        </w:tc>
        <w:tc>
          <w:tcPr>
            <w:tcW w:w="708" w:type="dxa"/>
            <w:vMerge w:val="continue"/>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p>
        </w:tc>
        <w:tc>
          <w:tcPr>
            <w:tcW w:w="801" w:type="dxa"/>
            <w:vMerge w:val="continue"/>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p>
        </w:tc>
      </w:tr>
      <w:tr>
        <w:tblPrEx>
          <w:tblCellMar>
            <w:top w:w="0" w:type="dxa"/>
            <w:left w:w="108" w:type="dxa"/>
            <w:bottom w:w="0" w:type="dxa"/>
            <w:right w:w="108" w:type="dxa"/>
          </w:tblCellMar>
        </w:tblPrEx>
        <w:trPr>
          <w:trHeight w:val="2095" w:hRule="atLeast"/>
        </w:trPr>
        <w:tc>
          <w:tcPr>
            <w:tcW w:w="709" w:type="dxa"/>
            <w:vMerge w:val="continue"/>
            <w:tcBorders>
              <w:top w:val="nil"/>
              <w:left w:val="single" w:color="auto" w:sz="4" w:space="0"/>
              <w:bottom w:val="nil"/>
              <w:right w:val="single" w:color="auto" w:sz="4" w:space="0"/>
            </w:tcBorders>
            <w:vAlign w:val="center"/>
          </w:tcPr>
          <w:p>
            <w:pPr>
              <w:rPr>
                <w:rFonts w:ascii="仿宋" w:hAnsi="仿宋" w:eastAsia="仿宋" w:cs="宋体"/>
                <w:color w:val="000000"/>
                <w:szCs w:val="21"/>
              </w:rPr>
            </w:pPr>
          </w:p>
        </w:tc>
        <w:tc>
          <w:tcPr>
            <w:tcW w:w="636" w:type="dxa"/>
            <w:vMerge w:val="continue"/>
            <w:tcBorders>
              <w:top w:val="nil"/>
              <w:left w:val="single" w:color="auto" w:sz="4" w:space="0"/>
              <w:bottom w:val="nil"/>
              <w:right w:val="single" w:color="auto" w:sz="4" w:space="0"/>
            </w:tcBorders>
            <w:vAlign w:val="center"/>
          </w:tcPr>
          <w:p>
            <w:pPr>
              <w:rPr>
                <w:rFonts w:ascii="仿宋" w:hAnsi="仿宋" w:eastAsia="仿宋" w:cs="宋体"/>
                <w:color w:val="000000"/>
                <w:szCs w:val="21"/>
              </w:rPr>
            </w:pPr>
          </w:p>
        </w:tc>
        <w:tc>
          <w:tcPr>
            <w:tcW w:w="640" w:type="dxa"/>
            <w:vMerge w:val="restart"/>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进路办理鼠标指、口呼标准</w:t>
            </w:r>
          </w:p>
        </w:tc>
        <w:tc>
          <w:tcPr>
            <w:tcW w:w="3568" w:type="dxa"/>
            <w:tcBorders>
              <w:top w:val="single" w:color="auto" w:sz="4" w:space="0"/>
              <w:left w:val="nil"/>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X0326—S0318进路鼠标指、口呼</w:t>
            </w:r>
            <w:r>
              <w:rPr>
                <w:rFonts w:ascii="仿宋" w:hAnsi="仿宋" w:eastAsia="仿宋" w:cs="宋体"/>
                <w:b/>
                <w:bCs/>
                <w:color w:val="000000"/>
                <w:szCs w:val="21"/>
              </w:rPr>
              <w:t>标准</w:t>
            </w:r>
            <w:r>
              <w:rPr>
                <w:rFonts w:hint="eastAsia" w:ascii="仿宋" w:hAnsi="仿宋" w:eastAsia="仿宋" w:cs="宋体"/>
                <w:b/>
                <w:bCs/>
                <w:color w:val="000000"/>
                <w:szCs w:val="21"/>
              </w:rPr>
              <w:t>：</w:t>
            </w:r>
          </w:p>
          <w:p>
            <w:pPr>
              <w:rPr>
                <w:rFonts w:ascii="仿宋" w:hAnsi="仿宋" w:eastAsia="仿宋" w:cs="宋体"/>
                <w:color w:val="000000"/>
                <w:szCs w:val="21"/>
              </w:rPr>
            </w:pPr>
            <w:r>
              <w:rPr>
                <w:rFonts w:hint="eastAsia" w:ascii="仿宋" w:hAnsi="仿宋" w:eastAsia="仿宋" w:cs="宋体"/>
                <w:b/>
                <w:bCs/>
                <w:color w:val="000000"/>
                <w:szCs w:val="21"/>
              </w:rPr>
              <w:t>1、值班员鼠标指：</w:t>
            </w:r>
            <w:r>
              <w:rPr>
                <w:rFonts w:hint="eastAsia" w:ascii="仿宋" w:hAnsi="仿宋" w:eastAsia="仿宋" w:cs="宋体"/>
                <w:color w:val="000000"/>
                <w:szCs w:val="21"/>
              </w:rPr>
              <w:t>X0326</w:t>
            </w:r>
          </w:p>
          <w:p>
            <w:pPr>
              <w:rPr>
                <w:rFonts w:ascii="仿宋" w:hAnsi="仿宋" w:eastAsia="仿宋" w:cs="宋体"/>
                <w:color w:val="000000"/>
                <w:szCs w:val="21"/>
              </w:rPr>
            </w:pPr>
            <w:r>
              <w:rPr>
                <w:rFonts w:hint="eastAsia" w:ascii="仿宋" w:hAnsi="仿宋" w:eastAsia="仿宋" w:cs="宋体"/>
                <w:b/>
                <w:bCs/>
                <w:color w:val="000000"/>
                <w:szCs w:val="21"/>
              </w:rPr>
              <w:t>2、值班员口呼：</w:t>
            </w:r>
            <w:r>
              <w:rPr>
                <w:rFonts w:hint="eastAsia" w:ascii="仿宋" w:hAnsi="仿宋" w:eastAsia="仿宋" w:cs="宋体"/>
                <w:color w:val="000000"/>
                <w:szCs w:val="21"/>
              </w:rPr>
              <w:t>办理下0326至上0318进路。</w:t>
            </w:r>
          </w:p>
          <w:p>
            <w:pPr>
              <w:rPr>
                <w:rFonts w:ascii="仿宋" w:hAnsi="仿宋" w:eastAsia="仿宋" w:cs="宋体"/>
                <w:b/>
                <w:bCs/>
                <w:color w:val="000000"/>
                <w:szCs w:val="21"/>
              </w:rPr>
            </w:pPr>
            <w:r>
              <w:rPr>
                <w:rFonts w:hint="eastAsia" w:ascii="仿宋" w:hAnsi="仿宋" w:eastAsia="仿宋" w:cs="宋体"/>
                <w:b/>
                <w:bCs/>
                <w:color w:val="000000"/>
                <w:szCs w:val="21"/>
              </w:rPr>
              <w:t>进路排列成功后</w:t>
            </w:r>
          </w:p>
          <w:p>
            <w:pPr>
              <w:rPr>
                <w:rFonts w:ascii="仿宋" w:hAnsi="仿宋" w:eastAsia="仿宋" w:cs="宋体"/>
                <w:color w:val="000000"/>
                <w:szCs w:val="21"/>
              </w:rPr>
            </w:pPr>
            <w:r>
              <w:rPr>
                <w:rFonts w:hint="eastAsia" w:ascii="仿宋" w:hAnsi="仿宋" w:eastAsia="仿宋" w:cs="宋体"/>
                <w:b/>
                <w:bCs/>
                <w:color w:val="000000"/>
                <w:szCs w:val="21"/>
              </w:rPr>
              <w:t>3、值班员鼠标指：</w:t>
            </w:r>
            <w:r>
              <w:rPr>
                <w:rFonts w:hint="eastAsia" w:ascii="仿宋" w:hAnsi="仿宋" w:eastAsia="仿宋" w:cs="宋体"/>
                <w:color w:val="000000"/>
                <w:szCs w:val="21"/>
              </w:rPr>
              <w:t>X0326—S0318进路</w:t>
            </w:r>
          </w:p>
          <w:p>
            <w:pPr>
              <w:rPr>
                <w:rFonts w:ascii="仿宋" w:hAnsi="仿宋" w:eastAsia="仿宋" w:cs="宋体"/>
                <w:b/>
                <w:bCs/>
                <w:color w:val="000000"/>
                <w:szCs w:val="21"/>
              </w:rPr>
            </w:pPr>
            <w:r>
              <w:rPr>
                <w:rFonts w:hint="eastAsia" w:ascii="仿宋" w:hAnsi="仿宋" w:eastAsia="仿宋" w:cs="宋体"/>
                <w:b/>
                <w:bCs/>
                <w:color w:val="000000"/>
                <w:szCs w:val="21"/>
              </w:rPr>
              <w:t>4、值班员口呼：</w:t>
            </w:r>
            <w:r>
              <w:rPr>
                <w:rFonts w:hint="eastAsia" w:ascii="仿宋" w:hAnsi="仿宋" w:eastAsia="仿宋" w:cs="宋体"/>
                <w:color w:val="000000"/>
                <w:szCs w:val="21"/>
              </w:rPr>
              <w:t>下0326至上0318进路已建立。</w:t>
            </w:r>
          </w:p>
        </w:tc>
        <w:tc>
          <w:tcPr>
            <w:tcW w:w="851" w:type="dxa"/>
            <w:vMerge w:val="restart"/>
            <w:tcBorders>
              <w:top w:val="single" w:color="auto" w:sz="4" w:space="0"/>
              <w:left w:val="nil"/>
              <w:bottom w:val="single" w:color="auto" w:sz="4" w:space="0"/>
              <w:righ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40</w:t>
            </w:r>
          </w:p>
        </w:tc>
        <w:tc>
          <w:tcPr>
            <w:tcW w:w="1393" w:type="dxa"/>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扣分标准：</w:t>
            </w:r>
          </w:p>
          <w:p>
            <w:pPr>
              <w:rPr>
                <w:rFonts w:ascii="仿宋" w:hAnsi="仿宋" w:eastAsia="仿宋" w:cs="宋体"/>
                <w:color w:val="000000"/>
                <w:szCs w:val="21"/>
              </w:rPr>
            </w:pPr>
            <w:r>
              <w:rPr>
                <w:rFonts w:hint="eastAsia" w:ascii="仿宋" w:hAnsi="仿宋" w:eastAsia="仿宋" w:cs="宋体"/>
                <w:color w:val="000000"/>
                <w:szCs w:val="21"/>
              </w:rPr>
              <w:t>出现以下情况，每次扣</w:t>
            </w:r>
            <w:r>
              <w:rPr>
                <w:rFonts w:ascii="仿宋" w:hAnsi="仿宋" w:eastAsia="仿宋" w:cs="宋体"/>
                <w:color w:val="000000"/>
                <w:szCs w:val="21"/>
              </w:rPr>
              <w:t>5</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(1)需要鼠标指，未执行或者鼠标指位置不对的；</w:t>
            </w:r>
          </w:p>
          <w:p>
            <w:pPr>
              <w:rPr>
                <w:rFonts w:ascii="仿宋" w:hAnsi="仿宋" w:eastAsia="仿宋" w:cs="宋体"/>
                <w:color w:val="000000"/>
                <w:szCs w:val="21"/>
              </w:rPr>
            </w:pPr>
            <w:r>
              <w:rPr>
                <w:rFonts w:hint="eastAsia" w:ascii="仿宋" w:hAnsi="仿宋" w:eastAsia="仿宋" w:cs="宋体"/>
                <w:color w:val="000000"/>
                <w:szCs w:val="21"/>
              </w:rPr>
              <w:t>(2)需要口呼，未口呼或口呼内容错误的；</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3</w:t>
            </w:r>
            <w:r>
              <w:rPr>
                <w:rFonts w:hint="eastAsia" w:ascii="仿宋" w:hAnsi="仿宋" w:eastAsia="仿宋" w:cs="宋体"/>
                <w:color w:val="000000"/>
                <w:szCs w:val="21"/>
              </w:rPr>
              <w:t>)配分40分，扣完为止。</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708" w:type="dxa"/>
            <w:vMerge w:val="restart"/>
            <w:tcBorders>
              <w:top w:val="single" w:color="auto" w:sz="4" w:space="0"/>
              <w:left w:val="single" w:color="auto" w:sz="4" w:space="0"/>
              <w:bottom w:val="nil"/>
              <w:right w:val="single" w:color="auto" w:sz="4" w:space="0"/>
            </w:tcBorders>
            <w:vAlign w:val="center"/>
          </w:tcPr>
          <w:p>
            <w:pPr>
              <w:rPr>
                <w:rFonts w:ascii="仿宋" w:hAnsi="仿宋" w:eastAsia="仿宋" w:cs="宋体"/>
                <w:color w:val="000000"/>
                <w:szCs w:val="28"/>
              </w:rPr>
            </w:pPr>
            <w:r>
              <w:rPr>
                <w:rFonts w:hint="eastAsia" w:ascii="仿宋" w:hAnsi="仿宋" w:eastAsia="仿宋" w:cs="宋体"/>
                <w:color w:val="000000"/>
                <w:szCs w:val="28"/>
              </w:rPr>
              <w:t>　</w:t>
            </w:r>
          </w:p>
        </w:tc>
        <w:tc>
          <w:tcPr>
            <w:tcW w:w="801" w:type="dxa"/>
            <w:vMerge w:val="restart"/>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8"/>
              </w:rPr>
            </w:pPr>
            <w:r>
              <w:rPr>
                <w:rFonts w:hint="eastAsia" w:ascii="仿宋" w:hAnsi="仿宋" w:eastAsia="仿宋" w:cs="宋体"/>
                <w:b/>
                <w:bCs/>
                <w:color w:val="000000"/>
                <w:szCs w:val="28"/>
              </w:rPr>
              <w:t>　</w:t>
            </w:r>
          </w:p>
        </w:tc>
      </w:tr>
      <w:tr>
        <w:trPr>
          <w:trHeight w:val="2099" w:hRule="atLeast"/>
        </w:trPr>
        <w:tc>
          <w:tcPr>
            <w:tcW w:w="709" w:type="dxa"/>
            <w:vMerge w:val="continue"/>
            <w:tcBorders>
              <w:top w:val="nil"/>
              <w:left w:val="single" w:color="auto" w:sz="4" w:space="0"/>
              <w:bottom w:val="nil"/>
              <w:right w:val="single" w:color="auto" w:sz="4" w:space="0"/>
            </w:tcBorders>
            <w:vAlign w:val="center"/>
          </w:tcPr>
          <w:p>
            <w:pPr>
              <w:rPr>
                <w:rFonts w:ascii="仿宋" w:hAnsi="仿宋" w:eastAsia="仿宋" w:cs="宋体"/>
                <w:color w:val="000000"/>
                <w:szCs w:val="21"/>
              </w:rPr>
            </w:pPr>
          </w:p>
        </w:tc>
        <w:tc>
          <w:tcPr>
            <w:tcW w:w="636" w:type="dxa"/>
            <w:vMerge w:val="continue"/>
            <w:tcBorders>
              <w:top w:val="nil"/>
              <w:left w:val="single" w:color="auto" w:sz="4" w:space="0"/>
              <w:bottom w:val="nil"/>
              <w:right w:val="single" w:color="auto" w:sz="4" w:space="0"/>
            </w:tcBorders>
            <w:vAlign w:val="center"/>
          </w:tcPr>
          <w:p>
            <w:pPr>
              <w:rPr>
                <w:rFonts w:ascii="仿宋" w:hAnsi="仿宋" w:eastAsia="仿宋" w:cs="宋体"/>
                <w:color w:val="000000"/>
                <w:szCs w:val="21"/>
              </w:rPr>
            </w:pPr>
          </w:p>
        </w:tc>
        <w:tc>
          <w:tcPr>
            <w:tcW w:w="640" w:type="dxa"/>
            <w:vMerge w:val="continue"/>
            <w:tcBorders>
              <w:top w:val="nil"/>
              <w:left w:val="single" w:color="auto" w:sz="4" w:space="0"/>
              <w:bottom w:val="nil"/>
              <w:right w:val="single" w:color="auto" w:sz="4" w:space="0"/>
            </w:tcBorders>
            <w:vAlign w:val="center"/>
          </w:tcPr>
          <w:p>
            <w:pPr>
              <w:rPr>
                <w:rFonts w:ascii="仿宋" w:hAnsi="仿宋" w:eastAsia="仿宋" w:cs="宋体"/>
                <w:color w:val="000000"/>
                <w:szCs w:val="21"/>
              </w:rPr>
            </w:pPr>
          </w:p>
        </w:tc>
        <w:tc>
          <w:tcPr>
            <w:tcW w:w="3568" w:type="dxa"/>
            <w:tcBorders>
              <w:top w:val="nil"/>
              <w:left w:val="nil"/>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X0310-S0306进路鼠标指、口呼</w:t>
            </w:r>
            <w:r>
              <w:rPr>
                <w:rFonts w:ascii="仿宋" w:hAnsi="仿宋" w:eastAsia="仿宋" w:cs="宋体"/>
                <w:b/>
                <w:bCs/>
                <w:color w:val="000000"/>
                <w:szCs w:val="21"/>
              </w:rPr>
              <w:t>标准</w:t>
            </w:r>
            <w:r>
              <w:rPr>
                <w:rFonts w:hint="eastAsia" w:ascii="仿宋" w:hAnsi="仿宋" w:eastAsia="仿宋" w:cs="宋体"/>
                <w:b/>
                <w:bCs/>
                <w:color w:val="000000"/>
                <w:szCs w:val="21"/>
              </w:rPr>
              <w:t>：</w:t>
            </w:r>
          </w:p>
          <w:p>
            <w:pPr>
              <w:rPr>
                <w:rFonts w:ascii="仿宋" w:hAnsi="仿宋" w:eastAsia="仿宋" w:cs="宋体"/>
                <w:color w:val="000000"/>
                <w:szCs w:val="21"/>
              </w:rPr>
            </w:pPr>
            <w:r>
              <w:rPr>
                <w:rFonts w:hint="eastAsia" w:ascii="仿宋" w:hAnsi="仿宋" w:eastAsia="仿宋" w:cs="宋体"/>
                <w:b/>
                <w:bCs/>
                <w:color w:val="000000"/>
                <w:szCs w:val="21"/>
              </w:rPr>
              <w:t>1、值班员鼠标指：</w:t>
            </w:r>
            <w:r>
              <w:rPr>
                <w:rFonts w:hint="eastAsia" w:ascii="仿宋" w:hAnsi="仿宋" w:eastAsia="仿宋" w:cs="宋体"/>
                <w:color w:val="000000"/>
                <w:szCs w:val="21"/>
              </w:rPr>
              <w:t>X0310</w:t>
            </w:r>
          </w:p>
          <w:p>
            <w:pPr>
              <w:rPr>
                <w:rFonts w:ascii="仿宋" w:hAnsi="仿宋" w:eastAsia="仿宋" w:cs="宋体"/>
                <w:color w:val="000000"/>
                <w:szCs w:val="21"/>
              </w:rPr>
            </w:pPr>
            <w:r>
              <w:rPr>
                <w:rFonts w:hint="eastAsia" w:ascii="仿宋" w:hAnsi="仿宋" w:eastAsia="仿宋" w:cs="宋体"/>
                <w:b/>
                <w:bCs/>
                <w:color w:val="000000"/>
                <w:szCs w:val="21"/>
              </w:rPr>
              <w:t>2、值班员口呼：</w:t>
            </w:r>
            <w:r>
              <w:rPr>
                <w:rFonts w:hint="eastAsia" w:ascii="仿宋" w:hAnsi="仿宋" w:eastAsia="仿宋" w:cs="宋体"/>
                <w:color w:val="000000"/>
                <w:szCs w:val="21"/>
              </w:rPr>
              <w:t>办理下0310至上0306进路。</w:t>
            </w:r>
          </w:p>
          <w:p>
            <w:pPr>
              <w:rPr>
                <w:rFonts w:ascii="仿宋" w:hAnsi="仿宋" w:eastAsia="仿宋" w:cs="宋体"/>
                <w:b/>
                <w:bCs/>
                <w:color w:val="000000"/>
                <w:szCs w:val="21"/>
              </w:rPr>
            </w:pPr>
            <w:r>
              <w:rPr>
                <w:rFonts w:hint="eastAsia" w:ascii="仿宋" w:hAnsi="仿宋" w:eastAsia="仿宋" w:cs="宋体"/>
                <w:b/>
                <w:bCs/>
                <w:color w:val="000000"/>
                <w:szCs w:val="21"/>
              </w:rPr>
              <w:t>进路排列成功后</w:t>
            </w:r>
          </w:p>
          <w:p>
            <w:pPr>
              <w:rPr>
                <w:rFonts w:ascii="仿宋" w:hAnsi="仿宋" w:eastAsia="仿宋" w:cs="宋体"/>
                <w:color w:val="000000"/>
                <w:szCs w:val="21"/>
              </w:rPr>
            </w:pPr>
            <w:r>
              <w:rPr>
                <w:rFonts w:hint="eastAsia" w:ascii="仿宋" w:hAnsi="仿宋" w:eastAsia="仿宋" w:cs="宋体"/>
                <w:b/>
                <w:bCs/>
                <w:color w:val="000000"/>
                <w:szCs w:val="21"/>
              </w:rPr>
              <w:t>3、值班员鼠标指：</w:t>
            </w:r>
            <w:r>
              <w:rPr>
                <w:rFonts w:hint="eastAsia" w:ascii="仿宋" w:hAnsi="仿宋" w:eastAsia="仿宋" w:cs="宋体"/>
                <w:color w:val="000000"/>
                <w:szCs w:val="21"/>
              </w:rPr>
              <w:t>X0310-S0306进路</w:t>
            </w:r>
          </w:p>
          <w:p>
            <w:pPr>
              <w:rPr>
                <w:rFonts w:ascii="仿宋" w:hAnsi="仿宋" w:eastAsia="仿宋" w:cs="宋体"/>
                <w:b/>
                <w:bCs/>
                <w:color w:val="000000"/>
                <w:szCs w:val="21"/>
              </w:rPr>
            </w:pPr>
            <w:r>
              <w:rPr>
                <w:rFonts w:hint="eastAsia" w:ascii="仿宋" w:hAnsi="仿宋" w:eastAsia="仿宋" w:cs="宋体"/>
                <w:b/>
                <w:bCs/>
                <w:color w:val="000000"/>
                <w:szCs w:val="21"/>
              </w:rPr>
              <w:t>4、值班员口呼：</w:t>
            </w:r>
            <w:r>
              <w:rPr>
                <w:rFonts w:hint="eastAsia" w:ascii="仿宋" w:hAnsi="仿宋" w:eastAsia="仿宋" w:cs="宋体"/>
                <w:color w:val="000000"/>
                <w:szCs w:val="21"/>
              </w:rPr>
              <w:t>下0310至上0306进路已建立。</w:t>
            </w:r>
          </w:p>
        </w:tc>
        <w:tc>
          <w:tcPr>
            <w:tcW w:w="851" w:type="dxa"/>
            <w:vMerge w:val="continue"/>
            <w:tcBorders>
              <w:top w:val="single" w:color="auto" w:sz="4" w:space="0"/>
              <w:left w:val="nil"/>
              <w:bottom w:val="single" w:color="auto" w:sz="4" w:space="0"/>
              <w:right w:val="single" w:color="auto" w:sz="4" w:space="0"/>
            </w:tcBorders>
            <w:vAlign w:val="center"/>
          </w:tcPr>
          <w:p>
            <w:pPr>
              <w:jc w:val="center"/>
              <w:rPr>
                <w:rFonts w:ascii="仿宋" w:hAnsi="仿宋" w:eastAsia="仿宋" w:cs="宋体"/>
                <w:color w:val="000000"/>
                <w:szCs w:val="21"/>
              </w:rPr>
            </w:pPr>
          </w:p>
        </w:tc>
        <w:tc>
          <w:tcPr>
            <w:tcW w:w="1393"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708" w:type="dxa"/>
            <w:vMerge w:val="continue"/>
            <w:tcBorders>
              <w:top w:val="single" w:color="auto" w:sz="4" w:space="0"/>
              <w:left w:val="single" w:color="auto" w:sz="4" w:space="0"/>
              <w:bottom w:val="nil"/>
              <w:right w:val="single" w:color="auto" w:sz="4" w:space="0"/>
            </w:tcBorders>
            <w:vAlign w:val="center"/>
          </w:tcPr>
          <w:p>
            <w:pPr>
              <w:rPr>
                <w:rFonts w:ascii="仿宋" w:hAnsi="仿宋" w:eastAsia="仿宋" w:cs="宋体"/>
                <w:color w:val="000000"/>
                <w:szCs w:val="28"/>
              </w:rPr>
            </w:pPr>
          </w:p>
        </w:tc>
        <w:tc>
          <w:tcPr>
            <w:tcW w:w="801" w:type="dxa"/>
            <w:vMerge w:val="continue"/>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8"/>
              </w:rPr>
            </w:pPr>
          </w:p>
        </w:tc>
      </w:tr>
      <w:tr>
        <w:trPr>
          <w:trHeight w:val="189" w:hRule="atLeast"/>
        </w:trPr>
        <w:tc>
          <w:tcPr>
            <w:tcW w:w="5553"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合计</w:t>
            </w:r>
          </w:p>
        </w:tc>
        <w:tc>
          <w:tcPr>
            <w:tcW w:w="851" w:type="dxa"/>
            <w:tcBorders>
              <w:top w:val="nil"/>
              <w:left w:val="nil"/>
              <w:bottom w:val="single" w:color="auto" w:sz="4" w:space="0"/>
              <w:right w:val="nil"/>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100</w:t>
            </w:r>
          </w:p>
        </w:tc>
        <w:tc>
          <w:tcPr>
            <w:tcW w:w="252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Cs/>
                <w:color w:val="000000"/>
                <w:szCs w:val="28"/>
              </w:rPr>
            </w:pPr>
            <w:r>
              <w:rPr>
                <w:rFonts w:hint="eastAsia" w:ascii="仿宋" w:hAnsi="仿宋" w:eastAsia="仿宋" w:cs="宋体"/>
                <w:color w:val="000000"/>
                <w:szCs w:val="21"/>
              </w:rPr>
              <w:t>/</w:t>
            </w:r>
          </w:p>
        </w:tc>
        <w:tc>
          <w:tcPr>
            <w:tcW w:w="708" w:type="dxa"/>
            <w:tcBorders>
              <w:top w:val="single" w:color="auto" w:sz="4" w:space="0"/>
              <w:left w:val="nil"/>
              <w:bottom w:val="single" w:color="auto" w:sz="4" w:space="0"/>
              <w:right w:val="single" w:color="auto" w:sz="4" w:space="0"/>
            </w:tcBorders>
            <w:vAlign w:val="center"/>
          </w:tcPr>
          <w:p>
            <w:pPr>
              <w:rPr>
                <w:rFonts w:ascii="仿宋" w:hAnsi="仿宋" w:eastAsia="仿宋" w:cs="宋体"/>
                <w:b/>
                <w:bCs/>
                <w:color w:val="000000"/>
                <w:szCs w:val="28"/>
              </w:rPr>
            </w:pPr>
            <w:r>
              <w:rPr>
                <w:rFonts w:hint="eastAsia" w:ascii="仿宋" w:hAnsi="仿宋" w:eastAsia="仿宋" w:cs="宋体"/>
                <w:b/>
                <w:bCs/>
                <w:color w:val="000000"/>
                <w:szCs w:val="28"/>
              </w:rPr>
              <w:t>　</w:t>
            </w:r>
          </w:p>
        </w:tc>
        <w:tc>
          <w:tcPr>
            <w:tcW w:w="801"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000000"/>
              </w:rPr>
            </w:pPr>
            <w:r>
              <w:rPr>
                <w:rFonts w:hint="eastAsia" w:ascii="仿宋" w:hAnsi="仿宋" w:eastAsia="仿宋" w:cs="宋体"/>
                <w:color w:val="000000"/>
              </w:rPr>
              <w:t>　</w:t>
            </w:r>
          </w:p>
        </w:tc>
      </w:tr>
      <w:bookmarkEnd w:id="89"/>
      <w:bookmarkEnd w:id="90"/>
    </w:tbl>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cs="仿宋"/>
          <w:sz w:val="28"/>
          <w:szCs w:val="28"/>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p>
      <w:pPr>
        <w:pStyle w:val="4"/>
        <w:ind w:firstLine="640"/>
        <w:jc w:val="center"/>
        <w:rPr>
          <w:rFonts w:hint="eastAsia" w:ascii="楷体_GB2312" w:hAnsi="仿宋"/>
        </w:rPr>
      </w:pPr>
      <w:r>
        <w:rPr>
          <w:rFonts w:hint="eastAsia" w:ascii="楷体_GB2312" w:hAnsi="仿宋"/>
        </w:rPr>
        <w:br w:type="page"/>
      </w:r>
      <w:r>
        <w:rPr>
          <w:rFonts w:hint="eastAsia" w:ascii="楷体_GB2312" w:hAnsi="楷体_GB2312" w:cs="楷体_GB2312"/>
          <w:bCs w:val="0"/>
          <w:color w:val="000000"/>
        </w:rPr>
        <w:t>应急处置项目</w:t>
      </w:r>
    </w:p>
    <w:p>
      <w:pPr>
        <w:pStyle w:val="5"/>
        <w:spacing w:after="0" w:line="560" w:lineRule="exact"/>
        <w:jc w:val="center"/>
        <w:rPr>
          <w:rFonts w:ascii="仿宋_GB2312" w:hAnsi="仿宋_GB2312" w:eastAsia="仿宋_GB2312" w:cs="仿宋_GB2312"/>
          <w:b/>
        </w:rPr>
      </w:pPr>
      <w:r>
        <w:rPr>
          <w:rFonts w:hint="eastAsia" w:ascii="仿宋_GB2312" w:hAnsi="仿宋_GB2312" w:eastAsia="仿宋_GB2312" w:cs="仿宋_GB2312"/>
          <w:b/>
        </w:rPr>
        <w:t>应急处置项目-信号故障处置 内容一：</w:t>
      </w:r>
      <w:bookmarkStart w:id="93" w:name="OLE_LINK364"/>
      <w:bookmarkStart w:id="94" w:name="OLE_LINK365"/>
      <w:bookmarkStart w:id="95" w:name="OLE_LINK50"/>
      <w:bookmarkStart w:id="96" w:name="OLE_LINK49"/>
      <w:r>
        <w:rPr>
          <w:rFonts w:hint="eastAsia" w:ascii="仿宋_GB2312" w:hAnsi="仿宋_GB2312" w:eastAsia="仿宋_GB2312" w:cs="仿宋_GB2312"/>
          <w:b/>
        </w:rPr>
        <w:t>办理信号重开作业</w:t>
      </w:r>
      <w:bookmarkEnd w:id="93"/>
      <w:bookmarkEnd w:id="94"/>
      <w:bookmarkEnd w:id="95"/>
      <w:bookmarkEnd w:id="96"/>
    </w:p>
    <w:p>
      <w:pPr>
        <w:spacing w:after="0" w:line="560" w:lineRule="exact"/>
        <w:rPr>
          <w:rFonts w:ascii="仿宋_GB2312" w:hAnsi="仿宋_GB2312" w:eastAsia="仿宋_GB2312" w:cs="仿宋_GB2312"/>
          <w:sz w:val="28"/>
          <w:u w:val="single"/>
        </w:rPr>
      </w:pPr>
      <w:r>
        <w:rPr>
          <w:rFonts w:hint="eastAsia" w:ascii="仿宋_GB2312" w:hAnsi="仿宋_GB2312" w:eastAsia="仿宋_GB2312" w:cs="仿宋_GB2312"/>
          <w:sz w:val="28"/>
        </w:rPr>
        <w:t>姓名：</w:t>
      </w:r>
      <w:r>
        <w:rPr>
          <w:rFonts w:hint="eastAsia" w:ascii="仿宋_GB2312" w:hAnsi="仿宋_GB2312" w:eastAsia="仿宋_GB2312" w:cs="仿宋_GB2312"/>
          <w:sz w:val="28"/>
          <w:u w:val="single"/>
        </w:rPr>
        <w:t xml:space="preserve">                          </w:t>
      </w:r>
      <w:r>
        <w:rPr>
          <w:rFonts w:hint="eastAsia" w:ascii="仿宋_GB2312" w:hAnsi="仿宋_GB2312" w:eastAsia="仿宋_GB2312" w:cs="仿宋_GB2312"/>
          <w:sz w:val="28"/>
        </w:rPr>
        <w:t xml:space="preserve">      单位：</w:t>
      </w:r>
      <w:r>
        <w:rPr>
          <w:rFonts w:hint="eastAsia" w:ascii="仿宋_GB2312" w:hAnsi="仿宋_GB2312" w:eastAsia="仿宋_GB2312" w:cs="仿宋_GB2312"/>
          <w:sz w:val="28"/>
          <w:u w:val="single"/>
        </w:rPr>
        <w:t xml:space="preserve">                            </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sz w:val="28"/>
        </w:rPr>
        <w:t>考核起止时间：</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 xml:space="preserve">分 至 </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   用时：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分钟</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故障现象：</w:t>
      </w:r>
      <w:bookmarkStart w:id="97" w:name="OLE_LINK584"/>
      <w:bookmarkStart w:id="98" w:name="OLE_LINK585"/>
      <w:bookmarkStart w:id="99" w:name="OLE_LINK583"/>
      <w:r>
        <w:rPr>
          <w:rFonts w:hint="eastAsia" w:ascii="仿宋_GB2312" w:hAnsi="仿宋_GB2312" w:eastAsia="仿宋_GB2312" w:cs="仿宋_GB2312"/>
          <w:sz w:val="28"/>
        </w:rPr>
        <w:t>已开放的X</w:t>
      </w:r>
      <w:r>
        <w:rPr>
          <w:rFonts w:ascii="Times New Roman" w:hAnsi="Times New Roman" w:eastAsia="仿宋_GB2312" w:cs="Times New Roman"/>
          <w:sz w:val="28"/>
        </w:rPr>
        <w:t>0326</w:t>
      </w:r>
      <w:r>
        <w:rPr>
          <w:rFonts w:hint="eastAsia" w:ascii="仿宋_GB2312" w:hAnsi="仿宋_GB2312" w:eastAsia="仿宋_GB2312" w:cs="仿宋_GB2312"/>
          <w:sz w:val="28"/>
        </w:rPr>
        <w:t>信号机突然关闭</w:t>
      </w:r>
      <w:bookmarkEnd w:id="97"/>
      <w:bookmarkEnd w:id="98"/>
      <w:bookmarkEnd w:id="99"/>
      <w:r>
        <w:rPr>
          <w:rFonts w:hint="eastAsia" w:ascii="仿宋_GB2312" w:hAnsi="仿宋_GB2312" w:eastAsia="仿宋_GB2312" w:cs="仿宋_GB2312"/>
          <w:sz w:val="28"/>
        </w:rPr>
        <w:t>。</w:t>
      </w:r>
    </w:p>
    <w:p>
      <w:pPr>
        <w:spacing w:after="0" w:line="560" w:lineRule="exact"/>
        <w:rPr>
          <w:rFonts w:ascii="仿宋_GB2312" w:hAnsi="仿宋_GB2312" w:eastAsia="仿宋_GB2312" w:cs="仿宋_GB2312"/>
          <w:b/>
          <w:sz w:val="28"/>
        </w:rPr>
      </w:pPr>
      <w:r>
        <w:rPr>
          <w:rFonts w:hint="eastAsia" w:ascii="仿宋_GB2312" w:hAnsi="仿宋_GB2312" w:eastAsia="仿宋_GB2312" w:cs="仿宋_GB2312"/>
          <w:b/>
          <w:sz w:val="28"/>
        </w:rPr>
        <w:t>故障原因</w:t>
      </w:r>
      <w:r>
        <w:rPr>
          <w:rFonts w:hint="eastAsia" w:ascii="仿宋_GB2312" w:hAnsi="仿宋_GB2312" w:eastAsia="仿宋_GB2312" w:cs="仿宋_GB2312"/>
          <w:sz w:val="28"/>
        </w:rPr>
        <w:t>：D</w:t>
      </w:r>
      <w:r>
        <w:rPr>
          <w:rFonts w:hint="eastAsia" w:ascii="Times New Roman" w:hAnsi="Times New Roman" w:eastAsia="仿宋_GB2312" w:cs="Times New Roman"/>
          <w:sz w:val="28"/>
        </w:rPr>
        <w:t>03</w:t>
      </w:r>
      <w:bookmarkStart w:id="100" w:name="OLE_LINK53"/>
      <w:bookmarkStart w:id="101" w:name="OLE_LINK54"/>
      <w:r>
        <w:rPr>
          <w:rFonts w:hint="eastAsia" w:ascii="Times New Roman" w:hAnsi="Times New Roman" w:eastAsia="仿宋_GB2312" w:cs="Times New Roman"/>
          <w:sz w:val="28"/>
        </w:rPr>
        <w:t>10</w:t>
      </w:r>
      <w:r>
        <w:rPr>
          <w:rFonts w:hint="eastAsia" w:ascii="仿宋_GB2312" w:hAnsi="仿宋_GB2312" w:eastAsia="仿宋_GB2312" w:cs="仿宋_GB2312"/>
          <w:sz w:val="28"/>
        </w:rPr>
        <w:t>瞬间故障后恢复</w:t>
      </w:r>
      <w:bookmarkEnd w:id="100"/>
      <w:bookmarkEnd w:id="101"/>
      <w:r>
        <w:rPr>
          <w:rFonts w:hint="eastAsia" w:ascii="仿宋_GB2312" w:hAnsi="仿宋_GB2312" w:eastAsia="仿宋_GB2312" w:cs="仿宋_GB2312"/>
          <w:sz w:val="28"/>
        </w:rPr>
        <w:t>。</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本次故障设置：</w:t>
      </w:r>
      <w:r>
        <w:rPr>
          <w:rFonts w:hint="eastAsia" w:ascii="仿宋_GB2312" w:hAnsi="仿宋_GB2312" w:eastAsia="仿宋_GB2312" w:cs="仿宋_GB2312"/>
          <w:sz w:val="28"/>
        </w:rPr>
        <w:t>车站控制时，</w:t>
      </w:r>
      <w:bookmarkStart w:id="102" w:name="OLE_LINK163"/>
      <w:bookmarkStart w:id="103" w:name="OLE_LINK166"/>
      <w:bookmarkStart w:id="104" w:name="OLE_LINK161"/>
      <w:bookmarkStart w:id="105" w:name="OLE_LINK5"/>
      <w:bookmarkStart w:id="106" w:name="OLE_LINK176"/>
      <w:r>
        <w:rPr>
          <w:rFonts w:hint="eastAsia" w:ascii="仿宋_GB2312" w:hAnsi="仿宋_GB2312" w:eastAsia="仿宋_GB2312" w:cs="仿宋_GB2312"/>
          <w:sz w:val="28"/>
        </w:rPr>
        <w:t>X</w:t>
      </w:r>
      <w:r>
        <w:rPr>
          <w:rFonts w:hint="eastAsia" w:ascii="Times New Roman" w:hAnsi="Times New Roman" w:eastAsia="仿宋_GB2312" w:cs="Times New Roman"/>
          <w:sz w:val="28"/>
        </w:rPr>
        <w:t>0326</w:t>
      </w:r>
      <w:bookmarkEnd w:id="102"/>
      <w:bookmarkEnd w:id="103"/>
      <w:bookmarkEnd w:id="104"/>
      <w:r>
        <w:rPr>
          <w:rFonts w:hint="eastAsia" w:ascii="Times New Roman" w:hAnsi="Times New Roman" w:eastAsia="仿宋_GB2312" w:cs="Times New Roman"/>
          <w:sz w:val="28"/>
        </w:rPr>
        <w:t>-</w:t>
      </w:r>
      <w:r>
        <w:rPr>
          <w:rFonts w:hint="eastAsia" w:ascii="仿宋_GB2312" w:hAnsi="仿宋_GB2312" w:eastAsia="仿宋_GB2312" w:cs="仿宋_GB2312"/>
          <w:sz w:val="28"/>
        </w:rPr>
        <w:t>S</w:t>
      </w:r>
      <w:r>
        <w:rPr>
          <w:rFonts w:hint="eastAsia" w:ascii="Times New Roman" w:hAnsi="Times New Roman" w:eastAsia="仿宋_GB2312" w:cs="Times New Roman"/>
          <w:sz w:val="28"/>
        </w:rPr>
        <w:t>03</w:t>
      </w:r>
      <w:bookmarkEnd w:id="105"/>
      <w:r>
        <w:rPr>
          <w:rFonts w:hint="eastAsia" w:ascii="Times New Roman" w:hAnsi="Times New Roman" w:eastAsia="仿宋_GB2312" w:cs="Times New Roman"/>
          <w:sz w:val="28"/>
        </w:rPr>
        <w:t>20</w:t>
      </w:r>
      <w:bookmarkEnd w:id="106"/>
      <w:r>
        <w:rPr>
          <w:rFonts w:hint="eastAsia" w:ascii="仿宋_GB2312" w:hAnsi="仿宋_GB2312" w:eastAsia="仿宋_GB2312" w:cs="仿宋_GB2312"/>
          <w:sz w:val="28"/>
        </w:rPr>
        <w:t>进路建立，X</w:t>
      </w:r>
      <w:r>
        <w:rPr>
          <w:rFonts w:hint="eastAsia" w:ascii="Times New Roman" w:hAnsi="Times New Roman" w:eastAsia="仿宋_GB2312" w:cs="Times New Roman"/>
          <w:sz w:val="28"/>
        </w:rPr>
        <w:t>0326</w:t>
      </w:r>
      <w:r>
        <w:rPr>
          <w:rFonts w:hint="eastAsia" w:ascii="仿宋_GB2312" w:hAnsi="仿宋_GB2312" w:eastAsia="仿宋_GB2312" w:cs="仿宋_GB2312"/>
          <w:sz w:val="28"/>
        </w:rPr>
        <w:t>信号机开放。下行列车未占用X</w:t>
      </w:r>
      <w:r>
        <w:rPr>
          <w:rFonts w:hint="eastAsia" w:ascii="Times New Roman" w:hAnsi="Times New Roman" w:eastAsia="仿宋_GB2312" w:cs="Times New Roman"/>
          <w:sz w:val="28"/>
        </w:rPr>
        <w:t>0326</w:t>
      </w:r>
      <w:r>
        <w:rPr>
          <w:rFonts w:hint="eastAsia" w:ascii="仿宋_GB2312" w:hAnsi="仿宋_GB2312" w:eastAsia="仿宋_GB2312" w:cs="仿宋_GB2312"/>
          <w:sz w:val="28"/>
        </w:rPr>
        <w:t>-S</w:t>
      </w:r>
      <w:r>
        <w:rPr>
          <w:rFonts w:hint="eastAsia" w:ascii="Times New Roman" w:hAnsi="Times New Roman" w:eastAsia="仿宋_GB2312" w:cs="Times New Roman"/>
          <w:sz w:val="28"/>
        </w:rPr>
        <w:t>0320</w:t>
      </w:r>
      <w:r>
        <w:rPr>
          <w:rFonts w:hint="eastAsia" w:ascii="仿宋_GB2312" w:hAnsi="仿宋_GB2312" w:eastAsia="仿宋_GB2312" w:cs="仿宋_GB2312"/>
          <w:sz w:val="28"/>
        </w:rPr>
        <w:t>进路前，X</w:t>
      </w:r>
      <w:r>
        <w:rPr>
          <w:rFonts w:hint="eastAsia" w:ascii="Times New Roman" w:hAnsi="Times New Roman" w:eastAsia="仿宋_GB2312" w:cs="Times New Roman"/>
          <w:sz w:val="28"/>
        </w:rPr>
        <w:t>0326</w:t>
      </w:r>
      <w:r>
        <w:rPr>
          <w:rFonts w:hint="eastAsia" w:ascii="仿宋_GB2312" w:hAnsi="仿宋_GB2312" w:eastAsia="仿宋_GB2312" w:cs="仿宋_GB2312"/>
          <w:sz w:val="28"/>
        </w:rPr>
        <w:t>信号机因D0310瞬间故障关闭，造成下行列车无法正常运行。</w:t>
      </w:r>
    </w:p>
    <w:p>
      <w:pPr>
        <w:rPr>
          <w:rFonts w:ascii="仿宋" w:hAnsi="仿宋" w:eastAsia="仿宋"/>
        </w:rPr>
      </w:pPr>
      <w:r>
        <w:rPr>
          <w:rFonts w:ascii="仿宋" w:hAnsi="仿宋" w:eastAsia="仿宋"/>
        </w:rPr>
        <w:drawing>
          <wp:inline distT="0" distB="0" distL="114300" distR="114300">
            <wp:extent cx="6652895" cy="2501265"/>
            <wp:effectExtent l="0" t="0" r="14605" b="13335"/>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8"/>
                    <a:stretch>
                      <a:fillRect/>
                    </a:stretch>
                  </pic:blipFill>
                  <pic:spPr>
                    <a:xfrm>
                      <a:off x="0" y="0"/>
                      <a:ext cx="6652895" cy="2501265"/>
                    </a:xfrm>
                    <a:prstGeom prst="rect">
                      <a:avLst/>
                    </a:prstGeom>
                    <a:noFill/>
                    <a:ln>
                      <a:noFill/>
                    </a:ln>
                  </pic:spPr>
                </pic:pic>
              </a:graphicData>
            </a:graphic>
          </wp:inline>
        </w:drawing>
      </w:r>
    </w:p>
    <w:tbl>
      <w:tblPr>
        <w:tblStyle w:val="12"/>
        <w:tblW w:w="10490" w:type="dxa"/>
        <w:tblInd w:w="108" w:type="dxa"/>
        <w:tblLayout w:type="fixed"/>
        <w:tblCellMar>
          <w:top w:w="0" w:type="dxa"/>
          <w:left w:w="108" w:type="dxa"/>
          <w:bottom w:w="0" w:type="dxa"/>
          <w:right w:w="108" w:type="dxa"/>
        </w:tblCellMar>
      </w:tblPr>
      <w:tblGrid>
        <w:gridCol w:w="450"/>
        <w:gridCol w:w="992"/>
        <w:gridCol w:w="3418"/>
        <w:gridCol w:w="700"/>
        <w:gridCol w:w="2237"/>
        <w:gridCol w:w="1722"/>
        <w:gridCol w:w="544"/>
        <w:gridCol w:w="427"/>
      </w:tblGrid>
      <w:tr>
        <w:trPr>
          <w:trHeight w:val="510" w:hRule="atLeast"/>
        </w:trPr>
        <w:tc>
          <w:tcPr>
            <w:tcW w:w="4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
                <w:bCs/>
                <w:color w:val="000000"/>
                <w:szCs w:val="21"/>
              </w:rPr>
            </w:pPr>
            <w:bookmarkStart w:id="107" w:name="RANGE!A50"/>
            <w:r>
              <w:rPr>
                <w:rFonts w:hint="eastAsia" w:ascii="仿宋" w:hAnsi="仿宋" w:eastAsia="仿宋" w:cs="宋体"/>
                <w:b/>
                <w:bCs/>
                <w:color w:val="000000"/>
                <w:szCs w:val="21"/>
              </w:rPr>
              <w:t>序号</w:t>
            </w:r>
            <w:bookmarkEnd w:id="107"/>
          </w:p>
        </w:tc>
        <w:tc>
          <w:tcPr>
            <w:tcW w:w="992"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作业程序</w:t>
            </w:r>
          </w:p>
        </w:tc>
        <w:tc>
          <w:tcPr>
            <w:tcW w:w="3418"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作业内容</w:t>
            </w:r>
          </w:p>
        </w:tc>
        <w:tc>
          <w:tcPr>
            <w:tcW w:w="700"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配分</w:t>
            </w:r>
          </w:p>
        </w:tc>
        <w:tc>
          <w:tcPr>
            <w:tcW w:w="2237"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评分标准</w:t>
            </w:r>
          </w:p>
        </w:tc>
        <w:tc>
          <w:tcPr>
            <w:tcW w:w="1722"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评分方式</w:t>
            </w:r>
          </w:p>
        </w:tc>
        <w:tc>
          <w:tcPr>
            <w:tcW w:w="544"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扣分</w:t>
            </w:r>
          </w:p>
        </w:tc>
        <w:tc>
          <w:tcPr>
            <w:tcW w:w="427"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得分</w:t>
            </w:r>
          </w:p>
        </w:tc>
      </w:tr>
      <w:tr>
        <w:tblPrEx>
          <w:tblCellMar>
            <w:top w:w="0" w:type="dxa"/>
            <w:left w:w="108" w:type="dxa"/>
            <w:bottom w:w="0" w:type="dxa"/>
            <w:right w:w="108" w:type="dxa"/>
          </w:tblCellMar>
        </w:tblPrEx>
        <w:trPr>
          <w:trHeight w:val="765" w:hRule="atLeast"/>
        </w:trPr>
        <w:tc>
          <w:tcPr>
            <w:tcW w:w="450"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bookmarkStart w:id="108" w:name="OLE_LINK591" w:colFirst="2" w:colLast="2"/>
            <w:bookmarkStart w:id="109" w:name="OLE_LINK590" w:colFirst="2" w:colLast="2"/>
            <w:bookmarkStart w:id="110" w:name="OLE_LINK588" w:colFirst="2" w:colLast="2"/>
            <w:bookmarkStart w:id="111" w:name="OLE_LINK596" w:colFirst="2" w:colLast="2"/>
            <w:bookmarkStart w:id="112" w:name="OLE_LINK594" w:colFirst="2" w:colLast="2"/>
            <w:bookmarkStart w:id="113" w:name="_Hlk511239684"/>
            <w:bookmarkStart w:id="114" w:name="OLE_LINK595" w:colFirst="2" w:colLast="2"/>
            <w:bookmarkStart w:id="115" w:name="OLE_LINK589" w:colFirst="2" w:colLast="2"/>
            <w:r>
              <w:rPr>
                <w:rFonts w:hint="eastAsia" w:ascii="仿宋" w:hAnsi="仿宋" w:eastAsia="仿宋" w:cs="宋体"/>
                <w:color w:val="000000"/>
                <w:szCs w:val="21"/>
              </w:rPr>
              <w:t>1</w:t>
            </w:r>
          </w:p>
        </w:tc>
        <w:tc>
          <w:tcPr>
            <w:tcW w:w="992" w:type="dxa"/>
            <w:vMerge w:val="restart"/>
            <w:tcBorders>
              <w:top w:val="single" w:color="auto" w:sz="4" w:space="0"/>
              <w:left w:val="single" w:color="auto" w:sz="4" w:space="0"/>
              <w:bottom w:val="nil"/>
              <w:right w:val="single" w:color="auto" w:sz="4" w:space="0"/>
            </w:tcBorders>
            <w:vAlign w:val="center"/>
          </w:tcPr>
          <w:p>
            <w:pPr>
              <w:rPr>
                <w:rFonts w:ascii="仿宋" w:hAnsi="仿宋" w:eastAsia="仿宋" w:cs="宋体"/>
                <w:color w:val="000000"/>
                <w:szCs w:val="21"/>
              </w:rPr>
            </w:pPr>
            <w:bookmarkStart w:id="116" w:name="OLE_LINK587"/>
            <w:bookmarkStart w:id="117" w:name="OLE_LINK586"/>
            <w:r>
              <w:rPr>
                <w:rFonts w:hint="eastAsia" w:ascii="仿宋" w:hAnsi="仿宋" w:eastAsia="仿宋" w:cs="宋体"/>
                <w:color w:val="000000"/>
                <w:szCs w:val="21"/>
              </w:rPr>
              <w:t>发现故障汇报</w:t>
            </w:r>
            <w:bookmarkEnd w:id="116"/>
            <w:bookmarkEnd w:id="117"/>
          </w:p>
        </w:tc>
        <w:tc>
          <w:tcPr>
            <w:tcW w:w="3418" w:type="dxa"/>
            <w:tcBorders>
              <w:top w:val="single" w:color="auto" w:sz="4" w:space="0"/>
              <w:left w:val="single" w:color="auto" w:sz="4" w:space="0"/>
              <w:right w:val="single" w:color="auto" w:sz="4" w:space="0"/>
            </w:tcBorders>
            <w:vAlign w:val="center"/>
          </w:tcPr>
          <w:p>
            <w:pPr>
              <w:rPr>
                <w:rFonts w:ascii="仿宋" w:hAnsi="仿宋" w:eastAsia="仿宋" w:cs="宋体"/>
                <w:b/>
                <w:bCs/>
                <w:color w:val="000000"/>
                <w:szCs w:val="21"/>
              </w:rPr>
            </w:pPr>
            <w:bookmarkStart w:id="118" w:name="OLE_LINK592"/>
            <w:bookmarkStart w:id="119" w:name="OLE_LINK366"/>
            <w:bookmarkStart w:id="120" w:name="OLE_LINK367"/>
            <w:bookmarkStart w:id="121" w:name="OLE_LINK368"/>
            <w:r>
              <w:rPr>
                <w:rFonts w:hint="eastAsia" w:ascii="仿宋" w:hAnsi="仿宋" w:eastAsia="仿宋" w:cs="宋体"/>
                <w:b/>
                <w:bCs/>
                <w:color w:val="000000"/>
                <w:szCs w:val="21"/>
              </w:rPr>
              <w:t>值班员发现道岔故障报警</w:t>
            </w:r>
            <w:bookmarkStart w:id="122" w:name="OLE_LINK325"/>
          </w:p>
          <w:p>
            <w:pPr>
              <w:rPr>
                <w:rFonts w:ascii="仿宋" w:hAnsi="仿宋" w:eastAsia="仿宋" w:cs="宋体"/>
                <w:b/>
                <w:bCs/>
                <w:color w:val="000000"/>
                <w:szCs w:val="21"/>
              </w:rPr>
            </w:pPr>
            <w:r>
              <w:rPr>
                <w:rFonts w:hint="eastAsia" w:ascii="仿宋" w:hAnsi="仿宋" w:eastAsia="仿宋" w:cs="宋体"/>
                <w:b/>
                <w:bCs/>
                <w:color w:val="000000"/>
                <w:szCs w:val="21"/>
              </w:rPr>
              <w:t>1、</w:t>
            </w:r>
            <w:bookmarkEnd w:id="122"/>
            <w:r>
              <w:rPr>
                <w:rFonts w:hint="eastAsia" w:ascii="仿宋" w:hAnsi="仿宋" w:eastAsia="仿宋" w:cs="宋体"/>
                <w:b/>
                <w:bCs/>
                <w:color w:val="000000"/>
                <w:szCs w:val="21"/>
              </w:rPr>
              <w:t>值班员鼠标</w:t>
            </w:r>
            <w:r>
              <w:rPr>
                <w:rFonts w:ascii="仿宋" w:hAnsi="仿宋" w:eastAsia="仿宋" w:cs="宋体"/>
                <w:b/>
                <w:bCs/>
                <w:color w:val="000000"/>
                <w:szCs w:val="21"/>
              </w:rPr>
              <w:t>指</w:t>
            </w:r>
            <w:r>
              <w:rPr>
                <w:rFonts w:hint="eastAsia" w:ascii="仿宋" w:hAnsi="仿宋" w:eastAsia="仿宋" w:cs="宋体"/>
                <w:b/>
                <w:bCs/>
                <w:color w:val="000000"/>
                <w:szCs w:val="21"/>
              </w:rPr>
              <w:t>：</w:t>
            </w:r>
            <w:r>
              <w:rPr>
                <w:rFonts w:hint="eastAsia" w:ascii="仿宋" w:hAnsi="仿宋" w:eastAsia="仿宋" w:cs="宋体"/>
                <w:color w:val="000000"/>
                <w:szCs w:val="21"/>
              </w:rPr>
              <w:t>道岔挤岔报警提示框及</w:t>
            </w:r>
            <w:bookmarkStart w:id="123" w:name="OLE_LINK179"/>
            <w:bookmarkStart w:id="124" w:name="OLE_LINK178"/>
            <w:bookmarkStart w:id="125" w:name="OLE_LINK177"/>
            <w:r>
              <w:rPr>
                <w:rFonts w:ascii="仿宋" w:hAnsi="仿宋" w:eastAsia="仿宋" w:cs="宋体"/>
                <w:color w:val="000000"/>
                <w:szCs w:val="21"/>
              </w:rPr>
              <w:t>X0326</w:t>
            </w:r>
            <w:bookmarkEnd w:id="123"/>
            <w:bookmarkEnd w:id="124"/>
            <w:bookmarkEnd w:id="125"/>
            <w:r>
              <w:rPr>
                <w:rFonts w:hint="eastAsia" w:ascii="仿宋" w:hAnsi="仿宋" w:eastAsia="仿宋" w:cs="宋体"/>
                <w:color w:val="000000"/>
                <w:szCs w:val="21"/>
              </w:rPr>
              <w:t>信号机。</w:t>
            </w:r>
            <w:bookmarkEnd w:id="118"/>
            <w:bookmarkEnd w:id="119"/>
            <w:bookmarkEnd w:id="120"/>
            <w:bookmarkEnd w:id="121"/>
          </w:p>
        </w:tc>
        <w:tc>
          <w:tcPr>
            <w:tcW w:w="70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20</w:t>
            </w:r>
          </w:p>
        </w:tc>
        <w:tc>
          <w:tcPr>
            <w:tcW w:w="2237"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000000"/>
                <w:szCs w:val="21"/>
              </w:rPr>
            </w:pPr>
            <w:bookmarkStart w:id="126" w:name="OLE_LINK598"/>
            <w:bookmarkStart w:id="127" w:name="OLE_LINK597"/>
            <w:r>
              <w:rPr>
                <w:rFonts w:hint="eastAsia" w:ascii="仿宋" w:hAnsi="仿宋" w:eastAsia="仿宋" w:cs="宋体"/>
                <w:color w:val="000000"/>
                <w:szCs w:val="21"/>
              </w:rPr>
              <w:t>1、未鼠标指或鼠标指位置错误，扣5分。</w:t>
            </w:r>
            <w:bookmarkEnd w:id="126"/>
            <w:bookmarkEnd w:id="127"/>
          </w:p>
        </w:tc>
        <w:tc>
          <w:tcPr>
            <w:tcW w:w="1722" w:type="dxa"/>
            <w:tcBorders>
              <w:top w:val="single" w:color="auto" w:sz="4" w:space="0"/>
              <w:left w:val="nil"/>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544" w:type="dxa"/>
            <w:vMerge w:val="restart"/>
            <w:tcBorders>
              <w:top w:val="single" w:color="auto" w:sz="4" w:space="0"/>
              <w:left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tcBorders>
              <w:top w:val="nil"/>
              <w:left w:val="single" w:color="auto" w:sz="4" w:space="0"/>
              <w:right w:val="single" w:color="auto" w:sz="4" w:space="0"/>
            </w:tcBorders>
            <w:vAlign w:val="center"/>
          </w:tcPr>
          <w:p>
            <w:pPr>
              <w:rPr>
                <w:rFonts w:ascii="仿宋" w:hAnsi="仿宋" w:eastAsia="仿宋"/>
                <w:color w:val="000000"/>
                <w:sz w:val="20"/>
                <w:szCs w:val="20"/>
              </w:rPr>
            </w:pPr>
            <w:r>
              <w:rPr>
                <w:rFonts w:ascii="仿宋" w:hAnsi="仿宋" w:eastAsia="仿宋"/>
                <w:color w:val="000000"/>
                <w:sz w:val="20"/>
                <w:szCs w:val="20"/>
              </w:rPr>
              <w:t>　</w:t>
            </w:r>
          </w:p>
        </w:tc>
      </w:tr>
      <w:tr>
        <w:tblPrEx>
          <w:tblCellMar>
            <w:top w:w="0" w:type="dxa"/>
            <w:left w:w="108" w:type="dxa"/>
            <w:bottom w:w="0" w:type="dxa"/>
            <w:right w:w="108" w:type="dxa"/>
          </w:tblCellMar>
        </w:tblPrEx>
        <w:trPr>
          <w:trHeight w:val="955" w:hRule="atLeast"/>
        </w:trPr>
        <w:tc>
          <w:tcPr>
            <w:tcW w:w="45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992" w:type="dxa"/>
            <w:vMerge w:val="continue"/>
            <w:tcBorders>
              <w:top w:val="nil"/>
              <w:left w:val="single" w:color="auto" w:sz="4" w:space="0"/>
              <w:bottom w:val="nil"/>
              <w:right w:val="single" w:color="auto" w:sz="4" w:space="0"/>
            </w:tcBorders>
            <w:vAlign w:val="center"/>
          </w:tcPr>
          <w:p>
            <w:pPr>
              <w:rPr>
                <w:rFonts w:ascii="仿宋" w:hAnsi="仿宋" w:eastAsia="仿宋" w:cs="宋体"/>
                <w:color w:val="000000"/>
                <w:szCs w:val="21"/>
              </w:rPr>
            </w:pPr>
          </w:p>
        </w:tc>
        <w:tc>
          <w:tcPr>
            <w:tcW w:w="3418" w:type="dxa"/>
            <w:tcBorders>
              <w:left w:val="single" w:color="auto" w:sz="4" w:space="0"/>
              <w:right w:val="single" w:color="auto" w:sz="4" w:space="0"/>
            </w:tcBorders>
            <w:vAlign w:val="center"/>
          </w:tcPr>
          <w:p>
            <w:pPr>
              <w:rPr>
                <w:rFonts w:ascii="仿宋" w:hAnsi="仿宋" w:eastAsia="仿宋" w:cs="宋体"/>
                <w:b/>
                <w:bCs/>
                <w:color w:val="000000"/>
                <w:szCs w:val="21"/>
              </w:rPr>
            </w:pPr>
            <w:bookmarkStart w:id="128" w:name="OLE_LINK373"/>
            <w:bookmarkStart w:id="129" w:name="OLE_LINK372"/>
            <w:bookmarkStart w:id="130" w:name="OLE_LINK593"/>
            <w:bookmarkStart w:id="131" w:name="OLE_LINK371"/>
            <w:r>
              <w:rPr>
                <w:rFonts w:hint="eastAsia" w:ascii="仿宋" w:hAnsi="仿宋" w:eastAsia="仿宋" w:cs="宋体"/>
                <w:b/>
                <w:bCs/>
                <w:color w:val="000000"/>
                <w:szCs w:val="21"/>
              </w:rPr>
              <w:t>2、值班员口呼：</w:t>
            </w:r>
            <w:r>
              <w:rPr>
                <w:rFonts w:ascii="仿宋" w:hAnsi="仿宋" w:eastAsia="仿宋" w:cs="宋体"/>
                <w:color w:val="000000"/>
                <w:szCs w:val="21"/>
              </w:rPr>
              <w:t>10</w:t>
            </w:r>
            <w:r>
              <w:rPr>
                <w:rFonts w:hint="eastAsia" w:ascii="仿宋" w:hAnsi="仿宋" w:eastAsia="仿宋" w:cs="宋体"/>
                <w:color w:val="000000"/>
                <w:szCs w:val="21"/>
              </w:rPr>
              <w:t>号道岔挤岔报警，下0326信号关闭。</w:t>
            </w:r>
            <w:bookmarkEnd w:id="128"/>
            <w:bookmarkEnd w:id="129"/>
            <w:bookmarkEnd w:id="130"/>
            <w:bookmarkEnd w:id="131"/>
          </w:p>
        </w:tc>
        <w:tc>
          <w:tcPr>
            <w:tcW w:w="700"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237"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2、未口呼或口呼错误，扣5分。</w:t>
            </w:r>
          </w:p>
        </w:tc>
        <w:tc>
          <w:tcPr>
            <w:tcW w:w="1722" w:type="dxa"/>
            <w:tcBorders>
              <w:top w:val="single" w:color="auto" w:sz="4" w:space="0"/>
              <w:left w:val="nil"/>
              <w:bottom w:val="nil"/>
              <w:right w:val="single" w:color="auto" w:sz="4" w:space="0"/>
            </w:tcBorders>
            <w:vAlign w:val="center"/>
          </w:tcPr>
          <w:p>
            <w:pPr>
              <w:rPr>
                <w:rFonts w:ascii="仿宋" w:hAnsi="仿宋" w:eastAsia="仿宋" w:cs="宋体"/>
                <w:color w:val="000000"/>
                <w:szCs w:val="21"/>
              </w:rPr>
            </w:pPr>
            <w:bookmarkStart w:id="132" w:name="OLE_LINK508"/>
            <w:bookmarkStart w:id="133" w:name="OLE_LINK509"/>
            <w:r>
              <w:rPr>
                <w:rFonts w:hint="eastAsia" w:ascii="仿宋" w:hAnsi="仿宋" w:eastAsia="仿宋" w:cs="宋体"/>
                <w:szCs w:val="21"/>
              </w:rPr>
              <w:t>人工评分为主/计算机自动评分辅助</w:t>
            </w:r>
            <w:bookmarkEnd w:id="132"/>
            <w:bookmarkEnd w:id="133"/>
          </w:p>
        </w:tc>
        <w:tc>
          <w:tcPr>
            <w:tcW w:w="544" w:type="dxa"/>
            <w:vMerge w:val="continue"/>
            <w:tcBorders>
              <w:left w:val="nil"/>
              <w:right w:val="single" w:color="auto" w:sz="4" w:space="0"/>
            </w:tcBorders>
            <w:vAlign w:val="center"/>
          </w:tcPr>
          <w:p>
            <w:pPr>
              <w:rPr>
                <w:rFonts w:ascii="仿宋" w:hAnsi="仿宋" w:eastAsia="仿宋" w:cs="宋体"/>
                <w:color w:val="000000"/>
                <w:szCs w:val="21"/>
              </w:rPr>
            </w:pPr>
          </w:p>
        </w:tc>
        <w:tc>
          <w:tcPr>
            <w:tcW w:w="427" w:type="dxa"/>
            <w:vMerge w:val="continue"/>
            <w:tcBorders>
              <w:left w:val="single" w:color="auto" w:sz="4" w:space="0"/>
              <w:right w:val="single" w:color="auto" w:sz="4" w:space="0"/>
            </w:tcBorders>
            <w:vAlign w:val="center"/>
          </w:tcPr>
          <w:p>
            <w:pPr>
              <w:rPr>
                <w:rFonts w:ascii="仿宋" w:hAnsi="仿宋" w:eastAsia="仿宋"/>
                <w:color w:val="000000"/>
                <w:sz w:val="20"/>
                <w:szCs w:val="20"/>
              </w:rPr>
            </w:pPr>
          </w:p>
        </w:tc>
      </w:tr>
      <w:tr>
        <w:tblPrEx>
          <w:tblCellMar>
            <w:top w:w="0" w:type="dxa"/>
            <w:left w:w="108" w:type="dxa"/>
            <w:bottom w:w="0" w:type="dxa"/>
            <w:right w:w="108" w:type="dxa"/>
          </w:tblCellMar>
        </w:tblPrEx>
        <w:trPr>
          <w:trHeight w:val="471" w:hRule="atLeast"/>
        </w:trPr>
        <w:tc>
          <w:tcPr>
            <w:tcW w:w="45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bookmarkStart w:id="134" w:name="OLE_LINK602" w:colFirst="4" w:colLast="4"/>
            <w:bookmarkStart w:id="135" w:name="OLE_LINK601" w:colFirst="4" w:colLast="4"/>
            <w:bookmarkStart w:id="136" w:name="_Hlk511239951"/>
            <w:bookmarkStart w:id="137" w:name="OLE_LINK603" w:colFirst="4" w:colLast="4"/>
          </w:p>
        </w:tc>
        <w:tc>
          <w:tcPr>
            <w:tcW w:w="992" w:type="dxa"/>
            <w:vMerge w:val="continue"/>
            <w:tcBorders>
              <w:top w:val="nil"/>
              <w:left w:val="single" w:color="auto" w:sz="4" w:space="0"/>
              <w:bottom w:val="nil"/>
              <w:right w:val="single" w:color="auto" w:sz="4" w:space="0"/>
            </w:tcBorders>
            <w:vAlign w:val="center"/>
          </w:tcPr>
          <w:p>
            <w:pPr>
              <w:rPr>
                <w:rFonts w:ascii="仿宋" w:hAnsi="仿宋" w:eastAsia="仿宋" w:cs="宋体"/>
                <w:color w:val="000000"/>
                <w:szCs w:val="21"/>
              </w:rPr>
            </w:pPr>
          </w:p>
        </w:tc>
        <w:tc>
          <w:tcPr>
            <w:tcW w:w="3418" w:type="dxa"/>
            <w:tcBorders>
              <w:left w:val="single" w:color="auto" w:sz="4" w:space="0"/>
              <w:right w:val="single" w:color="auto" w:sz="4" w:space="0"/>
            </w:tcBorders>
            <w:vAlign w:val="center"/>
          </w:tcPr>
          <w:p>
            <w:pPr>
              <w:rPr>
                <w:rFonts w:ascii="仿宋" w:hAnsi="仿宋" w:eastAsia="仿宋" w:cs="宋体"/>
                <w:b/>
                <w:bCs/>
                <w:color w:val="000000"/>
                <w:szCs w:val="21"/>
              </w:rPr>
            </w:pPr>
            <w:bookmarkStart w:id="138" w:name="RANGE!C53"/>
            <w:bookmarkStart w:id="139" w:name="OLE_LINK374"/>
            <w:bookmarkStart w:id="140" w:name="OLE_LINK375"/>
            <w:r>
              <w:rPr>
                <w:rFonts w:hint="eastAsia" w:ascii="仿宋" w:hAnsi="仿宋" w:eastAsia="仿宋" w:cs="宋体"/>
                <w:b/>
                <w:bCs/>
                <w:color w:val="000000"/>
                <w:szCs w:val="21"/>
              </w:rPr>
              <w:t>值班员将</w:t>
            </w:r>
            <w:r>
              <w:rPr>
                <w:rFonts w:ascii="仿宋" w:hAnsi="仿宋" w:eastAsia="仿宋" w:cs="宋体"/>
                <w:b/>
                <w:bCs/>
                <w:color w:val="000000"/>
                <w:szCs w:val="21"/>
              </w:rPr>
              <w:t>X0326</w:t>
            </w:r>
            <w:r>
              <w:rPr>
                <w:rFonts w:hint="eastAsia" w:ascii="仿宋" w:hAnsi="仿宋" w:eastAsia="仿宋" w:cs="宋体"/>
                <w:b/>
                <w:bCs/>
                <w:color w:val="000000"/>
                <w:szCs w:val="21"/>
              </w:rPr>
              <w:t>关闭情况上报行调。</w:t>
            </w:r>
          </w:p>
          <w:bookmarkEnd w:id="138"/>
          <w:p>
            <w:pPr>
              <w:rPr>
                <w:rFonts w:ascii="仿宋" w:hAnsi="仿宋" w:eastAsia="仿宋" w:cs="宋体"/>
                <w:b/>
                <w:bCs/>
                <w:color w:val="000000"/>
                <w:szCs w:val="21"/>
              </w:rPr>
            </w:pPr>
            <w:r>
              <w:rPr>
                <w:rFonts w:hint="eastAsia" w:ascii="仿宋" w:hAnsi="仿宋" w:eastAsia="仿宋" w:cs="宋体"/>
                <w:b/>
                <w:bCs/>
                <w:color w:val="000000"/>
                <w:szCs w:val="21"/>
              </w:rPr>
              <w:t>3、接通电话：</w:t>
            </w:r>
            <w:r>
              <w:rPr>
                <w:rFonts w:hint="eastAsia" w:ascii="仿宋" w:hAnsi="仿宋" w:eastAsia="仿宋" w:cs="宋体"/>
                <w:color w:val="000000"/>
                <w:szCs w:val="21"/>
              </w:rPr>
              <w:t>值班员点击 “行调”按键，接通电话。</w:t>
            </w:r>
            <w:bookmarkEnd w:id="139"/>
            <w:bookmarkEnd w:id="140"/>
          </w:p>
        </w:tc>
        <w:tc>
          <w:tcPr>
            <w:tcW w:w="700"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237" w:type="dxa"/>
            <w:vMerge w:val="restart"/>
            <w:tcBorders>
              <w:top w:val="nil"/>
              <w:left w:val="nil"/>
              <w:right w:val="single" w:color="auto" w:sz="4" w:space="0"/>
            </w:tcBorders>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进行汇报或汇报</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8</w:t>
            </w:r>
            <w:r>
              <w:rPr>
                <w:rFonts w:hint="eastAsia" w:ascii="仿宋" w:hAnsi="仿宋" w:eastAsia="仿宋" w:cs="宋体"/>
                <w:color w:val="000000"/>
                <w:szCs w:val="21"/>
              </w:rPr>
              <w:t>分。</w:t>
            </w:r>
          </w:p>
        </w:tc>
        <w:tc>
          <w:tcPr>
            <w:tcW w:w="1722" w:type="dxa"/>
            <w:vMerge w:val="restart"/>
            <w:tcBorders>
              <w:top w:val="single" w:color="auto" w:sz="4" w:space="0"/>
              <w:left w:val="nil"/>
              <w:right w:val="single" w:color="auto" w:sz="4" w:space="0"/>
            </w:tcBorders>
            <w:vAlign w:val="center"/>
          </w:tcPr>
          <w:p>
            <w:pPr>
              <w:rPr>
                <w:rFonts w:ascii="仿宋" w:hAnsi="仿宋" w:eastAsia="仿宋"/>
                <w:color w:val="000000"/>
                <w:szCs w:val="28"/>
              </w:rPr>
            </w:pPr>
            <w:r>
              <w:rPr>
                <w:rFonts w:hint="eastAsia" w:ascii="仿宋" w:hAnsi="仿宋" w:eastAsia="仿宋" w:cs="宋体"/>
                <w:szCs w:val="21"/>
              </w:rPr>
              <w:t>人工评分为主/计算机自动评分辅助</w:t>
            </w:r>
          </w:p>
        </w:tc>
        <w:tc>
          <w:tcPr>
            <w:tcW w:w="544" w:type="dxa"/>
            <w:vMerge w:val="continue"/>
            <w:tcBorders>
              <w:left w:val="nil"/>
              <w:right w:val="single" w:color="auto" w:sz="4" w:space="0"/>
            </w:tcBorders>
            <w:vAlign w:val="center"/>
          </w:tcPr>
          <w:p>
            <w:pPr>
              <w:rPr>
                <w:rFonts w:ascii="仿宋" w:hAnsi="仿宋" w:eastAsia="仿宋" w:cs="宋体"/>
                <w:color w:val="000000"/>
                <w:szCs w:val="21"/>
              </w:rPr>
            </w:pPr>
          </w:p>
        </w:tc>
        <w:tc>
          <w:tcPr>
            <w:tcW w:w="427" w:type="dxa"/>
            <w:vMerge w:val="continue"/>
            <w:tcBorders>
              <w:left w:val="single" w:color="auto" w:sz="4" w:space="0"/>
              <w:right w:val="single" w:color="auto" w:sz="4" w:space="0"/>
            </w:tcBorders>
            <w:vAlign w:val="center"/>
          </w:tcPr>
          <w:p>
            <w:pPr>
              <w:rPr>
                <w:rFonts w:ascii="仿宋" w:hAnsi="仿宋" w:eastAsia="仿宋"/>
                <w:color w:val="000000"/>
                <w:sz w:val="20"/>
                <w:szCs w:val="20"/>
              </w:rPr>
            </w:pPr>
          </w:p>
        </w:tc>
      </w:tr>
      <w:tr>
        <w:tblPrEx>
          <w:tblCellMar>
            <w:top w:w="0" w:type="dxa"/>
            <w:left w:w="108" w:type="dxa"/>
            <w:bottom w:w="0" w:type="dxa"/>
            <w:right w:w="108" w:type="dxa"/>
          </w:tblCellMar>
        </w:tblPrEx>
        <w:trPr>
          <w:trHeight w:val="983" w:hRule="atLeast"/>
        </w:trPr>
        <w:tc>
          <w:tcPr>
            <w:tcW w:w="45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992" w:type="dxa"/>
            <w:vMerge w:val="continue"/>
            <w:tcBorders>
              <w:top w:val="nil"/>
              <w:left w:val="single" w:color="auto" w:sz="4" w:space="0"/>
              <w:bottom w:val="nil"/>
              <w:right w:val="single" w:color="auto" w:sz="4" w:space="0"/>
            </w:tcBorders>
            <w:vAlign w:val="center"/>
          </w:tcPr>
          <w:p>
            <w:pPr>
              <w:rPr>
                <w:rFonts w:ascii="仿宋" w:hAnsi="仿宋" w:eastAsia="仿宋" w:cs="宋体"/>
                <w:color w:val="000000"/>
                <w:szCs w:val="21"/>
              </w:rPr>
            </w:pPr>
          </w:p>
        </w:tc>
        <w:tc>
          <w:tcPr>
            <w:tcW w:w="3418" w:type="dxa"/>
            <w:tcBorders>
              <w:top w:val="nil"/>
              <w:left w:val="single" w:color="auto" w:sz="4" w:space="0"/>
              <w:right w:val="single" w:color="auto" w:sz="4" w:space="0"/>
            </w:tcBorders>
            <w:vAlign w:val="center"/>
          </w:tcPr>
          <w:p>
            <w:pPr>
              <w:rPr>
                <w:rFonts w:ascii="仿宋" w:hAnsi="仿宋" w:eastAsia="仿宋" w:cs="宋体"/>
                <w:b/>
                <w:bCs/>
                <w:color w:val="000000"/>
                <w:szCs w:val="21"/>
              </w:rPr>
            </w:pPr>
            <w:bookmarkStart w:id="141" w:name="OLE_LINK326"/>
            <w:bookmarkStart w:id="142" w:name="OLE_LINK376"/>
            <w:bookmarkStart w:id="143" w:name="OLE_LINK327"/>
            <w:r>
              <w:rPr>
                <w:rFonts w:hint="eastAsia" w:ascii="仿宋" w:hAnsi="仿宋" w:eastAsia="仿宋" w:cs="宋体"/>
                <w:b/>
                <w:bCs/>
                <w:color w:val="000000"/>
                <w:szCs w:val="21"/>
              </w:rPr>
              <w:t>4、</w:t>
            </w:r>
            <w:bookmarkEnd w:id="141"/>
            <w:r>
              <w:rPr>
                <w:rFonts w:hint="eastAsia" w:ascii="仿宋" w:hAnsi="仿宋" w:eastAsia="仿宋" w:cs="宋体"/>
                <w:b/>
                <w:bCs/>
                <w:color w:val="000000"/>
                <w:szCs w:val="21"/>
              </w:rPr>
              <w:t>值班员汇报行调：</w:t>
            </w:r>
            <w:r>
              <w:rPr>
                <w:rFonts w:hint="eastAsia" w:ascii="仿宋" w:hAnsi="仿宋" w:eastAsia="仿宋" w:cs="宋体"/>
                <w:color w:val="000000"/>
                <w:szCs w:val="21"/>
              </w:rPr>
              <w:t>会展中心站</w:t>
            </w:r>
            <w:r>
              <w:rPr>
                <w:rFonts w:ascii="仿宋" w:hAnsi="仿宋" w:eastAsia="仿宋" w:cs="宋体"/>
                <w:color w:val="000000"/>
                <w:szCs w:val="21"/>
              </w:rPr>
              <w:t>10</w:t>
            </w:r>
            <w:r>
              <w:rPr>
                <w:rFonts w:hint="eastAsia" w:ascii="仿宋" w:hAnsi="仿宋" w:eastAsia="仿宋" w:cs="宋体"/>
                <w:color w:val="000000"/>
                <w:szCs w:val="21"/>
              </w:rPr>
              <w:t>号道岔挤岔报警，</w:t>
            </w:r>
            <w:r>
              <w:rPr>
                <w:rFonts w:ascii="仿宋" w:hAnsi="仿宋" w:eastAsia="仿宋" w:cs="宋体"/>
                <w:color w:val="000000"/>
                <w:szCs w:val="21"/>
              </w:rPr>
              <w:t>现已恢复</w:t>
            </w:r>
            <w:r>
              <w:rPr>
                <w:rFonts w:hint="eastAsia" w:ascii="仿宋" w:hAnsi="仿宋" w:eastAsia="仿宋" w:cs="宋体"/>
                <w:color w:val="000000"/>
                <w:szCs w:val="21"/>
              </w:rPr>
              <w:t>，下0326信号机关闭。</w:t>
            </w:r>
            <w:bookmarkEnd w:id="142"/>
            <w:bookmarkEnd w:id="143"/>
          </w:p>
        </w:tc>
        <w:tc>
          <w:tcPr>
            <w:tcW w:w="700"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237" w:type="dxa"/>
            <w:vMerge w:val="continue"/>
            <w:tcBorders>
              <w:left w:val="nil"/>
              <w:right w:val="single" w:color="auto" w:sz="4" w:space="0"/>
            </w:tcBorders>
            <w:vAlign w:val="center"/>
          </w:tcPr>
          <w:p>
            <w:pPr>
              <w:rPr>
                <w:rFonts w:ascii="仿宋" w:hAnsi="仿宋" w:eastAsia="仿宋" w:cs="宋体"/>
                <w:color w:val="000000"/>
                <w:szCs w:val="21"/>
              </w:rPr>
            </w:pPr>
          </w:p>
        </w:tc>
        <w:tc>
          <w:tcPr>
            <w:tcW w:w="1722" w:type="dxa"/>
            <w:vMerge w:val="continue"/>
            <w:tcBorders>
              <w:left w:val="nil"/>
              <w:right w:val="single" w:color="auto" w:sz="4" w:space="0"/>
            </w:tcBorders>
            <w:vAlign w:val="center"/>
          </w:tcPr>
          <w:p>
            <w:pPr>
              <w:rPr>
                <w:rFonts w:ascii="仿宋" w:hAnsi="仿宋" w:eastAsia="仿宋" w:cs="宋体"/>
                <w:color w:val="000000"/>
                <w:szCs w:val="21"/>
              </w:rPr>
            </w:pPr>
          </w:p>
        </w:tc>
        <w:tc>
          <w:tcPr>
            <w:tcW w:w="544" w:type="dxa"/>
            <w:vMerge w:val="continue"/>
            <w:tcBorders>
              <w:left w:val="nil"/>
              <w:right w:val="single" w:color="auto" w:sz="4" w:space="0"/>
            </w:tcBorders>
            <w:vAlign w:val="center"/>
          </w:tcPr>
          <w:p>
            <w:pPr>
              <w:rPr>
                <w:rFonts w:ascii="仿宋" w:hAnsi="仿宋" w:eastAsia="仿宋" w:cs="宋体"/>
                <w:color w:val="000000"/>
                <w:szCs w:val="21"/>
              </w:rPr>
            </w:pPr>
          </w:p>
        </w:tc>
        <w:tc>
          <w:tcPr>
            <w:tcW w:w="427" w:type="dxa"/>
            <w:vMerge w:val="continue"/>
            <w:tcBorders>
              <w:left w:val="single" w:color="auto" w:sz="4" w:space="0"/>
              <w:right w:val="single" w:color="auto" w:sz="4" w:space="0"/>
            </w:tcBorders>
            <w:vAlign w:val="center"/>
          </w:tcPr>
          <w:p>
            <w:pPr>
              <w:rPr>
                <w:rFonts w:ascii="仿宋" w:hAnsi="仿宋" w:eastAsia="仿宋"/>
                <w:color w:val="000000"/>
                <w:sz w:val="20"/>
                <w:szCs w:val="20"/>
              </w:rPr>
            </w:pPr>
          </w:p>
        </w:tc>
      </w:tr>
      <w:tr>
        <w:tblPrEx>
          <w:tblCellMar>
            <w:top w:w="0" w:type="dxa"/>
            <w:left w:w="108" w:type="dxa"/>
            <w:bottom w:w="0" w:type="dxa"/>
            <w:right w:w="108" w:type="dxa"/>
          </w:tblCellMar>
        </w:tblPrEx>
        <w:trPr>
          <w:trHeight w:val="699" w:hRule="atLeast"/>
        </w:trPr>
        <w:tc>
          <w:tcPr>
            <w:tcW w:w="45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bookmarkStart w:id="144" w:name="OLE_LINK139" w:colFirst="4" w:colLast="5"/>
            <w:bookmarkStart w:id="145" w:name="OLE_LINK152" w:colFirst="4" w:colLast="5"/>
            <w:bookmarkStart w:id="146" w:name="OLE_LINK140" w:colFirst="4" w:colLast="5"/>
            <w:bookmarkStart w:id="147" w:name="_Hlk510634204"/>
            <w:bookmarkStart w:id="148" w:name="OLE_LINK146" w:colFirst="4" w:colLast="5"/>
            <w:bookmarkStart w:id="149" w:name="OLE_LINK145" w:colFirst="4" w:colLast="5"/>
          </w:p>
        </w:tc>
        <w:tc>
          <w:tcPr>
            <w:tcW w:w="992" w:type="dxa"/>
            <w:vMerge w:val="continue"/>
            <w:tcBorders>
              <w:top w:val="nil"/>
              <w:left w:val="single" w:color="auto" w:sz="4" w:space="0"/>
              <w:bottom w:val="nil"/>
              <w:right w:val="single" w:color="auto" w:sz="4" w:space="0"/>
            </w:tcBorders>
            <w:vAlign w:val="center"/>
          </w:tcPr>
          <w:p>
            <w:pPr>
              <w:rPr>
                <w:rFonts w:ascii="仿宋" w:hAnsi="仿宋" w:eastAsia="仿宋" w:cs="宋体"/>
                <w:color w:val="000000"/>
                <w:szCs w:val="21"/>
              </w:rPr>
            </w:pPr>
          </w:p>
        </w:tc>
        <w:tc>
          <w:tcPr>
            <w:tcW w:w="3418" w:type="dxa"/>
            <w:tcBorders>
              <w:left w:val="single" w:color="auto" w:sz="4" w:space="0"/>
              <w:right w:val="single" w:color="auto" w:sz="4" w:space="0"/>
            </w:tcBorders>
            <w:vAlign w:val="center"/>
          </w:tcPr>
          <w:p>
            <w:pPr>
              <w:rPr>
                <w:rFonts w:ascii="仿宋" w:hAnsi="仿宋" w:eastAsia="仿宋" w:cs="宋体"/>
                <w:b/>
                <w:color w:val="000000"/>
                <w:szCs w:val="21"/>
              </w:rPr>
            </w:pPr>
            <w:bookmarkStart w:id="150" w:name="OLE_LINK328"/>
            <w:bookmarkStart w:id="151" w:name="OLE_LINK377"/>
            <w:r>
              <w:rPr>
                <w:rFonts w:hint="eastAsia" w:ascii="仿宋" w:hAnsi="仿宋" w:eastAsia="仿宋" w:cs="宋体"/>
                <w:b/>
                <w:color w:val="000000"/>
                <w:szCs w:val="21"/>
              </w:rPr>
              <w:t>5、行调回复</w:t>
            </w:r>
            <w:r>
              <w:rPr>
                <w:rFonts w:hint="eastAsia" w:ascii="仿宋" w:hAnsi="仿宋" w:eastAsia="仿宋" w:cs="宋体"/>
                <w:color w:val="000000"/>
                <w:szCs w:val="21"/>
              </w:rPr>
              <w:t>：收到。</w:t>
            </w:r>
            <w:bookmarkEnd w:id="150"/>
            <w:bookmarkEnd w:id="151"/>
          </w:p>
        </w:tc>
        <w:tc>
          <w:tcPr>
            <w:tcW w:w="700"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237"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000000"/>
                <w:szCs w:val="21"/>
              </w:rPr>
            </w:pPr>
            <w:r>
              <w:rPr>
                <w:rFonts w:ascii="仿宋" w:hAnsi="仿宋" w:eastAsia="仿宋" w:cs="宋体"/>
                <w:color w:val="000000"/>
                <w:szCs w:val="21"/>
              </w:rPr>
              <w:t>5</w:t>
            </w:r>
            <w:r>
              <w:rPr>
                <w:rFonts w:hint="eastAsia" w:ascii="仿宋" w:hAnsi="仿宋" w:eastAsia="仿宋" w:cs="宋体"/>
                <w:color w:val="000000"/>
                <w:szCs w:val="21"/>
              </w:rPr>
              <w:t>、未回复或回复错误，扣</w:t>
            </w:r>
            <w:r>
              <w:rPr>
                <w:rFonts w:ascii="仿宋" w:hAnsi="仿宋" w:eastAsia="仿宋" w:cs="宋体"/>
                <w:color w:val="000000"/>
                <w:szCs w:val="21"/>
              </w:rPr>
              <w:t>1</w:t>
            </w:r>
            <w:r>
              <w:rPr>
                <w:rFonts w:hint="eastAsia" w:ascii="仿宋" w:hAnsi="仿宋" w:eastAsia="仿宋" w:cs="宋体"/>
                <w:color w:val="000000"/>
                <w:szCs w:val="21"/>
              </w:rPr>
              <w:t>分。</w:t>
            </w:r>
          </w:p>
        </w:tc>
        <w:tc>
          <w:tcPr>
            <w:tcW w:w="1722" w:type="dxa"/>
            <w:tcBorders>
              <w:top w:val="single" w:color="auto" w:sz="4" w:space="0"/>
              <w:left w:val="nil"/>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544" w:type="dxa"/>
            <w:vMerge w:val="continue"/>
            <w:tcBorders>
              <w:left w:val="nil"/>
              <w:right w:val="single" w:color="auto" w:sz="4" w:space="0"/>
            </w:tcBorders>
            <w:vAlign w:val="center"/>
          </w:tcPr>
          <w:p>
            <w:pPr>
              <w:rPr>
                <w:rFonts w:ascii="仿宋" w:hAnsi="仿宋" w:eastAsia="仿宋" w:cs="宋体"/>
                <w:color w:val="000000"/>
                <w:szCs w:val="21"/>
              </w:rPr>
            </w:pPr>
          </w:p>
        </w:tc>
        <w:tc>
          <w:tcPr>
            <w:tcW w:w="427" w:type="dxa"/>
            <w:vMerge w:val="continue"/>
            <w:tcBorders>
              <w:left w:val="single" w:color="auto" w:sz="4" w:space="0"/>
              <w:right w:val="single" w:color="auto" w:sz="4" w:space="0"/>
            </w:tcBorders>
            <w:vAlign w:val="center"/>
          </w:tcPr>
          <w:p>
            <w:pPr>
              <w:rPr>
                <w:rFonts w:ascii="仿宋" w:hAnsi="仿宋" w:eastAsia="仿宋"/>
                <w:color w:val="000000"/>
                <w:sz w:val="20"/>
                <w:szCs w:val="20"/>
              </w:rPr>
            </w:pPr>
          </w:p>
        </w:tc>
      </w:tr>
      <w:bookmarkEnd w:id="144"/>
      <w:bookmarkEnd w:id="145"/>
      <w:bookmarkEnd w:id="146"/>
      <w:bookmarkEnd w:id="147"/>
      <w:bookmarkEnd w:id="148"/>
      <w:bookmarkEnd w:id="149"/>
      <w:tr>
        <w:tblPrEx>
          <w:tblCellMar>
            <w:top w:w="0" w:type="dxa"/>
            <w:left w:w="108" w:type="dxa"/>
            <w:bottom w:w="0" w:type="dxa"/>
            <w:right w:w="108" w:type="dxa"/>
          </w:tblCellMar>
        </w:tblPrEx>
        <w:trPr>
          <w:trHeight w:val="901" w:hRule="atLeast"/>
        </w:trPr>
        <w:tc>
          <w:tcPr>
            <w:tcW w:w="45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992"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3418" w:type="dxa"/>
            <w:tcBorders>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bookmarkStart w:id="152" w:name="OLE_LINK379"/>
            <w:bookmarkStart w:id="153" w:name="OLE_LINK329"/>
            <w:bookmarkStart w:id="154" w:name="OLE_LINK330"/>
            <w:bookmarkStart w:id="155" w:name="OLE_LINK378"/>
            <w:r>
              <w:rPr>
                <w:rFonts w:ascii="仿宋" w:hAnsi="仿宋" w:eastAsia="仿宋" w:cs="宋体"/>
                <w:b/>
                <w:bCs/>
                <w:color w:val="000000"/>
                <w:szCs w:val="21"/>
              </w:rPr>
              <w:t>6</w:t>
            </w:r>
            <w:r>
              <w:rPr>
                <w:rFonts w:hint="eastAsia" w:ascii="仿宋" w:hAnsi="仿宋" w:eastAsia="仿宋" w:cs="宋体"/>
                <w:b/>
                <w:bCs/>
                <w:color w:val="000000"/>
                <w:szCs w:val="21"/>
              </w:rPr>
              <w:t>、结束通话：挂断电话。</w:t>
            </w:r>
            <w:bookmarkEnd w:id="152"/>
            <w:bookmarkEnd w:id="153"/>
            <w:bookmarkEnd w:id="154"/>
            <w:bookmarkEnd w:id="155"/>
          </w:p>
        </w:tc>
        <w:tc>
          <w:tcPr>
            <w:tcW w:w="700"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237"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ascii="仿宋" w:hAnsi="仿宋" w:eastAsia="仿宋" w:cs="宋体"/>
                <w:color w:val="000000"/>
                <w:szCs w:val="21"/>
              </w:rPr>
              <w:t>6</w:t>
            </w:r>
            <w:r>
              <w:rPr>
                <w:rFonts w:hint="eastAsia" w:ascii="仿宋" w:hAnsi="仿宋" w:eastAsia="仿宋" w:cs="宋体"/>
                <w:color w:val="000000"/>
                <w:szCs w:val="21"/>
              </w:rPr>
              <w:t>、未结束通话，扣</w:t>
            </w:r>
            <w:r>
              <w:rPr>
                <w:rFonts w:ascii="仿宋" w:hAnsi="仿宋" w:eastAsia="仿宋" w:cs="宋体"/>
                <w:color w:val="000000"/>
                <w:szCs w:val="21"/>
              </w:rPr>
              <w:t>1</w:t>
            </w:r>
            <w:r>
              <w:rPr>
                <w:rFonts w:hint="eastAsia" w:ascii="仿宋" w:hAnsi="仿宋" w:eastAsia="仿宋" w:cs="宋体"/>
                <w:color w:val="000000"/>
                <w:szCs w:val="21"/>
              </w:rPr>
              <w:t>分。</w:t>
            </w:r>
          </w:p>
        </w:tc>
        <w:tc>
          <w:tcPr>
            <w:tcW w:w="1722"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544" w:type="dxa"/>
            <w:vMerge w:val="continue"/>
            <w:tcBorders>
              <w:left w:val="nil"/>
              <w:bottom w:val="single" w:color="auto" w:sz="4" w:space="0"/>
              <w:right w:val="single" w:color="auto" w:sz="4" w:space="0"/>
            </w:tcBorders>
            <w:vAlign w:val="center"/>
          </w:tcPr>
          <w:p>
            <w:pPr>
              <w:rPr>
                <w:rFonts w:ascii="仿宋" w:hAnsi="仿宋" w:eastAsia="仿宋" w:cs="宋体"/>
                <w:color w:val="000000"/>
                <w:szCs w:val="21"/>
              </w:rPr>
            </w:pPr>
          </w:p>
        </w:tc>
        <w:tc>
          <w:tcPr>
            <w:tcW w:w="427" w:type="dxa"/>
            <w:vMerge w:val="continue"/>
            <w:tcBorders>
              <w:left w:val="single" w:color="auto" w:sz="4" w:space="0"/>
              <w:bottom w:val="single" w:color="auto" w:sz="4" w:space="0"/>
              <w:right w:val="single" w:color="auto" w:sz="4" w:space="0"/>
            </w:tcBorders>
            <w:vAlign w:val="center"/>
          </w:tcPr>
          <w:p>
            <w:pPr>
              <w:rPr>
                <w:rFonts w:ascii="仿宋" w:hAnsi="仿宋" w:eastAsia="仿宋"/>
                <w:color w:val="000000"/>
                <w:sz w:val="20"/>
                <w:szCs w:val="20"/>
              </w:rPr>
            </w:pPr>
          </w:p>
        </w:tc>
      </w:tr>
      <w:bookmarkEnd w:id="108"/>
      <w:bookmarkEnd w:id="109"/>
      <w:bookmarkEnd w:id="110"/>
      <w:bookmarkEnd w:id="111"/>
      <w:bookmarkEnd w:id="112"/>
      <w:bookmarkEnd w:id="113"/>
      <w:bookmarkEnd w:id="114"/>
      <w:bookmarkEnd w:id="115"/>
      <w:bookmarkEnd w:id="134"/>
      <w:bookmarkEnd w:id="135"/>
      <w:bookmarkEnd w:id="136"/>
      <w:bookmarkEnd w:id="137"/>
      <w:tr>
        <w:tblPrEx>
          <w:tblCellMar>
            <w:top w:w="0" w:type="dxa"/>
            <w:left w:w="108" w:type="dxa"/>
            <w:bottom w:w="0" w:type="dxa"/>
            <w:right w:w="108" w:type="dxa"/>
          </w:tblCellMar>
        </w:tblPrEx>
        <w:trPr>
          <w:trHeight w:val="525" w:hRule="atLeast"/>
        </w:trPr>
        <w:tc>
          <w:tcPr>
            <w:tcW w:w="450" w:type="dxa"/>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bookmarkStart w:id="156" w:name="OLE_LINK623" w:colFirst="4" w:colLast="4"/>
            <w:bookmarkStart w:id="157" w:name="OLE_LINK622" w:colFirst="4" w:colLast="4"/>
            <w:bookmarkStart w:id="158" w:name="_Hlk511240587"/>
            <w:bookmarkStart w:id="159" w:name="OLE_LINK621" w:colFirst="4" w:colLast="4"/>
            <w:bookmarkStart w:id="160" w:name="OLE_LINK624" w:colFirst="4" w:colLast="4"/>
            <w:r>
              <w:rPr>
                <w:rFonts w:hint="eastAsia" w:ascii="仿宋" w:hAnsi="仿宋" w:eastAsia="仿宋" w:cs="宋体"/>
                <w:color w:val="000000"/>
                <w:szCs w:val="21"/>
              </w:rPr>
              <w:t>2</w:t>
            </w:r>
          </w:p>
        </w:tc>
        <w:tc>
          <w:tcPr>
            <w:tcW w:w="992" w:type="dxa"/>
            <w:vMerge w:val="restart"/>
            <w:tcBorders>
              <w:top w:val="single" w:color="auto" w:sz="4" w:space="0"/>
              <w:left w:val="single" w:color="auto" w:sz="4" w:space="0"/>
              <w:bottom w:val="single" w:color="000000" w:sz="4" w:space="0"/>
              <w:right w:val="single" w:color="auto" w:sz="4" w:space="0"/>
            </w:tcBorders>
            <w:vAlign w:val="center"/>
          </w:tcPr>
          <w:p>
            <w:pPr>
              <w:rPr>
                <w:rFonts w:ascii="仿宋" w:hAnsi="仿宋" w:eastAsia="仿宋" w:cs="宋体"/>
                <w:color w:val="000000"/>
              </w:rPr>
            </w:pPr>
            <w:bookmarkStart w:id="161" w:name="OLE_LINK610"/>
            <w:bookmarkStart w:id="162" w:name="OLE_LINK609"/>
            <w:bookmarkStart w:id="163" w:name="OLE_LINK608"/>
            <w:r>
              <w:rPr>
                <w:rFonts w:hint="eastAsia" w:ascii="仿宋" w:hAnsi="仿宋" w:eastAsia="仿宋" w:cs="宋体"/>
                <w:color w:val="000000"/>
              </w:rPr>
              <w:t>信号重开操作</w:t>
            </w:r>
            <w:bookmarkEnd w:id="161"/>
            <w:bookmarkEnd w:id="162"/>
            <w:bookmarkEnd w:id="163"/>
          </w:p>
        </w:tc>
        <w:tc>
          <w:tcPr>
            <w:tcW w:w="3418" w:type="dxa"/>
            <w:tcBorders>
              <w:top w:val="single" w:color="auto" w:sz="4" w:space="0"/>
              <w:left w:val="single" w:color="auto" w:sz="4" w:space="0"/>
              <w:right w:val="single" w:color="auto" w:sz="4" w:space="0"/>
            </w:tcBorders>
            <w:vAlign w:val="center"/>
          </w:tcPr>
          <w:p>
            <w:pPr>
              <w:rPr>
                <w:rFonts w:ascii="仿宋" w:hAnsi="仿宋" w:eastAsia="仿宋" w:cs="宋体"/>
                <w:b/>
                <w:bCs/>
                <w:color w:val="000000"/>
                <w:szCs w:val="21"/>
              </w:rPr>
            </w:pPr>
            <w:bookmarkStart w:id="164" w:name="OLE_LINK331"/>
            <w:bookmarkStart w:id="165" w:name="OLE_LINK615"/>
            <w:bookmarkStart w:id="166" w:name="OLE_LINK380"/>
            <w:r>
              <w:rPr>
                <w:rFonts w:hint="eastAsia" w:ascii="仿宋" w:hAnsi="仿宋" w:eastAsia="仿宋" w:cs="宋体"/>
                <w:b/>
                <w:bCs/>
                <w:color w:val="000000"/>
                <w:szCs w:val="21"/>
              </w:rPr>
              <w:t>1、值班员鼠标指：</w:t>
            </w:r>
            <w:r>
              <w:rPr>
                <w:rFonts w:hint="eastAsia" w:ascii="仿宋" w:hAnsi="仿宋" w:eastAsia="仿宋" w:cs="宋体"/>
                <w:color w:val="000000"/>
                <w:szCs w:val="21"/>
              </w:rPr>
              <w:t>X0326信号机及进路。</w:t>
            </w:r>
            <w:bookmarkEnd w:id="164"/>
            <w:bookmarkEnd w:id="165"/>
            <w:bookmarkEnd w:id="166"/>
          </w:p>
        </w:tc>
        <w:tc>
          <w:tcPr>
            <w:tcW w:w="70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60</w:t>
            </w:r>
          </w:p>
        </w:tc>
        <w:tc>
          <w:tcPr>
            <w:tcW w:w="223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1、未鼠标指或鼠标指位置错误，扣5分。</w:t>
            </w:r>
          </w:p>
        </w:tc>
        <w:tc>
          <w:tcPr>
            <w:tcW w:w="1722" w:type="dxa"/>
            <w:tcBorders>
              <w:top w:val="single" w:color="auto" w:sz="4" w:space="0"/>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544" w:type="dxa"/>
            <w:vMerge w:val="restart"/>
            <w:tcBorders>
              <w:top w:val="single" w:color="auto" w:sz="4" w:space="0"/>
              <w:left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tcBorders>
              <w:top w:val="single" w:color="auto" w:sz="4" w:space="0"/>
              <w:left w:val="single" w:color="auto" w:sz="4" w:space="0"/>
              <w:right w:val="single" w:color="auto" w:sz="4" w:space="0"/>
            </w:tcBorders>
            <w:vAlign w:val="center"/>
          </w:tcPr>
          <w:p>
            <w:pPr>
              <w:rPr>
                <w:rFonts w:ascii="仿宋" w:hAnsi="仿宋" w:eastAsia="仿宋"/>
                <w:color w:val="000000"/>
                <w:sz w:val="20"/>
                <w:szCs w:val="20"/>
              </w:rPr>
            </w:pPr>
            <w:r>
              <w:rPr>
                <w:rFonts w:ascii="仿宋" w:hAnsi="仿宋" w:eastAsia="仿宋"/>
                <w:color w:val="000000"/>
                <w:sz w:val="20"/>
                <w:szCs w:val="20"/>
              </w:rPr>
              <w:t>　</w:t>
            </w:r>
          </w:p>
        </w:tc>
      </w:tr>
      <w:tr>
        <w:tblPrEx>
          <w:tblCellMar>
            <w:top w:w="0" w:type="dxa"/>
            <w:left w:w="108" w:type="dxa"/>
            <w:bottom w:w="0" w:type="dxa"/>
            <w:right w:w="108" w:type="dxa"/>
          </w:tblCellMar>
        </w:tblPrEx>
        <w:trPr>
          <w:trHeight w:val="810" w:hRule="atLeast"/>
        </w:trPr>
        <w:tc>
          <w:tcPr>
            <w:tcW w:w="45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992" w:type="dxa"/>
            <w:vMerge w:val="continue"/>
            <w:tcBorders>
              <w:top w:val="single" w:color="auto" w:sz="4" w:space="0"/>
              <w:left w:val="single" w:color="auto" w:sz="4" w:space="0"/>
              <w:bottom w:val="single" w:color="000000" w:sz="4" w:space="0"/>
              <w:right w:val="single" w:color="auto" w:sz="4" w:space="0"/>
            </w:tcBorders>
            <w:vAlign w:val="center"/>
          </w:tcPr>
          <w:p>
            <w:pPr>
              <w:rPr>
                <w:rFonts w:ascii="仿宋" w:hAnsi="仿宋" w:eastAsia="仿宋" w:cs="宋体"/>
                <w:color w:val="000000"/>
              </w:rPr>
            </w:pPr>
          </w:p>
        </w:tc>
        <w:tc>
          <w:tcPr>
            <w:tcW w:w="3418" w:type="dxa"/>
            <w:tcBorders>
              <w:left w:val="single" w:color="auto" w:sz="4" w:space="0"/>
              <w:right w:val="single" w:color="auto" w:sz="4" w:space="0"/>
            </w:tcBorders>
            <w:vAlign w:val="center"/>
          </w:tcPr>
          <w:p>
            <w:pPr>
              <w:rPr>
                <w:rFonts w:ascii="仿宋" w:hAnsi="仿宋" w:eastAsia="仿宋" w:cs="宋体"/>
                <w:b/>
                <w:bCs/>
                <w:color w:val="000000"/>
                <w:szCs w:val="21"/>
              </w:rPr>
            </w:pPr>
            <w:bookmarkStart w:id="167" w:name="OLE_LINK332"/>
            <w:bookmarkStart w:id="168" w:name="OLE_LINK381"/>
            <w:bookmarkStart w:id="169" w:name="OLE_LINK616"/>
            <w:r>
              <w:rPr>
                <w:rFonts w:hint="eastAsia" w:ascii="仿宋" w:hAnsi="仿宋" w:eastAsia="仿宋" w:cs="宋体"/>
                <w:b/>
                <w:bCs/>
                <w:color w:val="000000"/>
                <w:szCs w:val="21"/>
              </w:rPr>
              <w:t>2、值班员口呼：</w:t>
            </w:r>
            <w:r>
              <w:rPr>
                <w:rFonts w:hint="eastAsia" w:ascii="仿宋" w:hAnsi="仿宋" w:eastAsia="仿宋" w:cs="宋体"/>
                <w:color w:val="000000"/>
                <w:szCs w:val="21"/>
              </w:rPr>
              <w:t>重新开放下0326信号机。</w:t>
            </w:r>
            <w:bookmarkEnd w:id="167"/>
            <w:bookmarkEnd w:id="168"/>
            <w:bookmarkEnd w:id="169"/>
          </w:p>
        </w:tc>
        <w:tc>
          <w:tcPr>
            <w:tcW w:w="70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23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2、未口呼或口呼错误，扣5分。</w:t>
            </w:r>
          </w:p>
        </w:tc>
        <w:tc>
          <w:tcPr>
            <w:tcW w:w="1722" w:type="dxa"/>
            <w:tcBorders>
              <w:top w:val="single" w:color="auto" w:sz="4" w:space="0"/>
              <w:left w:val="nil"/>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4" w:type="dxa"/>
            <w:vMerge w:val="continue"/>
            <w:tcBorders>
              <w:left w:val="nil"/>
              <w:right w:val="single" w:color="auto" w:sz="4" w:space="0"/>
            </w:tcBorders>
            <w:vAlign w:val="center"/>
          </w:tcPr>
          <w:p>
            <w:pPr>
              <w:rPr>
                <w:rFonts w:ascii="仿宋" w:hAnsi="仿宋" w:eastAsia="仿宋" w:cs="宋体"/>
                <w:color w:val="000000"/>
                <w:szCs w:val="21"/>
              </w:rPr>
            </w:pPr>
          </w:p>
        </w:tc>
        <w:tc>
          <w:tcPr>
            <w:tcW w:w="427" w:type="dxa"/>
            <w:vMerge w:val="continue"/>
            <w:tcBorders>
              <w:left w:val="single" w:color="auto" w:sz="4" w:space="0"/>
              <w:right w:val="single" w:color="auto" w:sz="4" w:space="0"/>
            </w:tcBorders>
            <w:vAlign w:val="center"/>
          </w:tcPr>
          <w:p>
            <w:pPr>
              <w:rPr>
                <w:rFonts w:ascii="仿宋" w:hAnsi="仿宋" w:eastAsia="仿宋"/>
                <w:color w:val="000000"/>
                <w:sz w:val="20"/>
                <w:szCs w:val="20"/>
              </w:rPr>
            </w:pPr>
          </w:p>
        </w:tc>
      </w:tr>
      <w:tr>
        <w:tblPrEx>
          <w:tblCellMar>
            <w:top w:w="0" w:type="dxa"/>
            <w:left w:w="108" w:type="dxa"/>
            <w:bottom w:w="0" w:type="dxa"/>
            <w:right w:w="108" w:type="dxa"/>
          </w:tblCellMar>
        </w:tblPrEx>
        <w:trPr>
          <w:trHeight w:val="2471" w:hRule="atLeast"/>
        </w:trPr>
        <w:tc>
          <w:tcPr>
            <w:tcW w:w="45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992" w:type="dxa"/>
            <w:vMerge w:val="continue"/>
            <w:tcBorders>
              <w:top w:val="single" w:color="auto" w:sz="4" w:space="0"/>
              <w:left w:val="single" w:color="auto" w:sz="4" w:space="0"/>
              <w:bottom w:val="single" w:color="000000" w:sz="4" w:space="0"/>
              <w:right w:val="single" w:color="auto" w:sz="4" w:space="0"/>
            </w:tcBorders>
            <w:vAlign w:val="center"/>
          </w:tcPr>
          <w:p>
            <w:pPr>
              <w:rPr>
                <w:rFonts w:ascii="仿宋" w:hAnsi="仿宋" w:eastAsia="仿宋" w:cs="宋体"/>
                <w:color w:val="000000"/>
              </w:rPr>
            </w:pPr>
          </w:p>
        </w:tc>
        <w:tc>
          <w:tcPr>
            <w:tcW w:w="3418" w:type="dxa"/>
            <w:tcBorders>
              <w:left w:val="single" w:color="auto" w:sz="4" w:space="0"/>
              <w:right w:val="single" w:color="auto" w:sz="4" w:space="0"/>
            </w:tcBorders>
            <w:vAlign w:val="center"/>
          </w:tcPr>
          <w:p>
            <w:pPr>
              <w:numPr>
                <w:ilvl w:val="0"/>
                <w:numId w:val="7"/>
              </w:numPr>
              <w:rPr>
                <w:rFonts w:ascii="仿宋" w:hAnsi="仿宋" w:eastAsia="仿宋" w:cs="宋体"/>
                <w:b/>
                <w:bCs/>
                <w:color w:val="000000"/>
                <w:szCs w:val="21"/>
              </w:rPr>
            </w:pPr>
            <w:bookmarkStart w:id="170" w:name="OLE_LINK382"/>
            <w:bookmarkStart w:id="171" w:name="OLE_LINK618"/>
            <w:bookmarkStart w:id="172" w:name="OLE_LINK333"/>
            <w:bookmarkStart w:id="173" w:name="OLE_LINK617"/>
            <w:r>
              <w:rPr>
                <w:rFonts w:hint="eastAsia" w:ascii="仿宋" w:hAnsi="仿宋" w:eastAsia="仿宋" w:cs="宋体"/>
                <w:b/>
                <w:bCs/>
                <w:color w:val="000000"/>
                <w:szCs w:val="21"/>
              </w:rPr>
              <w:t>值班员操作：</w:t>
            </w:r>
          </w:p>
          <w:p>
            <w:pPr>
              <w:rPr>
                <w:rFonts w:ascii="仿宋" w:hAnsi="仿宋" w:eastAsia="仿宋" w:cs="宋体"/>
                <w:b/>
                <w:bCs/>
                <w:color w:val="000000"/>
                <w:szCs w:val="21"/>
              </w:rPr>
            </w:pPr>
            <w:bookmarkStart w:id="174" w:name="OLE_LINK159"/>
            <w:bookmarkStart w:id="175" w:name="OLE_LINK158"/>
            <w:bookmarkStart w:id="176" w:name="OLE_LINK160"/>
            <w:r>
              <w:rPr>
                <w:rFonts w:hint="eastAsia" w:ascii="仿宋" w:hAnsi="仿宋" w:eastAsia="仿宋" w:cs="宋体"/>
                <w:color w:val="000000"/>
                <w:szCs w:val="21"/>
              </w:rPr>
              <w:t>（1</w:t>
            </w:r>
            <w:r>
              <w:rPr>
                <w:rFonts w:ascii="仿宋" w:hAnsi="仿宋" w:eastAsia="仿宋" w:cs="宋体"/>
                <w:color w:val="000000"/>
                <w:szCs w:val="21"/>
              </w:rPr>
              <w:t>）</w:t>
            </w:r>
            <w:bookmarkEnd w:id="174"/>
            <w:bookmarkEnd w:id="175"/>
            <w:bookmarkEnd w:id="176"/>
            <w:r>
              <w:rPr>
                <w:rFonts w:hint="eastAsia" w:ascii="仿宋" w:hAnsi="仿宋" w:eastAsia="仿宋" w:cs="宋体"/>
                <w:color w:val="000000"/>
                <w:szCs w:val="21"/>
              </w:rPr>
              <w:t>右键点击X0326信号机；</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2）</w:t>
            </w:r>
            <w:r>
              <w:rPr>
                <w:rFonts w:hint="eastAsia" w:ascii="仿宋" w:hAnsi="仿宋" w:eastAsia="仿宋" w:cs="宋体"/>
                <w:color w:val="000000"/>
                <w:szCs w:val="21"/>
              </w:rPr>
              <w:t>选择“信号重开”；</w:t>
            </w:r>
          </w:p>
          <w:p>
            <w:pPr>
              <w:rPr>
                <w:rFonts w:ascii="仿宋" w:hAnsi="仿宋" w:eastAsia="仿宋" w:cs="宋体"/>
                <w:b/>
                <w:bCs/>
                <w:color w:val="000000"/>
                <w:szCs w:val="21"/>
              </w:rPr>
            </w:pPr>
            <w:r>
              <w:rPr>
                <w:rFonts w:hint="eastAsia" w:ascii="仿宋" w:hAnsi="仿宋" w:eastAsia="仿宋" w:cs="宋体"/>
                <w:color w:val="000000"/>
                <w:szCs w:val="21"/>
              </w:rPr>
              <w:t>（</w:t>
            </w:r>
            <w:r>
              <w:rPr>
                <w:rFonts w:ascii="仿宋" w:hAnsi="仿宋" w:eastAsia="仿宋" w:cs="宋体"/>
                <w:color w:val="000000"/>
                <w:szCs w:val="21"/>
              </w:rPr>
              <w:t>3）</w:t>
            </w:r>
            <w:r>
              <w:rPr>
                <w:rFonts w:hint="eastAsia" w:ascii="仿宋" w:hAnsi="仿宋" w:eastAsia="仿宋" w:cs="宋体"/>
                <w:color w:val="000000"/>
                <w:szCs w:val="21"/>
              </w:rPr>
              <w:t>点击“确定”。</w:t>
            </w:r>
            <w:bookmarkEnd w:id="170"/>
            <w:bookmarkEnd w:id="171"/>
            <w:bookmarkEnd w:id="172"/>
            <w:bookmarkEnd w:id="173"/>
          </w:p>
        </w:tc>
        <w:tc>
          <w:tcPr>
            <w:tcW w:w="70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237" w:type="dxa"/>
            <w:tcBorders>
              <w:top w:val="nil"/>
              <w:left w:val="single" w:color="auto" w:sz="4" w:space="0"/>
              <w:bottom w:val="single" w:color="000000"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3、操作</w:t>
            </w:r>
            <w:r>
              <w:rPr>
                <w:rFonts w:ascii="仿宋" w:hAnsi="仿宋" w:eastAsia="仿宋" w:cs="宋体"/>
                <w:color w:val="000000"/>
                <w:szCs w:val="21"/>
              </w:rPr>
              <w:t>扣分标准：</w:t>
            </w:r>
          </w:p>
          <w:p>
            <w:pPr>
              <w:rPr>
                <w:rFonts w:ascii="仿宋" w:hAnsi="仿宋" w:eastAsia="仿宋" w:cs="宋体"/>
                <w:color w:val="000000"/>
                <w:szCs w:val="21"/>
              </w:rPr>
            </w:pPr>
            <w:r>
              <w:rPr>
                <w:rFonts w:hint="eastAsia" w:ascii="仿宋" w:hAnsi="仿宋" w:eastAsia="仿宋" w:cs="宋体"/>
                <w:color w:val="000000"/>
                <w:szCs w:val="21"/>
              </w:rPr>
              <w:t>（1</w:t>
            </w:r>
            <w:r>
              <w:rPr>
                <w:rFonts w:ascii="仿宋" w:hAnsi="仿宋" w:eastAsia="仿宋" w:cs="宋体"/>
                <w:color w:val="000000"/>
                <w:szCs w:val="21"/>
              </w:rPr>
              <w:t>）</w:t>
            </w:r>
            <w:r>
              <w:rPr>
                <w:rFonts w:hint="eastAsia" w:ascii="仿宋" w:hAnsi="仿宋" w:eastAsia="仿宋" w:cs="宋体"/>
                <w:color w:val="000000"/>
                <w:szCs w:val="21"/>
              </w:rPr>
              <w:t>未操作或</w:t>
            </w:r>
            <w:r>
              <w:rPr>
                <w:rFonts w:ascii="仿宋" w:hAnsi="仿宋" w:eastAsia="仿宋" w:cs="宋体"/>
                <w:color w:val="000000"/>
                <w:szCs w:val="21"/>
              </w:rPr>
              <w:t>未操作成功</w:t>
            </w:r>
            <w:r>
              <w:rPr>
                <w:rFonts w:hint="eastAsia" w:ascii="仿宋" w:hAnsi="仿宋" w:eastAsia="仿宋" w:cs="宋体"/>
                <w:color w:val="000000"/>
                <w:szCs w:val="21"/>
              </w:rPr>
              <w:t>，</w:t>
            </w:r>
            <w:r>
              <w:rPr>
                <w:rFonts w:ascii="仿宋" w:hAnsi="仿宋" w:eastAsia="仿宋" w:cs="宋体"/>
                <w:color w:val="000000"/>
                <w:szCs w:val="21"/>
              </w:rPr>
              <w:t>扣</w:t>
            </w:r>
            <w:r>
              <w:rPr>
                <w:rFonts w:hint="eastAsia" w:ascii="仿宋" w:hAnsi="仿宋" w:eastAsia="仿宋" w:cs="宋体"/>
                <w:color w:val="000000"/>
                <w:szCs w:val="21"/>
              </w:rPr>
              <w:t>40分；</w:t>
            </w:r>
          </w:p>
          <w:p>
            <w:pPr>
              <w:rPr>
                <w:rFonts w:ascii="仿宋" w:hAnsi="仿宋" w:eastAsia="仿宋" w:cs="宋体"/>
                <w:color w:val="000000"/>
                <w:szCs w:val="21"/>
              </w:rPr>
            </w:pPr>
            <w:r>
              <w:rPr>
                <w:rFonts w:hint="eastAsia" w:ascii="仿宋" w:hAnsi="仿宋" w:eastAsia="仿宋" w:cs="宋体"/>
                <w:color w:val="000000"/>
                <w:szCs w:val="21"/>
              </w:rPr>
              <w:t>（2</w:t>
            </w:r>
            <w:r>
              <w:rPr>
                <w:rFonts w:ascii="仿宋" w:hAnsi="仿宋" w:eastAsia="仿宋" w:cs="宋体"/>
                <w:color w:val="000000"/>
                <w:szCs w:val="21"/>
              </w:rPr>
              <w:t>）</w:t>
            </w:r>
            <w:r>
              <w:rPr>
                <w:rFonts w:hint="eastAsia" w:ascii="仿宋" w:hAnsi="仿宋" w:eastAsia="仿宋" w:cs="宋体"/>
                <w:color w:val="000000"/>
                <w:szCs w:val="21"/>
              </w:rPr>
              <w:t>导致进路延时解锁，</w:t>
            </w:r>
            <w:r>
              <w:rPr>
                <w:rFonts w:ascii="仿宋" w:hAnsi="仿宋" w:eastAsia="仿宋" w:cs="宋体"/>
                <w:color w:val="000000"/>
                <w:szCs w:val="21"/>
              </w:rPr>
              <w:t>扣40</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（3</w:t>
            </w:r>
            <w:r>
              <w:rPr>
                <w:rFonts w:ascii="仿宋" w:hAnsi="仿宋" w:eastAsia="仿宋" w:cs="宋体"/>
                <w:color w:val="000000"/>
                <w:szCs w:val="21"/>
              </w:rPr>
              <w:t>）</w:t>
            </w:r>
            <w:r>
              <w:rPr>
                <w:rFonts w:hint="eastAsia" w:ascii="仿宋" w:hAnsi="仿宋" w:eastAsia="仿宋" w:cs="宋体"/>
                <w:color w:val="000000"/>
                <w:szCs w:val="21"/>
              </w:rPr>
              <w:t xml:space="preserve"> 以上两项</w:t>
            </w:r>
            <w:r>
              <w:rPr>
                <w:rFonts w:ascii="仿宋" w:hAnsi="仿宋" w:eastAsia="仿宋" w:cs="宋体"/>
                <w:color w:val="000000"/>
                <w:szCs w:val="21"/>
              </w:rPr>
              <w:t>总共最多扣40</w:t>
            </w:r>
            <w:r>
              <w:rPr>
                <w:rFonts w:hint="eastAsia" w:ascii="仿宋" w:hAnsi="仿宋" w:eastAsia="仿宋" w:cs="宋体"/>
                <w:color w:val="000000"/>
                <w:szCs w:val="21"/>
              </w:rPr>
              <w:t>分</w:t>
            </w:r>
            <w:r>
              <w:rPr>
                <w:rFonts w:ascii="仿宋" w:hAnsi="仿宋" w:eastAsia="仿宋" w:cs="宋体"/>
                <w:color w:val="000000"/>
                <w:szCs w:val="21"/>
              </w:rPr>
              <w:t>；</w:t>
            </w:r>
          </w:p>
        </w:tc>
        <w:tc>
          <w:tcPr>
            <w:tcW w:w="1722" w:type="dxa"/>
            <w:tcBorders>
              <w:top w:val="single" w:color="auto" w:sz="4" w:space="0"/>
              <w:left w:val="single" w:color="auto" w:sz="4" w:space="0"/>
              <w:bottom w:val="single" w:color="000000"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544" w:type="dxa"/>
            <w:vMerge w:val="continue"/>
            <w:tcBorders>
              <w:left w:val="single" w:color="auto" w:sz="4" w:space="0"/>
              <w:right w:val="single" w:color="auto" w:sz="4" w:space="0"/>
            </w:tcBorders>
            <w:vAlign w:val="center"/>
          </w:tcPr>
          <w:p>
            <w:pPr>
              <w:rPr>
                <w:rFonts w:ascii="仿宋" w:hAnsi="仿宋" w:eastAsia="仿宋" w:cs="宋体"/>
                <w:color w:val="000000"/>
                <w:szCs w:val="21"/>
              </w:rPr>
            </w:pPr>
          </w:p>
        </w:tc>
        <w:tc>
          <w:tcPr>
            <w:tcW w:w="427" w:type="dxa"/>
            <w:vMerge w:val="continue"/>
            <w:tcBorders>
              <w:left w:val="single" w:color="auto" w:sz="4" w:space="0"/>
              <w:right w:val="single" w:color="auto" w:sz="4" w:space="0"/>
            </w:tcBorders>
            <w:vAlign w:val="center"/>
          </w:tcPr>
          <w:p>
            <w:pPr>
              <w:rPr>
                <w:rFonts w:ascii="仿宋" w:hAnsi="仿宋" w:eastAsia="仿宋"/>
                <w:color w:val="000000"/>
                <w:sz w:val="20"/>
                <w:szCs w:val="20"/>
              </w:rPr>
            </w:pPr>
          </w:p>
        </w:tc>
      </w:tr>
      <w:bookmarkEnd w:id="156"/>
      <w:bookmarkEnd w:id="157"/>
      <w:bookmarkEnd w:id="158"/>
      <w:bookmarkEnd w:id="159"/>
      <w:bookmarkEnd w:id="160"/>
      <w:tr>
        <w:tblPrEx>
          <w:tblCellMar>
            <w:top w:w="0" w:type="dxa"/>
            <w:left w:w="108" w:type="dxa"/>
            <w:bottom w:w="0" w:type="dxa"/>
            <w:right w:w="108" w:type="dxa"/>
          </w:tblCellMar>
        </w:tblPrEx>
        <w:trPr>
          <w:trHeight w:val="600" w:hRule="atLeast"/>
        </w:trPr>
        <w:tc>
          <w:tcPr>
            <w:tcW w:w="45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bookmarkStart w:id="177" w:name="OLE_LINK625" w:colFirst="4" w:colLast="4"/>
            <w:bookmarkStart w:id="178" w:name="_Hlk511240606"/>
            <w:bookmarkStart w:id="179" w:name="OLE_LINK627" w:colFirst="4" w:colLast="4"/>
            <w:bookmarkStart w:id="180" w:name="OLE_LINK626" w:colFirst="4" w:colLast="4"/>
          </w:p>
        </w:tc>
        <w:tc>
          <w:tcPr>
            <w:tcW w:w="992" w:type="dxa"/>
            <w:vMerge w:val="continue"/>
            <w:tcBorders>
              <w:top w:val="single" w:color="auto" w:sz="4" w:space="0"/>
              <w:left w:val="single" w:color="auto" w:sz="4" w:space="0"/>
              <w:bottom w:val="single" w:color="000000" w:sz="4" w:space="0"/>
              <w:right w:val="single" w:color="auto" w:sz="4" w:space="0"/>
            </w:tcBorders>
            <w:vAlign w:val="center"/>
          </w:tcPr>
          <w:p>
            <w:pPr>
              <w:rPr>
                <w:rFonts w:ascii="仿宋" w:hAnsi="仿宋" w:eastAsia="仿宋" w:cs="宋体"/>
                <w:color w:val="000000"/>
              </w:rPr>
            </w:pPr>
          </w:p>
        </w:tc>
        <w:tc>
          <w:tcPr>
            <w:tcW w:w="3418" w:type="dxa"/>
            <w:tcBorders>
              <w:left w:val="single" w:color="auto" w:sz="4" w:space="0"/>
              <w:right w:val="single" w:color="auto" w:sz="4" w:space="0"/>
            </w:tcBorders>
            <w:vAlign w:val="center"/>
          </w:tcPr>
          <w:p>
            <w:pPr>
              <w:rPr>
                <w:rFonts w:ascii="仿宋" w:hAnsi="仿宋" w:eastAsia="仿宋" w:cs="宋体"/>
                <w:b/>
                <w:bCs/>
                <w:color w:val="000000"/>
                <w:szCs w:val="21"/>
              </w:rPr>
            </w:pPr>
            <w:bookmarkStart w:id="181" w:name="OLE_LINK619"/>
            <w:bookmarkStart w:id="182" w:name="OLE_LINK383"/>
            <w:bookmarkStart w:id="183" w:name="OLE_LINK334"/>
            <w:r>
              <w:rPr>
                <w:rFonts w:hint="eastAsia" w:ascii="仿宋" w:hAnsi="仿宋" w:eastAsia="仿宋" w:cs="宋体"/>
                <w:b/>
                <w:bCs/>
                <w:color w:val="000000"/>
                <w:szCs w:val="21"/>
              </w:rPr>
              <w:t>4、值班员鼠标指：</w:t>
            </w:r>
            <w:r>
              <w:rPr>
                <w:rFonts w:hint="eastAsia" w:ascii="仿宋" w:hAnsi="仿宋" w:eastAsia="仿宋" w:cs="宋体"/>
                <w:color w:val="000000"/>
                <w:szCs w:val="21"/>
              </w:rPr>
              <w:t>X0326信号机。</w:t>
            </w:r>
            <w:bookmarkEnd w:id="181"/>
            <w:bookmarkEnd w:id="182"/>
            <w:bookmarkEnd w:id="183"/>
          </w:p>
        </w:tc>
        <w:tc>
          <w:tcPr>
            <w:tcW w:w="70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237" w:type="dxa"/>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4、未鼠标指或鼠标指位置错误，扣5分。</w:t>
            </w:r>
          </w:p>
        </w:tc>
        <w:tc>
          <w:tcPr>
            <w:tcW w:w="1722" w:type="dxa"/>
            <w:tcBorders>
              <w:top w:val="nil"/>
              <w:left w:val="nil"/>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544" w:type="dxa"/>
            <w:vMerge w:val="continue"/>
            <w:tcBorders>
              <w:left w:val="nil"/>
              <w:right w:val="single" w:color="auto" w:sz="4" w:space="0"/>
            </w:tcBorders>
            <w:vAlign w:val="center"/>
          </w:tcPr>
          <w:p>
            <w:pPr>
              <w:rPr>
                <w:rFonts w:ascii="仿宋" w:hAnsi="仿宋" w:eastAsia="仿宋" w:cs="宋体"/>
                <w:color w:val="000000"/>
                <w:szCs w:val="21"/>
              </w:rPr>
            </w:pPr>
          </w:p>
        </w:tc>
        <w:tc>
          <w:tcPr>
            <w:tcW w:w="427" w:type="dxa"/>
            <w:vMerge w:val="continue"/>
            <w:tcBorders>
              <w:left w:val="single" w:color="auto" w:sz="4" w:space="0"/>
              <w:right w:val="single" w:color="auto" w:sz="4" w:space="0"/>
            </w:tcBorders>
            <w:vAlign w:val="center"/>
          </w:tcPr>
          <w:p>
            <w:pPr>
              <w:rPr>
                <w:rFonts w:ascii="仿宋" w:hAnsi="仿宋" w:eastAsia="仿宋"/>
                <w:color w:val="000000"/>
                <w:sz w:val="20"/>
                <w:szCs w:val="20"/>
              </w:rPr>
            </w:pPr>
          </w:p>
        </w:tc>
      </w:tr>
      <w:tr>
        <w:tblPrEx>
          <w:tblCellMar>
            <w:top w:w="0" w:type="dxa"/>
            <w:left w:w="108" w:type="dxa"/>
            <w:bottom w:w="0" w:type="dxa"/>
            <w:right w:w="108" w:type="dxa"/>
          </w:tblCellMar>
        </w:tblPrEx>
        <w:trPr>
          <w:trHeight w:val="765" w:hRule="atLeast"/>
        </w:trPr>
        <w:tc>
          <w:tcPr>
            <w:tcW w:w="45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992" w:type="dxa"/>
            <w:vMerge w:val="continue"/>
            <w:tcBorders>
              <w:top w:val="single" w:color="auto" w:sz="4" w:space="0"/>
              <w:left w:val="single" w:color="auto" w:sz="4" w:space="0"/>
              <w:bottom w:val="single" w:color="000000" w:sz="4" w:space="0"/>
              <w:right w:val="single" w:color="auto" w:sz="4" w:space="0"/>
            </w:tcBorders>
            <w:vAlign w:val="center"/>
          </w:tcPr>
          <w:p>
            <w:pPr>
              <w:rPr>
                <w:rFonts w:ascii="仿宋" w:hAnsi="仿宋" w:eastAsia="仿宋" w:cs="宋体"/>
                <w:color w:val="000000"/>
              </w:rPr>
            </w:pPr>
          </w:p>
        </w:tc>
        <w:tc>
          <w:tcPr>
            <w:tcW w:w="3418" w:type="dxa"/>
            <w:tcBorders>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bookmarkStart w:id="184" w:name="OLE_LINK335"/>
            <w:bookmarkStart w:id="185" w:name="OLE_LINK384"/>
            <w:bookmarkStart w:id="186" w:name="OLE_LINK620"/>
            <w:r>
              <w:rPr>
                <w:rFonts w:hint="eastAsia" w:ascii="仿宋" w:hAnsi="仿宋" w:eastAsia="仿宋" w:cs="宋体"/>
                <w:b/>
                <w:bCs/>
                <w:color w:val="000000"/>
                <w:szCs w:val="21"/>
              </w:rPr>
              <w:t>5、值班员口呼：</w:t>
            </w:r>
            <w:r>
              <w:rPr>
                <w:rFonts w:hint="eastAsia" w:ascii="仿宋" w:hAnsi="仿宋" w:eastAsia="仿宋" w:cs="宋体"/>
                <w:color w:val="000000"/>
                <w:szCs w:val="21"/>
              </w:rPr>
              <w:t>下0326信号机已开放。</w:t>
            </w:r>
            <w:bookmarkEnd w:id="184"/>
            <w:bookmarkEnd w:id="185"/>
            <w:bookmarkEnd w:id="186"/>
          </w:p>
        </w:tc>
        <w:tc>
          <w:tcPr>
            <w:tcW w:w="70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237" w:type="dxa"/>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5、未口呼或口呼错误，扣5分。</w:t>
            </w:r>
          </w:p>
        </w:tc>
        <w:tc>
          <w:tcPr>
            <w:tcW w:w="1722" w:type="dxa"/>
            <w:tcBorders>
              <w:top w:val="single" w:color="auto" w:sz="4" w:space="0"/>
              <w:left w:val="nil"/>
              <w:bottom w:val="nil"/>
              <w:right w:val="single" w:color="auto" w:sz="4" w:space="0"/>
            </w:tcBorders>
            <w:vAlign w:val="center"/>
          </w:tcPr>
          <w:p>
            <w:pPr>
              <w:rPr>
                <w:rFonts w:ascii="仿宋" w:hAnsi="仿宋" w:eastAsia="仿宋" w:cs="宋体"/>
                <w:color w:val="000000"/>
                <w:szCs w:val="21"/>
              </w:rPr>
            </w:pPr>
            <w:bookmarkStart w:id="187" w:name="OLE_LINK510"/>
            <w:r>
              <w:rPr>
                <w:rFonts w:hint="eastAsia" w:ascii="仿宋" w:hAnsi="仿宋" w:eastAsia="仿宋" w:cs="宋体"/>
                <w:szCs w:val="21"/>
              </w:rPr>
              <w:t>人工评分为主/计算机自动评分辅助</w:t>
            </w:r>
            <w:bookmarkEnd w:id="187"/>
          </w:p>
        </w:tc>
        <w:tc>
          <w:tcPr>
            <w:tcW w:w="544" w:type="dxa"/>
            <w:vMerge w:val="continue"/>
            <w:tcBorders>
              <w:left w:val="nil"/>
              <w:bottom w:val="single" w:color="auto" w:sz="4" w:space="0"/>
              <w:right w:val="single" w:color="auto" w:sz="4" w:space="0"/>
            </w:tcBorders>
            <w:vAlign w:val="center"/>
          </w:tcPr>
          <w:p>
            <w:pPr>
              <w:rPr>
                <w:rFonts w:ascii="仿宋" w:hAnsi="仿宋" w:eastAsia="仿宋" w:cs="宋体"/>
                <w:color w:val="000000"/>
                <w:szCs w:val="21"/>
              </w:rPr>
            </w:pPr>
          </w:p>
        </w:tc>
        <w:tc>
          <w:tcPr>
            <w:tcW w:w="427" w:type="dxa"/>
            <w:vMerge w:val="continue"/>
            <w:tcBorders>
              <w:left w:val="single" w:color="auto" w:sz="4" w:space="0"/>
              <w:bottom w:val="single" w:color="000000" w:sz="4" w:space="0"/>
              <w:right w:val="single" w:color="auto" w:sz="4" w:space="0"/>
            </w:tcBorders>
            <w:vAlign w:val="center"/>
          </w:tcPr>
          <w:p>
            <w:pPr>
              <w:rPr>
                <w:rFonts w:ascii="仿宋" w:hAnsi="仿宋" w:eastAsia="仿宋"/>
                <w:color w:val="000000"/>
                <w:sz w:val="20"/>
                <w:szCs w:val="20"/>
              </w:rPr>
            </w:pPr>
          </w:p>
        </w:tc>
      </w:tr>
      <w:bookmarkEnd w:id="177"/>
      <w:bookmarkEnd w:id="178"/>
      <w:bookmarkEnd w:id="179"/>
      <w:bookmarkEnd w:id="180"/>
      <w:tr>
        <w:tblPrEx>
          <w:tblCellMar>
            <w:top w:w="0" w:type="dxa"/>
            <w:left w:w="108" w:type="dxa"/>
            <w:bottom w:w="0" w:type="dxa"/>
            <w:right w:w="108" w:type="dxa"/>
          </w:tblCellMar>
        </w:tblPrEx>
        <w:trPr>
          <w:trHeight w:val="610" w:hRule="atLeast"/>
        </w:trPr>
        <w:tc>
          <w:tcPr>
            <w:tcW w:w="450" w:type="dxa"/>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bookmarkStart w:id="188" w:name="OLE_LINK639" w:colFirst="4" w:colLast="4"/>
            <w:bookmarkStart w:id="189" w:name="OLE_LINK636" w:colFirst="4" w:colLast="4"/>
            <w:bookmarkStart w:id="190" w:name="OLE_LINK634" w:colFirst="2" w:colLast="2"/>
            <w:bookmarkStart w:id="191" w:name="_Hlk511240693"/>
            <w:bookmarkStart w:id="192" w:name="OLE_LINK638" w:colFirst="4" w:colLast="4"/>
            <w:bookmarkStart w:id="193" w:name="OLE_LINK637" w:colFirst="4" w:colLast="4"/>
            <w:bookmarkStart w:id="194" w:name="OLE_LINK633" w:colFirst="2" w:colLast="2"/>
            <w:r>
              <w:rPr>
                <w:rFonts w:hint="eastAsia" w:ascii="仿宋" w:hAnsi="仿宋" w:eastAsia="仿宋" w:cs="宋体"/>
                <w:color w:val="000000"/>
                <w:szCs w:val="21"/>
              </w:rPr>
              <w:t>3</w:t>
            </w:r>
          </w:p>
        </w:tc>
        <w:tc>
          <w:tcPr>
            <w:tcW w:w="992"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bookmarkStart w:id="195" w:name="OLE_LINK613"/>
            <w:bookmarkStart w:id="196" w:name="OLE_LINK614"/>
            <w:bookmarkStart w:id="197" w:name="OLE_LINK645"/>
            <w:r>
              <w:rPr>
                <w:rFonts w:hint="eastAsia" w:ascii="仿宋" w:hAnsi="仿宋" w:eastAsia="仿宋" w:cs="宋体"/>
                <w:color w:val="000000"/>
                <w:szCs w:val="21"/>
              </w:rPr>
              <w:t>信息汇报</w:t>
            </w:r>
            <w:bookmarkEnd w:id="195"/>
            <w:bookmarkEnd w:id="196"/>
            <w:bookmarkEnd w:id="197"/>
          </w:p>
        </w:tc>
        <w:tc>
          <w:tcPr>
            <w:tcW w:w="3418"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bookmarkStart w:id="198" w:name="OLE_LINK385"/>
            <w:bookmarkStart w:id="199" w:name="OLE_LINK635"/>
            <w:bookmarkStart w:id="200" w:name="OLE_LINK646"/>
            <w:bookmarkStart w:id="201" w:name="OLE_LINK336"/>
            <w:r>
              <w:rPr>
                <w:rFonts w:hint="eastAsia" w:ascii="仿宋" w:hAnsi="仿宋" w:eastAsia="仿宋" w:cs="宋体"/>
                <w:b/>
                <w:bCs/>
                <w:color w:val="000000"/>
                <w:szCs w:val="21"/>
              </w:rPr>
              <w:t>1、接通电话</w:t>
            </w:r>
            <w:r>
              <w:rPr>
                <w:rFonts w:hint="eastAsia" w:ascii="仿宋" w:hAnsi="仿宋" w:eastAsia="仿宋" w:cs="宋体"/>
                <w:b/>
                <w:color w:val="000000"/>
                <w:szCs w:val="21"/>
              </w:rPr>
              <w:t>：</w:t>
            </w:r>
            <w:r>
              <w:rPr>
                <w:rFonts w:hint="eastAsia" w:ascii="仿宋" w:hAnsi="仿宋" w:eastAsia="仿宋" w:cs="宋体"/>
                <w:color w:val="000000"/>
                <w:szCs w:val="21"/>
              </w:rPr>
              <w:t>值班员点击 “行调”按键，接通电话。</w:t>
            </w:r>
            <w:bookmarkEnd w:id="198"/>
            <w:bookmarkEnd w:id="199"/>
            <w:bookmarkEnd w:id="200"/>
            <w:bookmarkEnd w:id="201"/>
          </w:p>
        </w:tc>
        <w:tc>
          <w:tcPr>
            <w:tcW w:w="70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20</w:t>
            </w:r>
          </w:p>
        </w:tc>
        <w:tc>
          <w:tcPr>
            <w:tcW w:w="2237" w:type="dxa"/>
            <w:vMerge w:val="restart"/>
            <w:tcBorders>
              <w:top w:val="nil"/>
              <w:left w:val="nil"/>
              <w:right w:val="single" w:color="auto" w:sz="4" w:space="0"/>
            </w:tcBorders>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进行汇报或汇报</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18</w:t>
            </w:r>
            <w:r>
              <w:rPr>
                <w:rFonts w:hint="eastAsia" w:ascii="仿宋" w:hAnsi="仿宋" w:eastAsia="仿宋" w:cs="宋体"/>
                <w:color w:val="000000"/>
                <w:szCs w:val="21"/>
              </w:rPr>
              <w:t>分。</w:t>
            </w:r>
          </w:p>
        </w:tc>
        <w:tc>
          <w:tcPr>
            <w:tcW w:w="1722" w:type="dxa"/>
            <w:vMerge w:val="restart"/>
            <w:tcBorders>
              <w:top w:val="single" w:color="auto" w:sz="4" w:space="0"/>
              <w:left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4" w:type="dxa"/>
            <w:vMerge w:val="restart"/>
            <w:tcBorders>
              <w:top w:val="nil"/>
              <w:left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tcBorders>
              <w:top w:val="nil"/>
              <w:left w:val="single" w:color="auto" w:sz="4" w:space="0"/>
              <w:right w:val="single" w:color="auto" w:sz="4" w:space="0"/>
            </w:tcBorders>
            <w:vAlign w:val="center"/>
          </w:tcPr>
          <w:p>
            <w:pPr>
              <w:rPr>
                <w:rFonts w:ascii="仿宋" w:hAnsi="仿宋" w:eastAsia="仿宋"/>
                <w:color w:val="000000"/>
                <w:sz w:val="20"/>
                <w:szCs w:val="20"/>
              </w:rPr>
            </w:pPr>
            <w:r>
              <w:rPr>
                <w:rFonts w:ascii="仿宋" w:hAnsi="仿宋" w:eastAsia="仿宋"/>
                <w:color w:val="000000"/>
                <w:sz w:val="20"/>
                <w:szCs w:val="20"/>
              </w:rPr>
              <w:t>　</w:t>
            </w:r>
          </w:p>
        </w:tc>
      </w:tr>
      <w:tr>
        <w:tblPrEx>
          <w:tblCellMar>
            <w:top w:w="0" w:type="dxa"/>
            <w:left w:w="108" w:type="dxa"/>
            <w:bottom w:w="0" w:type="dxa"/>
            <w:right w:w="108" w:type="dxa"/>
          </w:tblCellMar>
        </w:tblPrEx>
        <w:trPr>
          <w:trHeight w:val="648" w:hRule="atLeast"/>
        </w:trPr>
        <w:tc>
          <w:tcPr>
            <w:tcW w:w="45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992"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rPr>
            </w:pPr>
          </w:p>
        </w:tc>
        <w:tc>
          <w:tcPr>
            <w:tcW w:w="3418" w:type="dxa"/>
            <w:tcBorders>
              <w:top w:val="nil"/>
              <w:left w:val="single" w:color="auto" w:sz="4" w:space="0"/>
              <w:right w:val="single" w:color="auto" w:sz="4" w:space="0"/>
            </w:tcBorders>
            <w:vAlign w:val="center"/>
          </w:tcPr>
          <w:p>
            <w:pPr>
              <w:rPr>
                <w:rFonts w:ascii="仿宋" w:hAnsi="仿宋" w:eastAsia="仿宋" w:cs="宋体"/>
                <w:b/>
                <w:bCs/>
                <w:color w:val="000000"/>
                <w:szCs w:val="21"/>
              </w:rPr>
            </w:pPr>
            <w:bookmarkStart w:id="202" w:name="OLE_LINK647"/>
            <w:bookmarkStart w:id="203" w:name="OLE_LINK338"/>
            <w:bookmarkStart w:id="204" w:name="OLE_LINK386"/>
            <w:bookmarkStart w:id="205" w:name="OLE_LINK337"/>
            <w:r>
              <w:rPr>
                <w:rFonts w:hint="eastAsia" w:ascii="仿宋" w:hAnsi="仿宋" w:eastAsia="仿宋" w:cs="宋体"/>
                <w:b/>
                <w:bCs/>
                <w:color w:val="000000"/>
                <w:szCs w:val="21"/>
              </w:rPr>
              <w:t>2、值班员汇报行调：</w:t>
            </w:r>
            <w:r>
              <w:rPr>
                <w:rFonts w:hint="eastAsia" w:ascii="仿宋" w:hAnsi="仿宋" w:eastAsia="仿宋" w:cs="宋体"/>
                <w:color w:val="000000"/>
                <w:szCs w:val="21"/>
              </w:rPr>
              <w:t>下0326信号机已开放。</w:t>
            </w:r>
            <w:bookmarkEnd w:id="202"/>
            <w:bookmarkEnd w:id="203"/>
            <w:bookmarkEnd w:id="204"/>
            <w:bookmarkEnd w:id="205"/>
          </w:p>
        </w:tc>
        <w:tc>
          <w:tcPr>
            <w:tcW w:w="700"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237" w:type="dxa"/>
            <w:vMerge w:val="continue"/>
            <w:tcBorders>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1722" w:type="dxa"/>
            <w:vMerge w:val="continue"/>
            <w:tcBorders>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544" w:type="dxa"/>
            <w:vMerge w:val="continue"/>
            <w:tcBorders>
              <w:left w:val="single" w:color="auto" w:sz="4" w:space="0"/>
              <w:right w:val="single" w:color="auto" w:sz="4" w:space="0"/>
            </w:tcBorders>
            <w:vAlign w:val="center"/>
          </w:tcPr>
          <w:p>
            <w:pPr>
              <w:rPr>
                <w:rFonts w:ascii="仿宋" w:hAnsi="仿宋" w:eastAsia="仿宋" w:cs="宋体"/>
                <w:color w:val="000000"/>
                <w:szCs w:val="21"/>
              </w:rPr>
            </w:pPr>
          </w:p>
        </w:tc>
        <w:tc>
          <w:tcPr>
            <w:tcW w:w="427" w:type="dxa"/>
            <w:vMerge w:val="continue"/>
            <w:tcBorders>
              <w:left w:val="single" w:color="auto" w:sz="4" w:space="0"/>
              <w:right w:val="single" w:color="auto" w:sz="4" w:space="0"/>
            </w:tcBorders>
            <w:vAlign w:val="center"/>
          </w:tcPr>
          <w:p>
            <w:pPr>
              <w:rPr>
                <w:rFonts w:ascii="仿宋" w:hAnsi="仿宋" w:eastAsia="仿宋"/>
                <w:color w:val="000000"/>
                <w:sz w:val="20"/>
                <w:szCs w:val="20"/>
              </w:rPr>
            </w:pPr>
          </w:p>
        </w:tc>
      </w:tr>
      <w:bookmarkEnd w:id="188"/>
      <w:bookmarkEnd w:id="189"/>
      <w:bookmarkEnd w:id="190"/>
      <w:bookmarkEnd w:id="191"/>
      <w:bookmarkEnd w:id="192"/>
      <w:bookmarkEnd w:id="193"/>
      <w:bookmarkEnd w:id="194"/>
      <w:tr>
        <w:tblPrEx>
          <w:tblCellMar>
            <w:top w:w="0" w:type="dxa"/>
            <w:left w:w="108" w:type="dxa"/>
            <w:bottom w:w="0" w:type="dxa"/>
            <w:right w:w="108" w:type="dxa"/>
          </w:tblCellMar>
        </w:tblPrEx>
        <w:trPr>
          <w:trHeight w:val="270" w:hRule="atLeast"/>
        </w:trPr>
        <w:tc>
          <w:tcPr>
            <w:tcW w:w="45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bookmarkStart w:id="206" w:name="OLE_LINK388" w:colFirst="2" w:colLast="2"/>
            <w:bookmarkStart w:id="207" w:name="_Hlk511226821"/>
            <w:bookmarkStart w:id="208" w:name="OLE_LINK389" w:colFirst="2" w:colLast="2"/>
            <w:bookmarkStart w:id="209" w:name="OLE_LINK387" w:colFirst="2" w:colLast="2"/>
          </w:p>
        </w:tc>
        <w:tc>
          <w:tcPr>
            <w:tcW w:w="992"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rPr>
            </w:pPr>
          </w:p>
        </w:tc>
        <w:tc>
          <w:tcPr>
            <w:tcW w:w="3418" w:type="dxa"/>
            <w:tcBorders>
              <w:left w:val="single" w:color="auto" w:sz="4" w:space="0"/>
              <w:right w:val="single" w:color="auto" w:sz="4" w:space="0"/>
            </w:tcBorders>
            <w:vAlign w:val="center"/>
          </w:tcPr>
          <w:p>
            <w:pPr>
              <w:rPr>
                <w:rFonts w:ascii="仿宋" w:hAnsi="仿宋" w:eastAsia="仿宋" w:cs="宋体"/>
                <w:b/>
                <w:bCs/>
                <w:color w:val="000000"/>
                <w:szCs w:val="21"/>
              </w:rPr>
            </w:pPr>
            <w:bookmarkStart w:id="210" w:name="OLE_LINK340"/>
            <w:bookmarkStart w:id="211" w:name="OLE_LINK648"/>
            <w:bookmarkStart w:id="212" w:name="OLE_LINK339"/>
            <w:r>
              <w:rPr>
                <w:rFonts w:hint="eastAsia" w:ascii="仿宋" w:hAnsi="仿宋" w:eastAsia="仿宋" w:cs="宋体"/>
                <w:b/>
                <w:bCs/>
                <w:color w:val="000000"/>
                <w:szCs w:val="21"/>
              </w:rPr>
              <w:t>3、</w:t>
            </w:r>
            <w:bookmarkStart w:id="213" w:name="OLE_LINK46"/>
            <w:bookmarkStart w:id="214" w:name="OLE_LINK45"/>
            <w:r>
              <w:rPr>
                <w:rFonts w:hint="eastAsia" w:ascii="仿宋" w:hAnsi="仿宋" w:eastAsia="仿宋" w:cs="宋体"/>
                <w:b/>
                <w:bCs/>
                <w:color w:val="000000"/>
                <w:szCs w:val="21"/>
              </w:rPr>
              <w:t>行调回复</w:t>
            </w:r>
            <w:bookmarkEnd w:id="213"/>
            <w:bookmarkEnd w:id="214"/>
            <w:r>
              <w:rPr>
                <w:rFonts w:hint="eastAsia" w:ascii="仿宋" w:hAnsi="仿宋" w:eastAsia="仿宋" w:cs="宋体"/>
                <w:b/>
                <w:bCs/>
                <w:color w:val="000000"/>
                <w:szCs w:val="21"/>
              </w:rPr>
              <w:t>：</w:t>
            </w:r>
            <w:r>
              <w:rPr>
                <w:rFonts w:hint="eastAsia" w:ascii="仿宋" w:hAnsi="仿宋" w:eastAsia="仿宋" w:cs="宋体"/>
                <w:color w:val="000000"/>
                <w:szCs w:val="21"/>
              </w:rPr>
              <w:t>收到。</w:t>
            </w:r>
            <w:bookmarkEnd w:id="210"/>
            <w:bookmarkEnd w:id="211"/>
            <w:bookmarkEnd w:id="212"/>
          </w:p>
        </w:tc>
        <w:tc>
          <w:tcPr>
            <w:tcW w:w="700"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237" w:type="dxa"/>
            <w:tcBorders>
              <w:top w:val="single" w:color="auto" w:sz="4" w:space="0"/>
              <w:left w:val="single" w:color="auto" w:sz="4" w:space="0"/>
              <w:bottom w:val="single" w:color="000000" w:sz="4" w:space="0"/>
              <w:right w:val="single" w:color="auto" w:sz="4" w:space="0"/>
            </w:tcBorders>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、未回复或回复错误，扣</w:t>
            </w:r>
            <w:r>
              <w:rPr>
                <w:rFonts w:ascii="仿宋" w:hAnsi="仿宋" w:eastAsia="仿宋" w:cs="宋体"/>
                <w:color w:val="000000"/>
                <w:szCs w:val="21"/>
              </w:rPr>
              <w:t>1</w:t>
            </w:r>
            <w:r>
              <w:rPr>
                <w:rFonts w:hint="eastAsia" w:ascii="仿宋" w:hAnsi="仿宋" w:eastAsia="仿宋" w:cs="宋体"/>
                <w:color w:val="000000"/>
                <w:szCs w:val="21"/>
              </w:rPr>
              <w:t>分。</w:t>
            </w:r>
          </w:p>
        </w:tc>
        <w:tc>
          <w:tcPr>
            <w:tcW w:w="1722" w:type="dxa"/>
            <w:tcBorders>
              <w:top w:val="single" w:color="auto" w:sz="4" w:space="0"/>
              <w:left w:val="single" w:color="auto" w:sz="4" w:space="0"/>
              <w:bottom w:val="single" w:color="000000"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544" w:type="dxa"/>
            <w:vMerge w:val="continue"/>
            <w:tcBorders>
              <w:left w:val="single" w:color="auto" w:sz="4" w:space="0"/>
              <w:right w:val="single" w:color="auto" w:sz="4" w:space="0"/>
            </w:tcBorders>
            <w:vAlign w:val="center"/>
          </w:tcPr>
          <w:p>
            <w:pPr>
              <w:rPr>
                <w:rFonts w:ascii="仿宋" w:hAnsi="仿宋" w:eastAsia="仿宋" w:cs="宋体"/>
                <w:color w:val="000000"/>
                <w:szCs w:val="21"/>
              </w:rPr>
            </w:pPr>
          </w:p>
        </w:tc>
        <w:tc>
          <w:tcPr>
            <w:tcW w:w="427" w:type="dxa"/>
            <w:vMerge w:val="continue"/>
            <w:tcBorders>
              <w:left w:val="single" w:color="auto" w:sz="4" w:space="0"/>
              <w:right w:val="single" w:color="auto" w:sz="4" w:space="0"/>
            </w:tcBorders>
            <w:vAlign w:val="center"/>
          </w:tcPr>
          <w:p>
            <w:pPr>
              <w:rPr>
                <w:rFonts w:ascii="仿宋" w:hAnsi="仿宋" w:eastAsia="仿宋"/>
                <w:color w:val="000000"/>
                <w:sz w:val="20"/>
                <w:szCs w:val="20"/>
              </w:rPr>
            </w:pPr>
          </w:p>
        </w:tc>
      </w:tr>
      <w:bookmarkEnd w:id="206"/>
      <w:bookmarkEnd w:id="207"/>
      <w:bookmarkEnd w:id="208"/>
      <w:bookmarkEnd w:id="209"/>
      <w:tr>
        <w:tblPrEx>
          <w:tblCellMar>
            <w:top w:w="0" w:type="dxa"/>
            <w:left w:w="108" w:type="dxa"/>
            <w:bottom w:w="0" w:type="dxa"/>
            <w:right w:w="108" w:type="dxa"/>
          </w:tblCellMar>
        </w:tblPrEx>
        <w:trPr>
          <w:trHeight w:val="660" w:hRule="atLeast"/>
        </w:trPr>
        <w:tc>
          <w:tcPr>
            <w:tcW w:w="45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992"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rPr>
            </w:pPr>
          </w:p>
        </w:tc>
        <w:tc>
          <w:tcPr>
            <w:tcW w:w="3418" w:type="dxa"/>
            <w:tcBorders>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bookmarkStart w:id="215" w:name="OLE_LINK390"/>
            <w:bookmarkStart w:id="216" w:name="OLE_LINK650"/>
            <w:bookmarkStart w:id="217" w:name="OLE_LINK649"/>
            <w:bookmarkStart w:id="218" w:name="OLE_LINK341"/>
            <w:r>
              <w:rPr>
                <w:rFonts w:ascii="仿宋" w:hAnsi="仿宋" w:eastAsia="仿宋" w:cs="宋体"/>
                <w:b/>
                <w:bCs/>
                <w:color w:val="000000"/>
                <w:szCs w:val="21"/>
              </w:rPr>
              <w:t>4</w:t>
            </w:r>
            <w:r>
              <w:rPr>
                <w:rFonts w:hint="eastAsia" w:ascii="仿宋" w:hAnsi="仿宋" w:eastAsia="仿宋" w:cs="宋体"/>
                <w:b/>
                <w:bCs/>
                <w:color w:val="000000"/>
                <w:szCs w:val="21"/>
              </w:rPr>
              <w:t>、结束通话：挂断电话。</w:t>
            </w:r>
            <w:bookmarkEnd w:id="215"/>
            <w:bookmarkEnd w:id="216"/>
            <w:bookmarkEnd w:id="217"/>
            <w:bookmarkEnd w:id="218"/>
          </w:p>
        </w:tc>
        <w:tc>
          <w:tcPr>
            <w:tcW w:w="700"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237" w:type="dxa"/>
            <w:tcBorders>
              <w:top w:val="nil"/>
              <w:left w:val="nil"/>
              <w:bottom w:val="nil"/>
              <w:right w:val="single" w:color="auto" w:sz="4" w:space="0"/>
            </w:tcBorders>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、未结束通话，扣</w:t>
            </w:r>
            <w:r>
              <w:rPr>
                <w:rFonts w:ascii="仿宋" w:hAnsi="仿宋" w:eastAsia="仿宋" w:cs="宋体"/>
                <w:color w:val="000000"/>
                <w:szCs w:val="21"/>
              </w:rPr>
              <w:t>1</w:t>
            </w:r>
            <w:r>
              <w:rPr>
                <w:rFonts w:hint="eastAsia" w:ascii="仿宋" w:hAnsi="仿宋" w:eastAsia="仿宋" w:cs="宋体"/>
                <w:color w:val="000000"/>
                <w:szCs w:val="21"/>
              </w:rPr>
              <w:t>分。</w:t>
            </w:r>
          </w:p>
        </w:tc>
        <w:tc>
          <w:tcPr>
            <w:tcW w:w="1722" w:type="dxa"/>
            <w:tcBorders>
              <w:top w:val="nil"/>
              <w:left w:val="nil"/>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544" w:type="dxa"/>
            <w:vMerge w:val="continue"/>
            <w:tcBorders>
              <w:left w:val="nil"/>
              <w:bottom w:val="single" w:color="auto" w:sz="4" w:space="0"/>
              <w:right w:val="single" w:color="auto" w:sz="4" w:space="0"/>
            </w:tcBorders>
            <w:vAlign w:val="center"/>
          </w:tcPr>
          <w:p>
            <w:pPr>
              <w:rPr>
                <w:rFonts w:ascii="仿宋" w:hAnsi="仿宋" w:eastAsia="仿宋" w:cs="宋体"/>
                <w:color w:val="000000"/>
                <w:szCs w:val="21"/>
              </w:rPr>
            </w:pPr>
          </w:p>
        </w:tc>
        <w:tc>
          <w:tcPr>
            <w:tcW w:w="427" w:type="dxa"/>
            <w:vMerge w:val="continue"/>
            <w:tcBorders>
              <w:left w:val="single" w:color="auto" w:sz="4" w:space="0"/>
              <w:bottom w:val="single" w:color="000000" w:sz="4" w:space="0"/>
              <w:right w:val="single" w:color="auto" w:sz="4" w:space="0"/>
            </w:tcBorders>
            <w:vAlign w:val="center"/>
          </w:tcPr>
          <w:p>
            <w:pPr>
              <w:rPr>
                <w:rFonts w:ascii="仿宋" w:hAnsi="仿宋" w:eastAsia="仿宋"/>
                <w:color w:val="000000"/>
                <w:sz w:val="20"/>
                <w:szCs w:val="20"/>
              </w:rPr>
            </w:pPr>
          </w:p>
        </w:tc>
      </w:tr>
      <w:tr>
        <w:tblPrEx>
          <w:tblCellMar>
            <w:top w:w="0" w:type="dxa"/>
            <w:left w:w="108" w:type="dxa"/>
            <w:bottom w:w="0" w:type="dxa"/>
            <w:right w:w="108" w:type="dxa"/>
          </w:tblCellMar>
        </w:tblPrEx>
        <w:trPr>
          <w:trHeight w:val="339" w:hRule="atLeast"/>
        </w:trPr>
        <w:tc>
          <w:tcPr>
            <w:tcW w:w="4860"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合计</w:t>
            </w:r>
          </w:p>
        </w:tc>
        <w:tc>
          <w:tcPr>
            <w:tcW w:w="700" w:type="dxa"/>
            <w:tcBorders>
              <w:top w:val="nil"/>
              <w:left w:val="nil"/>
              <w:bottom w:val="single" w:color="auto" w:sz="4" w:space="0"/>
              <w:right w:val="nil"/>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100</w:t>
            </w:r>
          </w:p>
        </w:tc>
        <w:tc>
          <w:tcPr>
            <w:tcW w:w="395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544"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　</w:t>
            </w:r>
          </w:p>
        </w:tc>
      </w:tr>
    </w:tbl>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cs="仿宋"/>
          <w:sz w:val="28"/>
          <w:szCs w:val="28"/>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p>
      <w:pPr>
        <w:pStyle w:val="5"/>
        <w:spacing w:after="0" w:line="560" w:lineRule="exact"/>
        <w:jc w:val="center"/>
        <w:rPr>
          <w:rFonts w:ascii="仿宋_GB2312" w:hAnsi="仿宋_GB2312" w:eastAsia="仿宋_GB2312" w:cs="仿宋_GB2312"/>
          <w:b/>
        </w:rPr>
      </w:pPr>
      <w:r>
        <w:rPr>
          <w:rFonts w:ascii="仿宋" w:hAnsi="仿宋" w:eastAsia="仿宋"/>
        </w:rPr>
        <w:br w:type="page"/>
      </w:r>
      <w:r>
        <w:rPr>
          <w:rFonts w:hint="eastAsia" w:ascii="仿宋_GB2312" w:hAnsi="仿宋_GB2312" w:eastAsia="仿宋_GB2312" w:cs="仿宋_GB2312"/>
          <w:b/>
        </w:rPr>
        <w:t>应急处置项目-信号故障处置 内容二：</w:t>
      </w:r>
      <w:bookmarkStart w:id="219" w:name="OLE_LINK4"/>
      <w:r>
        <w:rPr>
          <w:rFonts w:hint="eastAsia" w:ascii="仿宋_GB2312" w:hAnsi="仿宋_GB2312" w:eastAsia="仿宋_GB2312" w:cs="仿宋_GB2312"/>
          <w:b/>
        </w:rPr>
        <w:t>列车出站紧急停车按钮点亮的处置</w:t>
      </w:r>
      <w:bookmarkEnd w:id="219"/>
    </w:p>
    <w:p>
      <w:pPr>
        <w:pStyle w:val="5"/>
        <w:spacing w:after="0" w:line="560" w:lineRule="exact"/>
        <w:jc w:val="center"/>
        <w:rPr>
          <w:rFonts w:ascii="仿宋_GB2312" w:hAnsi="仿宋_GB2312" w:eastAsia="仿宋_GB2312" w:cs="仿宋_GB2312"/>
          <w:b/>
        </w:rPr>
      </w:pPr>
      <w:bookmarkStart w:id="220" w:name="OLE_LINK81"/>
      <w:bookmarkStart w:id="221" w:name="OLE_LINK82"/>
      <w:r>
        <w:rPr>
          <w:rFonts w:hint="eastAsia" w:ascii="仿宋_GB2312" w:hAnsi="仿宋_GB2312" w:eastAsia="仿宋_GB2312" w:cs="仿宋_GB2312"/>
          <w:b/>
        </w:rPr>
        <w:t>场景</w:t>
      </w:r>
      <w:r>
        <w:rPr>
          <w:rFonts w:ascii="Times New Roman" w:hAnsi="Times New Roman" w:eastAsia="仿宋_GB2312" w:cs="Times New Roman"/>
          <w:b/>
        </w:rPr>
        <w:t>1</w:t>
      </w:r>
      <w:r>
        <w:rPr>
          <w:rFonts w:hint="eastAsia" w:ascii="仿宋_GB2312" w:hAnsi="仿宋_GB2312" w:eastAsia="仿宋_GB2312" w:cs="仿宋_GB2312"/>
          <w:b/>
        </w:rPr>
        <w:t>：</w:t>
      </w:r>
      <w:bookmarkStart w:id="222" w:name="OLE_LINK71"/>
      <w:bookmarkStart w:id="223" w:name="OLE_LINK72"/>
      <w:r>
        <w:rPr>
          <w:rFonts w:hint="eastAsia" w:ascii="仿宋_GB2312" w:hAnsi="仿宋_GB2312" w:eastAsia="仿宋_GB2312" w:cs="仿宋_GB2312"/>
          <w:b/>
        </w:rPr>
        <w:t>列车出站紧急停车按钮点亮的处置</w:t>
      </w:r>
      <w:bookmarkEnd w:id="220"/>
      <w:bookmarkEnd w:id="221"/>
      <w:bookmarkEnd w:id="222"/>
      <w:bookmarkEnd w:id="223"/>
    </w:p>
    <w:p>
      <w:pPr>
        <w:spacing w:after="0" w:line="560" w:lineRule="exact"/>
        <w:rPr>
          <w:rFonts w:ascii="仿宋_GB2312" w:hAnsi="仿宋_GB2312" w:eastAsia="仿宋_GB2312" w:cs="仿宋_GB2312"/>
          <w:sz w:val="28"/>
          <w:u w:val="single"/>
        </w:rPr>
      </w:pPr>
      <w:bookmarkStart w:id="224" w:name="OLE_LINK83"/>
      <w:r>
        <w:rPr>
          <w:rFonts w:hint="eastAsia" w:ascii="仿宋_GB2312" w:hAnsi="仿宋_GB2312" w:eastAsia="仿宋_GB2312" w:cs="仿宋_GB2312"/>
          <w:sz w:val="28"/>
        </w:rPr>
        <w:t>姓名：</w:t>
      </w:r>
      <w:r>
        <w:rPr>
          <w:rFonts w:hint="eastAsia" w:ascii="仿宋_GB2312" w:hAnsi="仿宋_GB2312" w:eastAsia="仿宋_GB2312" w:cs="仿宋_GB2312"/>
          <w:sz w:val="28"/>
          <w:u w:val="single"/>
        </w:rPr>
        <w:t xml:space="preserve">                          </w:t>
      </w:r>
      <w:r>
        <w:rPr>
          <w:rFonts w:hint="eastAsia" w:ascii="仿宋_GB2312" w:hAnsi="仿宋_GB2312" w:eastAsia="仿宋_GB2312" w:cs="仿宋_GB2312"/>
          <w:sz w:val="28"/>
        </w:rPr>
        <w:t xml:space="preserve">      单位：</w:t>
      </w:r>
      <w:r>
        <w:rPr>
          <w:rFonts w:hint="eastAsia" w:ascii="仿宋_GB2312" w:hAnsi="仿宋_GB2312" w:eastAsia="仿宋_GB2312" w:cs="仿宋_GB2312"/>
          <w:sz w:val="28"/>
          <w:u w:val="single"/>
        </w:rPr>
        <w:t xml:space="preserve">                            </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sz w:val="28"/>
        </w:rPr>
        <w:t>考核起止时间：</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 xml:space="preserve">分 至 </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   用时：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分钟</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故障现象：</w:t>
      </w:r>
      <w:r>
        <w:rPr>
          <w:rFonts w:hint="eastAsia" w:ascii="仿宋_GB2312" w:hAnsi="仿宋_GB2312" w:eastAsia="仿宋_GB2312" w:cs="仿宋_GB2312"/>
          <w:sz w:val="28"/>
        </w:rPr>
        <w:t>会展中心站</w:t>
      </w:r>
      <w:bookmarkStart w:id="225" w:name="OLE_LINK38"/>
      <w:r>
        <w:rPr>
          <w:rFonts w:hint="eastAsia" w:ascii="仿宋_GB2312" w:hAnsi="仿宋_GB2312" w:eastAsia="仿宋_GB2312" w:cs="仿宋_GB2312"/>
          <w:sz w:val="28"/>
        </w:rPr>
        <w:t>上行</w:t>
      </w:r>
      <w:bookmarkEnd w:id="225"/>
      <w:r>
        <w:rPr>
          <w:rFonts w:hint="eastAsia" w:ascii="仿宋_GB2312" w:hAnsi="仿宋_GB2312" w:eastAsia="仿宋_GB2312" w:cs="仿宋_GB2312"/>
          <w:sz w:val="28"/>
        </w:rPr>
        <w:t>紧急停车按钮激活。</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故障原因：</w:t>
      </w:r>
      <w:r>
        <w:rPr>
          <w:rFonts w:hint="eastAsia" w:ascii="仿宋_GB2312" w:hAnsi="仿宋_GB2312" w:eastAsia="仿宋_GB2312" w:cs="仿宋_GB2312"/>
          <w:sz w:val="28"/>
        </w:rPr>
        <w:t>乘客误碰会展中心站上行站台紧急停车按钮。</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本次故障设置：</w:t>
      </w:r>
      <w:r>
        <w:rPr>
          <w:rFonts w:hint="eastAsia" w:ascii="仿宋_GB2312" w:hAnsi="仿宋_GB2312" w:eastAsia="仿宋_GB2312" w:cs="仿宋_GB2312"/>
          <w:sz w:val="28"/>
        </w:rPr>
        <w:t>列车处于会展中心站上行站台准备发车或者会展中心站上行站台列车进站时，上行紧急停车按钮被激活，值班员与站务员联系确认为乘客误碰，现场无紧急情况后，解除上行紧急停车状态。</w:t>
      </w:r>
    </w:p>
    <w:p>
      <w:pPr>
        <w:rPr>
          <w:rFonts w:ascii="仿宋" w:hAnsi="仿宋" w:eastAsia="仿宋"/>
        </w:rPr>
      </w:pPr>
      <w:r>
        <w:rPr>
          <w:rFonts w:ascii="仿宋" w:hAnsi="仿宋" w:eastAsia="仿宋"/>
        </w:rPr>
        <w:drawing>
          <wp:inline distT="0" distB="0" distL="114300" distR="114300">
            <wp:extent cx="6652895" cy="2501265"/>
            <wp:effectExtent l="0" t="0" r="14605" b="13335"/>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18"/>
                    <a:stretch>
                      <a:fillRect/>
                    </a:stretch>
                  </pic:blipFill>
                  <pic:spPr>
                    <a:xfrm>
                      <a:off x="0" y="0"/>
                      <a:ext cx="6652895" cy="2501265"/>
                    </a:xfrm>
                    <a:prstGeom prst="rect">
                      <a:avLst/>
                    </a:prstGeom>
                    <a:noFill/>
                    <a:ln>
                      <a:noFill/>
                    </a:ln>
                  </pic:spPr>
                </pic:pic>
              </a:graphicData>
            </a:graphic>
          </wp:inline>
        </w:drawing>
      </w: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912"/>
        <w:gridCol w:w="3519"/>
        <w:gridCol w:w="531"/>
        <w:gridCol w:w="2686"/>
        <w:gridCol w:w="1511"/>
        <w:gridCol w:w="427"/>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427"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序号</w:t>
            </w:r>
          </w:p>
        </w:tc>
        <w:tc>
          <w:tcPr>
            <w:tcW w:w="912"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作业程序</w:t>
            </w:r>
          </w:p>
        </w:tc>
        <w:tc>
          <w:tcPr>
            <w:tcW w:w="3519" w:type="dxa"/>
            <w:tcBorders>
              <w:bottom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作业内容</w:t>
            </w:r>
          </w:p>
        </w:tc>
        <w:tc>
          <w:tcPr>
            <w:tcW w:w="531"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配分</w:t>
            </w:r>
          </w:p>
        </w:tc>
        <w:tc>
          <w:tcPr>
            <w:tcW w:w="2686"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评分标准</w:t>
            </w:r>
          </w:p>
        </w:tc>
        <w:tc>
          <w:tcPr>
            <w:tcW w:w="1511"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评分方式</w:t>
            </w:r>
          </w:p>
        </w:tc>
        <w:tc>
          <w:tcPr>
            <w:tcW w:w="427" w:type="dxa"/>
            <w:vAlign w:val="center"/>
          </w:tcPr>
          <w:p>
            <w:pPr>
              <w:jc w:val="center"/>
              <w:rPr>
                <w:rFonts w:ascii="仿宋" w:hAnsi="仿宋" w:eastAsia="仿宋" w:cs="宋体"/>
                <w:b/>
                <w:color w:val="000000"/>
                <w:szCs w:val="21"/>
              </w:rPr>
            </w:pPr>
            <w:r>
              <w:rPr>
                <w:rFonts w:hint="eastAsia" w:ascii="仿宋" w:hAnsi="仿宋" w:eastAsia="仿宋" w:cs="宋体"/>
                <w:b/>
                <w:color w:val="000000"/>
                <w:szCs w:val="21"/>
              </w:rPr>
              <w:t>扣分</w:t>
            </w:r>
          </w:p>
        </w:tc>
        <w:tc>
          <w:tcPr>
            <w:tcW w:w="427" w:type="dxa"/>
            <w:vAlign w:val="center"/>
          </w:tcPr>
          <w:p>
            <w:pPr>
              <w:jc w:val="center"/>
              <w:rPr>
                <w:rFonts w:ascii="仿宋" w:hAnsi="仿宋" w:eastAsia="仿宋" w:cs="宋体"/>
                <w:b/>
                <w:color w:val="000000"/>
                <w:szCs w:val="21"/>
              </w:rPr>
            </w:pPr>
            <w:r>
              <w:rPr>
                <w:rFonts w:hint="eastAsia" w:ascii="仿宋" w:hAnsi="仿宋" w:eastAsia="仿宋" w:cs="宋体"/>
                <w:b/>
                <w:color w:val="000000"/>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1</w:t>
            </w:r>
          </w:p>
        </w:tc>
        <w:tc>
          <w:tcPr>
            <w:tcW w:w="912"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状态确认</w:t>
            </w:r>
          </w:p>
        </w:tc>
        <w:tc>
          <w:tcPr>
            <w:tcW w:w="3519"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1、值班员鼠标指：</w:t>
            </w:r>
            <w:r>
              <w:rPr>
                <w:rFonts w:hint="eastAsia" w:ascii="仿宋" w:hAnsi="仿宋" w:eastAsia="仿宋" w:cs="宋体"/>
                <w:bCs/>
                <w:color w:val="000000"/>
                <w:szCs w:val="21"/>
              </w:rPr>
              <w:t>本地ATS工作站上</w:t>
            </w:r>
            <w:r>
              <w:rPr>
                <w:rFonts w:ascii="仿宋" w:hAnsi="仿宋" w:eastAsia="仿宋" w:cs="宋体"/>
                <w:bCs/>
                <w:color w:val="000000"/>
                <w:szCs w:val="21"/>
              </w:rPr>
              <w:t>的</w:t>
            </w:r>
            <w:r>
              <w:rPr>
                <w:rFonts w:hint="eastAsia" w:ascii="仿宋" w:hAnsi="仿宋" w:eastAsia="仿宋" w:cs="宋体"/>
                <w:bCs/>
                <w:color w:val="000000"/>
                <w:szCs w:val="21"/>
              </w:rPr>
              <w:t>上行站台红色菱形方框。</w:t>
            </w:r>
          </w:p>
        </w:tc>
        <w:tc>
          <w:tcPr>
            <w:tcW w:w="531"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30</w:t>
            </w:r>
          </w:p>
        </w:tc>
        <w:tc>
          <w:tcPr>
            <w:tcW w:w="2686" w:type="dxa"/>
            <w:vAlign w:val="center"/>
          </w:tcPr>
          <w:p>
            <w:pPr>
              <w:rPr>
                <w:rFonts w:ascii="仿宋" w:hAnsi="仿宋" w:eastAsia="仿宋" w:cs="宋体"/>
                <w:color w:val="000000"/>
                <w:szCs w:val="21"/>
              </w:rPr>
            </w:pPr>
            <w:r>
              <w:rPr>
                <w:rFonts w:hint="eastAsia" w:ascii="仿宋" w:hAnsi="仿宋" w:eastAsia="仿宋" w:cs="宋体"/>
                <w:color w:val="000000"/>
                <w:szCs w:val="21"/>
              </w:rPr>
              <w:t>1、未鼠标指或鼠标指位置错误，扣3分。</w:t>
            </w:r>
          </w:p>
        </w:tc>
        <w:tc>
          <w:tcPr>
            <w:tcW w:w="1511"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restart"/>
            <w:vAlign w:val="center"/>
          </w:tcPr>
          <w:p>
            <w:pPr>
              <w:rPr>
                <w:rFonts w:ascii="仿宋" w:hAnsi="仿宋" w:eastAsia="仿宋" w:cs="宋体"/>
                <w:color w:val="000000"/>
                <w:szCs w:val="21"/>
              </w:rPr>
            </w:pPr>
          </w:p>
        </w:tc>
        <w:tc>
          <w:tcPr>
            <w:tcW w:w="427" w:type="dxa"/>
            <w:vMerge w:val="restart"/>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427" w:type="dxa"/>
            <w:vMerge w:val="continue"/>
            <w:vAlign w:val="center"/>
          </w:tcPr>
          <w:p>
            <w:pPr>
              <w:rPr>
                <w:rFonts w:ascii="仿宋" w:hAnsi="仿宋" w:eastAsia="仿宋" w:cs="宋体"/>
                <w:color w:val="000000"/>
                <w:szCs w:val="21"/>
              </w:rPr>
            </w:pPr>
          </w:p>
        </w:tc>
        <w:tc>
          <w:tcPr>
            <w:tcW w:w="912" w:type="dxa"/>
            <w:vMerge w:val="continue"/>
            <w:tcBorders>
              <w:right w:val="single" w:color="auto" w:sz="4" w:space="0"/>
            </w:tcBorders>
            <w:vAlign w:val="center"/>
          </w:tcPr>
          <w:p>
            <w:pPr>
              <w:rPr>
                <w:rFonts w:ascii="仿宋" w:hAnsi="仿宋" w:eastAsia="仿宋" w:cs="宋体"/>
                <w:color w:val="000000"/>
                <w:szCs w:val="21"/>
              </w:rPr>
            </w:pPr>
          </w:p>
        </w:tc>
        <w:tc>
          <w:tcPr>
            <w:tcW w:w="3519"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2、值班员口呼：</w:t>
            </w:r>
            <w:r>
              <w:rPr>
                <w:rFonts w:hint="eastAsia" w:ascii="仿宋" w:hAnsi="仿宋" w:eastAsia="仿宋" w:cs="宋体"/>
                <w:bCs/>
                <w:color w:val="000000"/>
                <w:szCs w:val="21"/>
              </w:rPr>
              <w:t>上行紧急停车按钮激活。</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6" w:type="dxa"/>
            <w:vAlign w:val="center"/>
          </w:tcPr>
          <w:p>
            <w:pPr>
              <w:rPr>
                <w:rFonts w:ascii="仿宋" w:hAnsi="仿宋" w:eastAsia="仿宋" w:cs="宋体"/>
                <w:color w:val="000000"/>
                <w:szCs w:val="21"/>
              </w:rPr>
            </w:pPr>
            <w:r>
              <w:rPr>
                <w:rFonts w:hint="eastAsia" w:ascii="仿宋" w:hAnsi="仿宋" w:eastAsia="仿宋" w:cs="宋体"/>
                <w:color w:val="000000"/>
                <w:szCs w:val="21"/>
              </w:rPr>
              <w:t>2、未口呼或口呼错误，扣3分。</w:t>
            </w:r>
          </w:p>
        </w:tc>
        <w:tc>
          <w:tcPr>
            <w:tcW w:w="151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427" w:type="dxa"/>
            <w:vMerge w:val="continue"/>
            <w:vAlign w:val="center"/>
          </w:tcPr>
          <w:p>
            <w:pPr>
              <w:rPr>
                <w:rFonts w:ascii="仿宋" w:hAnsi="仿宋" w:eastAsia="仿宋" w:cs="宋体"/>
                <w:color w:val="000000"/>
                <w:szCs w:val="21"/>
              </w:rPr>
            </w:pPr>
          </w:p>
        </w:tc>
        <w:tc>
          <w:tcPr>
            <w:tcW w:w="912" w:type="dxa"/>
            <w:vMerge w:val="continue"/>
            <w:tcBorders>
              <w:right w:val="single" w:color="auto" w:sz="4" w:space="0"/>
            </w:tcBorders>
            <w:vAlign w:val="center"/>
          </w:tcPr>
          <w:p>
            <w:pPr>
              <w:rPr>
                <w:rFonts w:ascii="仿宋" w:hAnsi="仿宋" w:eastAsia="仿宋" w:cs="宋体"/>
                <w:color w:val="000000"/>
                <w:szCs w:val="21"/>
              </w:rPr>
            </w:pPr>
          </w:p>
        </w:tc>
        <w:tc>
          <w:tcPr>
            <w:tcW w:w="3519"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3</w:t>
            </w:r>
            <w:r>
              <w:rPr>
                <w:rFonts w:hint="eastAsia" w:ascii="仿宋" w:hAnsi="仿宋" w:eastAsia="仿宋" w:cs="宋体"/>
                <w:b/>
                <w:bCs/>
                <w:color w:val="000000"/>
                <w:szCs w:val="21"/>
              </w:rPr>
              <w:t>、值班员手指：</w:t>
            </w:r>
            <w:r>
              <w:rPr>
                <w:rFonts w:hint="eastAsia" w:ascii="仿宋" w:hAnsi="仿宋" w:eastAsia="仿宋" w:cs="宋体"/>
                <w:bCs/>
                <w:color w:val="000000"/>
                <w:szCs w:val="21"/>
              </w:rPr>
              <w:t>IBP盘上行紧急停车按钮红色表示灯。</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6" w:type="dxa"/>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、未手指或手指位置错误，扣3分。</w:t>
            </w:r>
          </w:p>
        </w:tc>
        <w:tc>
          <w:tcPr>
            <w:tcW w:w="1511"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427" w:type="dxa"/>
            <w:vMerge w:val="continue"/>
            <w:vAlign w:val="center"/>
          </w:tcPr>
          <w:p>
            <w:pPr>
              <w:rPr>
                <w:rFonts w:ascii="仿宋" w:hAnsi="仿宋" w:eastAsia="仿宋" w:cs="宋体"/>
                <w:color w:val="000000"/>
                <w:szCs w:val="21"/>
              </w:rPr>
            </w:pPr>
          </w:p>
        </w:tc>
        <w:tc>
          <w:tcPr>
            <w:tcW w:w="912" w:type="dxa"/>
            <w:vMerge w:val="continue"/>
            <w:tcBorders>
              <w:right w:val="single" w:color="auto" w:sz="4" w:space="0"/>
            </w:tcBorders>
            <w:vAlign w:val="center"/>
          </w:tcPr>
          <w:p>
            <w:pPr>
              <w:rPr>
                <w:rFonts w:ascii="仿宋" w:hAnsi="仿宋" w:eastAsia="仿宋" w:cs="宋体"/>
                <w:color w:val="000000"/>
                <w:szCs w:val="21"/>
              </w:rPr>
            </w:pPr>
          </w:p>
        </w:tc>
        <w:tc>
          <w:tcPr>
            <w:tcW w:w="3519"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、值班员口呼：</w:t>
            </w:r>
            <w:r>
              <w:rPr>
                <w:rFonts w:hint="eastAsia" w:ascii="仿宋" w:hAnsi="仿宋" w:eastAsia="仿宋" w:cs="宋体"/>
                <w:color w:val="000000"/>
                <w:szCs w:val="21"/>
              </w:rPr>
              <w:t xml:space="preserve"> 上行紧急停车按钮激活，进行“警铃解除”。</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6"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、未口呼或口呼错误，扣3分。</w:t>
            </w:r>
          </w:p>
        </w:tc>
        <w:tc>
          <w:tcPr>
            <w:tcW w:w="151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0" w:hRule="atLeast"/>
        </w:trPr>
        <w:tc>
          <w:tcPr>
            <w:tcW w:w="427" w:type="dxa"/>
            <w:vMerge w:val="continue"/>
            <w:vAlign w:val="center"/>
          </w:tcPr>
          <w:p>
            <w:pPr>
              <w:rPr>
                <w:rFonts w:ascii="仿宋" w:hAnsi="仿宋" w:eastAsia="仿宋" w:cs="宋体"/>
                <w:color w:val="000000"/>
                <w:szCs w:val="21"/>
              </w:rPr>
            </w:pPr>
          </w:p>
        </w:tc>
        <w:tc>
          <w:tcPr>
            <w:tcW w:w="912" w:type="dxa"/>
            <w:vMerge w:val="continue"/>
            <w:tcBorders>
              <w:right w:val="single" w:color="auto" w:sz="4" w:space="0"/>
            </w:tcBorders>
            <w:vAlign w:val="center"/>
          </w:tcPr>
          <w:p>
            <w:pPr>
              <w:rPr>
                <w:rFonts w:ascii="仿宋" w:hAnsi="仿宋" w:eastAsia="仿宋" w:cs="宋体"/>
                <w:color w:val="000000"/>
                <w:szCs w:val="21"/>
              </w:rPr>
            </w:pPr>
          </w:p>
        </w:tc>
        <w:tc>
          <w:tcPr>
            <w:tcW w:w="3519"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5</w:t>
            </w:r>
            <w:r>
              <w:rPr>
                <w:rFonts w:hint="eastAsia" w:ascii="仿宋" w:hAnsi="仿宋" w:eastAsia="仿宋" w:cs="宋体"/>
                <w:b/>
                <w:bCs/>
                <w:color w:val="000000"/>
                <w:szCs w:val="21"/>
              </w:rPr>
              <w:t>、值班员操作：</w:t>
            </w:r>
            <w:r>
              <w:rPr>
                <w:rFonts w:hint="eastAsia" w:ascii="仿宋" w:hAnsi="仿宋" w:eastAsia="仿宋" w:cs="宋体"/>
                <w:color w:val="000000"/>
                <w:szCs w:val="21"/>
              </w:rPr>
              <w:t xml:space="preserve"> 按压IBP盘上行“警铃解除”按钮。</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6" w:type="dxa"/>
            <w:vAlign w:val="center"/>
          </w:tcPr>
          <w:p>
            <w:pPr>
              <w:rPr>
                <w:rFonts w:ascii="仿宋" w:hAnsi="仿宋" w:eastAsia="仿宋" w:cs="宋体"/>
                <w:color w:val="000000"/>
                <w:szCs w:val="21"/>
              </w:rPr>
            </w:pPr>
            <w:r>
              <w:rPr>
                <w:rFonts w:ascii="仿宋" w:hAnsi="仿宋" w:eastAsia="仿宋" w:cs="宋体"/>
                <w:color w:val="000000"/>
                <w:szCs w:val="21"/>
              </w:rPr>
              <w:t>5</w:t>
            </w:r>
            <w:r>
              <w:rPr>
                <w:rFonts w:hint="eastAsia" w:ascii="仿宋" w:hAnsi="仿宋" w:eastAsia="仿宋" w:cs="宋体"/>
                <w:color w:val="000000"/>
                <w:szCs w:val="21"/>
              </w:rPr>
              <w:t>、未按压IBP盘上行“警铃解除”扣11分。</w:t>
            </w:r>
          </w:p>
        </w:tc>
        <w:tc>
          <w:tcPr>
            <w:tcW w:w="151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trPr>
        <w:tc>
          <w:tcPr>
            <w:tcW w:w="427" w:type="dxa"/>
            <w:vMerge w:val="continue"/>
            <w:vAlign w:val="center"/>
          </w:tcPr>
          <w:p>
            <w:pPr>
              <w:rPr>
                <w:rFonts w:ascii="仿宋" w:hAnsi="仿宋" w:eastAsia="仿宋" w:cs="宋体"/>
                <w:color w:val="000000"/>
                <w:szCs w:val="21"/>
              </w:rPr>
            </w:pPr>
          </w:p>
        </w:tc>
        <w:tc>
          <w:tcPr>
            <w:tcW w:w="912" w:type="dxa"/>
            <w:vMerge w:val="continue"/>
            <w:tcBorders>
              <w:right w:val="single" w:color="auto" w:sz="4" w:space="0"/>
            </w:tcBorders>
            <w:vAlign w:val="center"/>
          </w:tcPr>
          <w:p>
            <w:pPr>
              <w:rPr>
                <w:rFonts w:ascii="仿宋" w:hAnsi="仿宋" w:eastAsia="仿宋" w:cs="宋体"/>
                <w:color w:val="000000"/>
                <w:szCs w:val="21"/>
              </w:rPr>
            </w:pPr>
          </w:p>
        </w:tc>
        <w:tc>
          <w:tcPr>
            <w:tcW w:w="3519"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ascii="仿宋" w:hAnsi="仿宋" w:eastAsia="仿宋" w:cs="宋体"/>
                <w:b/>
                <w:bCs/>
                <w:color w:val="000000"/>
                <w:szCs w:val="21"/>
              </w:rPr>
              <w:t>6</w:t>
            </w:r>
            <w:r>
              <w:rPr>
                <w:rFonts w:hint="eastAsia" w:ascii="仿宋" w:hAnsi="仿宋" w:eastAsia="仿宋" w:cs="宋体"/>
                <w:b/>
                <w:bCs/>
                <w:color w:val="000000"/>
                <w:szCs w:val="21"/>
              </w:rPr>
              <w:t>、接通电话：</w:t>
            </w:r>
            <w:r>
              <w:rPr>
                <w:rFonts w:hint="eastAsia" w:ascii="仿宋" w:hAnsi="仿宋" w:eastAsia="仿宋" w:cs="宋体"/>
                <w:color w:val="000000"/>
                <w:szCs w:val="21"/>
              </w:rPr>
              <w:t>值班员点击 “行调”按键，接通电话。</w:t>
            </w:r>
          </w:p>
          <w:p>
            <w:pPr>
              <w:rPr>
                <w:rFonts w:ascii="仿宋" w:hAnsi="仿宋" w:eastAsia="仿宋" w:cs="宋体"/>
                <w:b/>
                <w:bCs/>
                <w:color w:val="000000"/>
                <w:szCs w:val="21"/>
              </w:rPr>
            </w:pPr>
            <w:r>
              <w:rPr>
                <w:rFonts w:ascii="仿宋" w:hAnsi="仿宋" w:eastAsia="仿宋" w:cs="宋体"/>
                <w:b/>
                <w:bCs/>
                <w:color w:val="000000"/>
                <w:szCs w:val="21"/>
              </w:rPr>
              <w:t>7</w:t>
            </w:r>
            <w:r>
              <w:rPr>
                <w:rFonts w:hint="eastAsia" w:ascii="仿宋" w:hAnsi="仿宋" w:eastAsia="仿宋" w:cs="宋体"/>
                <w:b/>
                <w:bCs/>
                <w:color w:val="000000"/>
                <w:szCs w:val="21"/>
              </w:rPr>
              <w:t>、值班员汇报行调：</w:t>
            </w:r>
            <w:r>
              <w:rPr>
                <w:rFonts w:hint="eastAsia" w:ascii="仿宋" w:hAnsi="仿宋" w:eastAsia="仿宋" w:cs="宋体"/>
                <w:color w:val="000000"/>
                <w:szCs w:val="21"/>
              </w:rPr>
              <w:t>会展中心站上行紧急停车报警。</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6" w:type="dxa"/>
            <w:vAlign w:val="center"/>
          </w:tcPr>
          <w:p>
            <w:pPr>
              <w:rPr>
                <w:rFonts w:ascii="仿宋" w:hAnsi="仿宋" w:eastAsia="仿宋" w:cs="宋体"/>
                <w:color w:val="000000"/>
                <w:szCs w:val="21"/>
              </w:rPr>
            </w:pPr>
            <w:r>
              <w:rPr>
                <w:rFonts w:ascii="仿宋" w:hAnsi="仿宋" w:eastAsia="仿宋" w:cs="宋体"/>
                <w:color w:val="000000"/>
                <w:szCs w:val="21"/>
              </w:rPr>
              <w:t>7</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进行汇报或汇报</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5</w:t>
            </w:r>
            <w:r>
              <w:rPr>
                <w:rFonts w:hint="eastAsia" w:ascii="仿宋" w:hAnsi="仿宋" w:eastAsia="仿宋" w:cs="宋体"/>
                <w:color w:val="000000"/>
                <w:szCs w:val="21"/>
              </w:rPr>
              <w:t>分。</w:t>
            </w:r>
          </w:p>
        </w:tc>
        <w:tc>
          <w:tcPr>
            <w:tcW w:w="151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5" w:hRule="atLeast"/>
        </w:trPr>
        <w:tc>
          <w:tcPr>
            <w:tcW w:w="427" w:type="dxa"/>
            <w:vMerge w:val="continue"/>
            <w:vAlign w:val="center"/>
          </w:tcPr>
          <w:p>
            <w:pPr>
              <w:rPr>
                <w:rFonts w:ascii="仿宋" w:hAnsi="仿宋" w:eastAsia="仿宋" w:cs="宋体"/>
                <w:color w:val="000000"/>
                <w:szCs w:val="21"/>
              </w:rPr>
            </w:pPr>
          </w:p>
        </w:tc>
        <w:tc>
          <w:tcPr>
            <w:tcW w:w="912" w:type="dxa"/>
            <w:vMerge w:val="continue"/>
            <w:tcBorders>
              <w:right w:val="single" w:color="auto" w:sz="4" w:space="0"/>
            </w:tcBorders>
            <w:vAlign w:val="center"/>
          </w:tcPr>
          <w:p>
            <w:pPr>
              <w:rPr>
                <w:rFonts w:ascii="仿宋" w:hAnsi="仿宋" w:eastAsia="仿宋" w:cs="宋体"/>
                <w:color w:val="000000"/>
                <w:szCs w:val="21"/>
              </w:rPr>
            </w:pPr>
          </w:p>
        </w:tc>
        <w:tc>
          <w:tcPr>
            <w:tcW w:w="3519"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8、</w:t>
            </w:r>
            <w:bookmarkStart w:id="226" w:name="OLE_LINK121"/>
            <w:bookmarkStart w:id="227" w:name="OLE_LINK114"/>
            <w:r>
              <w:rPr>
                <w:rFonts w:hint="eastAsia" w:ascii="仿宋" w:hAnsi="仿宋" w:eastAsia="仿宋" w:cs="宋体"/>
                <w:b/>
                <w:bCs/>
                <w:color w:val="000000"/>
                <w:szCs w:val="21"/>
              </w:rPr>
              <w:t>行调回复</w:t>
            </w:r>
            <w:bookmarkEnd w:id="226"/>
            <w:bookmarkEnd w:id="227"/>
            <w:r>
              <w:rPr>
                <w:rFonts w:hint="eastAsia" w:ascii="仿宋" w:hAnsi="仿宋" w:eastAsia="仿宋" w:cs="宋体"/>
                <w:b/>
                <w:bCs/>
                <w:color w:val="000000"/>
                <w:szCs w:val="21"/>
              </w:rPr>
              <w:t>：</w:t>
            </w:r>
            <w:r>
              <w:rPr>
                <w:rFonts w:hint="eastAsia" w:ascii="仿宋" w:hAnsi="仿宋" w:eastAsia="仿宋" w:cs="宋体"/>
                <w:color w:val="000000"/>
                <w:szCs w:val="21"/>
              </w:rPr>
              <w:t>收到。</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6" w:type="dxa"/>
            <w:vAlign w:val="center"/>
          </w:tcPr>
          <w:p>
            <w:pPr>
              <w:rPr>
                <w:rFonts w:ascii="仿宋" w:hAnsi="仿宋" w:eastAsia="仿宋" w:cs="宋体"/>
                <w:color w:val="000000"/>
                <w:szCs w:val="21"/>
              </w:rPr>
            </w:pPr>
            <w:r>
              <w:rPr>
                <w:rFonts w:ascii="仿宋" w:hAnsi="仿宋" w:eastAsia="仿宋" w:cs="宋体"/>
                <w:color w:val="000000"/>
                <w:szCs w:val="21"/>
              </w:rPr>
              <w:t>8</w:t>
            </w:r>
            <w:r>
              <w:rPr>
                <w:rFonts w:hint="eastAsia" w:ascii="仿宋" w:hAnsi="仿宋" w:eastAsia="仿宋" w:cs="宋体"/>
                <w:color w:val="000000"/>
                <w:szCs w:val="21"/>
              </w:rPr>
              <w:t>、未回复或</w:t>
            </w:r>
            <w:r>
              <w:rPr>
                <w:rFonts w:ascii="仿宋" w:hAnsi="仿宋" w:eastAsia="仿宋" w:cs="宋体"/>
                <w:color w:val="000000"/>
                <w:szCs w:val="21"/>
              </w:rPr>
              <w:t>回复错误，扣</w:t>
            </w:r>
            <w:r>
              <w:rPr>
                <w:rFonts w:hint="eastAsia" w:ascii="仿宋" w:hAnsi="仿宋" w:eastAsia="仿宋" w:cs="宋体"/>
                <w:color w:val="000000"/>
                <w:szCs w:val="21"/>
              </w:rPr>
              <w:t>1分。</w:t>
            </w:r>
          </w:p>
        </w:tc>
        <w:tc>
          <w:tcPr>
            <w:tcW w:w="1511" w:type="dxa"/>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9" w:hRule="atLeast"/>
        </w:trPr>
        <w:tc>
          <w:tcPr>
            <w:tcW w:w="427" w:type="dxa"/>
            <w:vMerge w:val="continue"/>
            <w:vAlign w:val="center"/>
          </w:tcPr>
          <w:p>
            <w:pPr>
              <w:rPr>
                <w:rFonts w:ascii="仿宋" w:hAnsi="仿宋" w:eastAsia="仿宋" w:cs="宋体"/>
                <w:color w:val="000000"/>
                <w:szCs w:val="21"/>
              </w:rPr>
            </w:pPr>
          </w:p>
        </w:tc>
        <w:tc>
          <w:tcPr>
            <w:tcW w:w="912" w:type="dxa"/>
            <w:vMerge w:val="continue"/>
            <w:tcBorders>
              <w:right w:val="single" w:color="auto" w:sz="4" w:space="0"/>
            </w:tcBorders>
            <w:vAlign w:val="center"/>
          </w:tcPr>
          <w:p>
            <w:pPr>
              <w:rPr>
                <w:rFonts w:ascii="仿宋" w:hAnsi="仿宋" w:eastAsia="仿宋" w:cs="宋体"/>
                <w:color w:val="000000"/>
                <w:szCs w:val="21"/>
              </w:rPr>
            </w:pPr>
          </w:p>
        </w:tc>
        <w:tc>
          <w:tcPr>
            <w:tcW w:w="3519"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9</w:t>
            </w:r>
            <w:r>
              <w:rPr>
                <w:rFonts w:hint="eastAsia" w:ascii="仿宋" w:hAnsi="仿宋" w:eastAsia="仿宋" w:cs="宋体"/>
                <w:b/>
                <w:bCs/>
                <w:color w:val="000000"/>
                <w:szCs w:val="21"/>
              </w:rPr>
              <w:t>、结束通话：挂断电话。</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6" w:type="dxa"/>
            <w:vAlign w:val="center"/>
          </w:tcPr>
          <w:p>
            <w:pPr>
              <w:rPr>
                <w:rFonts w:ascii="仿宋" w:hAnsi="仿宋" w:eastAsia="仿宋" w:cs="宋体"/>
                <w:color w:val="000000"/>
                <w:szCs w:val="21"/>
              </w:rPr>
            </w:pPr>
            <w:r>
              <w:rPr>
                <w:rFonts w:ascii="仿宋" w:hAnsi="仿宋" w:eastAsia="仿宋" w:cs="宋体"/>
                <w:color w:val="000000"/>
                <w:szCs w:val="21"/>
              </w:rPr>
              <w:t>9</w:t>
            </w:r>
            <w:r>
              <w:rPr>
                <w:rFonts w:hint="eastAsia" w:ascii="仿宋" w:hAnsi="仿宋" w:eastAsia="仿宋" w:cs="宋体"/>
                <w:color w:val="000000"/>
                <w:szCs w:val="21"/>
              </w:rPr>
              <w:t>、未结束通话，扣</w:t>
            </w:r>
            <w:r>
              <w:rPr>
                <w:rFonts w:ascii="仿宋" w:hAnsi="仿宋" w:eastAsia="仿宋" w:cs="宋体"/>
                <w:color w:val="000000"/>
                <w:szCs w:val="21"/>
              </w:rPr>
              <w:t>1</w:t>
            </w:r>
            <w:r>
              <w:rPr>
                <w:rFonts w:hint="eastAsia" w:ascii="仿宋" w:hAnsi="仿宋" w:eastAsia="仿宋" w:cs="宋体"/>
                <w:color w:val="000000"/>
                <w:szCs w:val="21"/>
              </w:rPr>
              <w:t>分。</w:t>
            </w:r>
          </w:p>
        </w:tc>
        <w:tc>
          <w:tcPr>
            <w:tcW w:w="151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olor w:val="000000"/>
                <w:sz w:val="20"/>
                <w:szCs w:val="20"/>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5" w:hRule="atLeast"/>
        </w:trPr>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2</w:t>
            </w:r>
          </w:p>
        </w:tc>
        <w:tc>
          <w:tcPr>
            <w:tcW w:w="912"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联系并恢复</w:t>
            </w:r>
          </w:p>
        </w:tc>
        <w:tc>
          <w:tcPr>
            <w:tcW w:w="3519"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1、值班员对讲机联系站务员：</w:t>
            </w:r>
            <w:r>
              <w:rPr>
                <w:rFonts w:hint="eastAsia" w:ascii="仿宋" w:hAnsi="仿宋" w:eastAsia="仿宋" w:cs="宋体"/>
                <w:color w:val="000000"/>
                <w:szCs w:val="21"/>
              </w:rPr>
              <w:t>上行站台紧急停车报警，请确认现场情况。</w:t>
            </w:r>
          </w:p>
        </w:tc>
        <w:tc>
          <w:tcPr>
            <w:tcW w:w="531"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60</w:t>
            </w:r>
          </w:p>
        </w:tc>
        <w:tc>
          <w:tcPr>
            <w:tcW w:w="2686" w:type="dxa"/>
            <w:vAlign w:val="center"/>
          </w:tcPr>
          <w:p>
            <w:pPr>
              <w:rPr>
                <w:rFonts w:ascii="仿宋" w:hAnsi="仿宋" w:eastAsia="仿宋" w:cs="宋体"/>
                <w:color w:val="000000"/>
                <w:szCs w:val="21"/>
              </w:rPr>
            </w:pPr>
            <w:r>
              <w:rPr>
                <w:rFonts w:hint="eastAsia" w:ascii="仿宋" w:hAnsi="仿宋" w:eastAsia="仿宋" w:cs="宋体"/>
                <w:color w:val="000000"/>
                <w:szCs w:val="21"/>
              </w:rPr>
              <w:t>1、未与站务员进行联系确认或</w:t>
            </w:r>
            <w:r>
              <w:rPr>
                <w:rFonts w:ascii="仿宋" w:hAnsi="仿宋" w:eastAsia="仿宋" w:cs="宋体"/>
                <w:color w:val="000000"/>
                <w:szCs w:val="21"/>
              </w:rPr>
              <w:t>联系</w:t>
            </w:r>
            <w:r>
              <w:rPr>
                <w:rFonts w:hint="eastAsia" w:ascii="仿宋" w:hAnsi="仿宋" w:eastAsia="仿宋" w:cs="宋体"/>
                <w:color w:val="000000"/>
                <w:szCs w:val="21"/>
              </w:rPr>
              <w:t>确认</w:t>
            </w:r>
            <w:r>
              <w:rPr>
                <w:rFonts w:ascii="仿宋" w:hAnsi="仿宋" w:eastAsia="仿宋" w:cs="宋体"/>
                <w:color w:val="000000"/>
                <w:szCs w:val="21"/>
              </w:rPr>
              <w:t>内容错误</w:t>
            </w:r>
            <w:r>
              <w:rPr>
                <w:rFonts w:hint="eastAsia" w:ascii="仿宋" w:hAnsi="仿宋" w:eastAsia="仿宋" w:cs="宋体"/>
                <w:color w:val="000000"/>
                <w:szCs w:val="21"/>
              </w:rPr>
              <w:t>，扣</w:t>
            </w:r>
            <w:r>
              <w:rPr>
                <w:rFonts w:ascii="仿宋" w:hAnsi="仿宋" w:eastAsia="仿宋" w:cs="宋体"/>
                <w:color w:val="000000"/>
                <w:szCs w:val="21"/>
              </w:rPr>
              <w:t>15</w:t>
            </w:r>
            <w:r>
              <w:rPr>
                <w:rFonts w:hint="eastAsia" w:ascii="仿宋" w:hAnsi="仿宋" w:eastAsia="仿宋" w:cs="宋体"/>
                <w:color w:val="000000"/>
                <w:szCs w:val="21"/>
              </w:rPr>
              <w:t>分。</w:t>
            </w:r>
          </w:p>
        </w:tc>
        <w:tc>
          <w:tcPr>
            <w:tcW w:w="151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restart"/>
            <w:vAlign w:val="center"/>
          </w:tcPr>
          <w:p>
            <w:pPr>
              <w:rPr>
                <w:rFonts w:ascii="仿宋" w:hAnsi="仿宋" w:eastAsia="仿宋" w:cs="宋体"/>
                <w:color w:val="000000"/>
                <w:szCs w:val="21"/>
              </w:rPr>
            </w:pPr>
          </w:p>
        </w:tc>
        <w:tc>
          <w:tcPr>
            <w:tcW w:w="427" w:type="dxa"/>
            <w:vMerge w:val="restart"/>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0" w:hRule="atLeast"/>
        </w:trPr>
        <w:tc>
          <w:tcPr>
            <w:tcW w:w="427" w:type="dxa"/>
            <w:vMerge w:val="continue"/>
            <w:vAlign w:val="center"/>
          </w:tcPr>
          <w:p>
            <w:pPr>
              <w:rPr>
                <w:rFonts w:ascii="仿宋" w:hAnsi="仿宋" w:eastAsia="仿宋" w:cs="宋体"/>
                <w:color w:val="000000"/>
                <w:szCs w:val="21"/>
              </w:rPr>
            </w:pPr>
            <w:bookmarkStart w:id="228" w:name="OLE_LINK122" w:colFirst="4" w:colLast="5"/>
            <w:bookmarkStart w:id="229" w:name="OLE_LINK124" w:colFirst="4" w:colLast="5"/>
            <w:bookmarkStart w:id="230" w:name="_Hlk510599657"/>
            <w:bookmarkStart w:id="231" w:name="OLE_LINK123" w:colFirst="4" w:colLast="5"/>
          </w:p>
        </w:tc>
        <w:tc>
          <w:tcPr>
            <w:tcW w:w="912" w:type="dxa"/>
            <w:vMerge w:val="continue"/>
            <w:tcBorders>
              <w:right w:val="single" w:color="auto" w:sz="4" w:space="0"/>
            </w:tcBorders>
            <w:vAlign w:val="center"/>
          </w:tcPr>
          <w:p>
            <w:pPr>
              <w:rPr>
                <w:rFonts w:ascii="仿宋" w:hAnsi="仿宋" w:eastAsia="仿宋" w:cs="宋体"/>
                <w:color w:val="000000"/>
                <w:szCs w:val="21"/>
              </w:rPr>
            </w:pPr>
          </w:p>
        </w:tc>
        <w:tc>
          <w:tcPr>
            <w:tcW w:w="3519"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2、站务员回复值班员：</w:t>
            </w:r>
            <w:bookmarkStart w:id="232" w:name="OLE_LINK345"/>
            <w:bookmarkStart w:id="233" w:name="OLE_LINK346"/>
            <w:r>
              <w:rPr>
                <w:rFonts w:hint="eastAsia" w:ascii="仿宋" w:hAnsi="仿宋" w:eastAsia="仿宋" w:cs="宋体"/>
                <w:color w:val="000000"/>
                <w:szCs w:val="21"/>
              </w:rPr>
              <w:t>上行站台乘客误碰紧急停车按钮，无异常情况。</w:t>
            </w:r>
            <w:bookmarkEnd w:id="232"/>
            <w:bookmarkEnd w:id="233"/>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6" w:type="dxa"/>
            <w:vAlign w:val="center"/>
          </w:tcPr>
          <w:p>
            <w:pPr>
              <w:rPr>
                <w:rFonts w:ascii="仿宋" w:hAnsi="仿宋" w:eastAsia="仿宋" w:cs="宋体"/>
                <w:color w:val="000000"/>
                <w:szCs w:val="21"/>
              </w:rPr>
            </w:pPr>
            <w:r>
              <w:rPr>
                <w:rFonts w:hint="eastAsia" w:ascii="仿宋" w:hAnsi="仿宋" w:eastAsia="仿宋" w:cs="宋体"/>
                <w:color w:val="000000"/>
                <w:szCs w:val="21"/>
              </w:rPr>
              <w:t>2、未回复或</w:t>
            </w:r>
            <w:r>
              <w:rPr>
                <w:rFonts w:ascii="仿宋" w:hAnsi="仿宋" w:eastAsia="仿宋" w:cs="宋体"/>
                <w:color w:val="000000"/>
                <w:szCs w:val="21"/>
              </w:rPr>
              <w:t>回复错误，扣6</w:t>
            </w:r>
            <w:r>
              <w:rPr>
                <w:rFonts w:hint="eastAsia" w:ascii="仿宋" w:hAnsi="仿宋" w:eastAsia="仿宋" w:cs="宋体"/>
                <w:color w:val="000000"/>
                <w:szCs w:val="21"/>
              </w:rPr>
              <w:t>分。</w:t>
            </w:r>
          </w:p>
        </w:tc>
        <w:tc>
          <w:tcPr>
            <w:tcW w:w="1511" w:type="dxa"/>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bookmarkEnd w:id="228"/>
      <w:bookmarkEnd w:id="229"/>
      <w:bookmarkEnd w:id="230"/>
      <w:bookmarkEnd w:id="23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3" w:hRule="atLeast"/>
        </w:trPr>
        <w:tc>
          <w:tcPr>
            <w:tcW w:w="427" w:type="dxa"/>
            <w:vMerge w:val="continue"/>
            <w:vAlign w:val="center"/>
          </w:tcPr>
          <w:p>
            <w:pPr>
              <w:rPr>
                <w:rFonts w:ascii="仿宋" w:hAnsi="仿宋" w:eastAsia="仿宋" w:cs="宋体"/>
                <w:color w:val="000000"/>
                <w:szCs w:val="21"/>
              </w:rPr>
            </w:pPr>
          </w:p>
        </w:tc>
        <w:tc>
          <w:tcPr>
            <w:tcW w:w="912" w:type="dxa"/>
            <w:vMerge w:val="continue"/>
            <w:tcBorders>
              <w:right w:val="single" w:color="auto" w:sz="4" w:space="0"/>
            </w:tcBorders>
            <w:vAlign w:val="center"/>
          </w:tcPr>
          <w:p>
            <w:pPr>
              <w:rPr>
                <w:rFonts w:ascii="仿宋" w:hAnsi="仿宋" w:eastAsia="仿宋" w:cs="宋体"/>
                <w:color w:val="000000"/>
                <w:szCs w:val="21"/>
              </w:rPr>
            </w:pPr>
          </w:p>
        </w:tc>
        <w:tc>
          <w:tcPr>
            <w:tcW w:w="3519"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3</w:t>
            </w:r>
            <w:r>
              <w:rPr>
                <w:rFonts w:hint="eastAsia" w:ascii="仿宋" w:hAnsi="仿宋" w:eastAsia="仿宋" w:cs="宋体"/>
                <w:b/>
                <w:bCs/>
                <w:color w:val="000000"/>
                <w:szCs w:val="21"/>
              </w:rPr>
              <w:t>、值班员对讲机回复站务员：</w:t>
            </w:r>
            <w:r>
              <w:rPr>
                <w:rFonts w:hint="eastAsia" w:ascii="仿宋" w:hAnsi="仿宋" w:eastAsia="仿宋" w:cs="宋体"/>
                <w:szCs w:val="21"/>
              </w:rPr>
              <w:t>收到,恢复</w:t>
            </w:r>
            <w:r>
              <w:rPr>
                <w:rFonts w:ascii="仿宋" w:hAnsi="仿宋" w:eastAsia="仿宋" w:cs="宋体"/>
                <w:szCs w:val="21"/>
              </w:rPr>
              <w:t>上行紧急</w:t>
            </w:r>
            <w:r>
              <w:rPr>
                <w:rFonts w:hint="eastAsia" w:ascii="仿宋" w:hAnsi="仿宋" w:eastAsia="仿宋" w:cs="宋体"/>
                <w:szCs w:val="21"/>
              </w:rPr>
              <w:t>停车</w:t>
            </w:r>
            <w:r>
              <w:rPr>
                <w:rFonts w:hint="eastAsia" w:ascii="仿宋" w:hAnsi="仿宋" w:eastAsia="仿宋" w:cs="宋体"/>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6" w:type="dxa"/>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、未回复站务员，扣</w:t>
            </w:r>
            <w:r>
              <w:rPr>
                <w:rFonts w:ascii="仿宋" w:hAnsi="仿宋" w:eastAsia="仿宋" w:cs="宋体"/>
                <w:color w:val="000000"/>
                <w:szCs w:val="21"/>
              </w:rPr>
              <w:t>3</w:t>
            </w:r>
            <w:r>
              <w:rPr>
                <w:rFonts w:hint="eastAsia" w:ascii="仿宋" w:hAnsi="仿宋" w:eastAsia="仿宋" w:cs="宋体"/>
                <w:color w:val="000000"/>
                <w:szCs w:val="21"/>
              </w:rPr>
              <w:t>分。</w:t>
            </w:r>
          </w:p>
        </w:tc>
        <w:tc>
          <w:tcPr>
            <w:tcW w:w="151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427" w:type="dxa"/>
            <w:vMerge w:val="continue"/>
            <w:vAlign w:val="center"/>
          </w:tcPr>
          <w:p>
            <w:pPr>
              <w:rPr>
                <w:rFonts w:ascii="仿宋" w:hAnsi="仿宋" w:eastAsia="仿宋" w:cs="宋体"/>
                <w:color w:val="000000"/>
                <w:szCs w:val="21"/>
              </w:rPr>
            </w:pPr>
            <w:bookmarkStart w:id="234" w:name="OLE_LINK135" w:colFirst="4" w:colLast="4"/>
            <w:bookmarkStart w:id="235" w:name="_Hlk510600332"/>
            <w:bookmarkStart w:id="236" w:name="OLE_LINK133" w:colFirst="4" w:colLast="4"/>
            <w:bookmarkStart w:id="237" w:name="OLE_LINK134" w:colFirst="4" w:colLast="4"/>
          </w:p>
        </w:tc>
        <w:tc>
          <w:tcPr>
            <w:tcW w:w="912" w:type="dxa"/>
            <w:vMerge w:val="continue"/>
            <w:tcBorders>
              <w:right w:val="single" w:color="auto" w:sz="4" w:space="0"/>
            </w:tcBorders>
            <w:vAlign w:val="center"/>
          </w:tcPr>
          <w:p>
            <w:pPr>
              <w:rPr>
                <w:rFonts w:ascii="仿宋" w:hAnsi="仿宋" w:eastAsia="仿宋" w:cs="宋体"/>
                <w:color w:val="000000"/>
                <w:szCs w:val="21"/>
              </w:rPr>
            </w:pPr>
          </w:p>
        </w:tc>
        <w:tc>
          <w:tcPr>
            <w:tcW w:w="3519"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w:t>
            </w:r>
            <w:r>
              <w:rPr>
                <w:rFonts w:hint="eastAsia" w:ascii="仿宋" w:hAnsi="仿宋" w:eastAsia="仿宋" w:cs="宋体"/>
                <w:b/>
                <w:color w:val="000000"/>
                <w:szCs w:val="21"/>
              </w:rPr>
              <w:t>接通电话：</w:t>
            </w:r>
            <w:r>
              <w:rPr>
                <w:rFonts w:hint="eastAsia" w:ascii="仿宋" w:hAnsi="仿宋" w:eastAsia="仿宋" w:cs="宋体"/>
                <w:color w:val="000000"/>
                <w:szCs w:val="21"/>
              </w:rPr>
              <w:t>值班员点击 “行调”按键，接通电话。</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6"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5、 未接通</w:t>
            </w:r>
            <w:r>
              <w:rPr>
                <w:rFonts w:ascii="仿宋" w:hAnsi="仿宋" w:eastAsia="仿宋" w:cs="宋体"/>
                <w:color w:val="000000"/>
                <w:szCs w:val="21"/>
              </w:rPr>
              <w:t>电话</w:t>
            </w:r>
            <w:r>
              <w:rPr>
                <w:rFonts w:hint="eastAsia" w:ascii="仿宋" w:hAnsi="仿宋" w:eastAsia="仿宋" w:cs="宋体"/>
                <w:color w:val="000000"/>
                <w:szCs w:val="21"/>
              </w:rPr>
              <w:t>进行汇报或汇报</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6</w:t>
            </w:r>
            <w:r>
              <w:rPr>
                <w:rFonts w:hint="eastAsia" w:ascii="仿宋" w:hAnsi="仿宋" w:eastAsia="仿宋" w:cs="宋体"/>
                <w:color w:val="000000"/>
                <w:szCs w:val="21"/>
              </w:rPr>
              <w:t>分。</w:t>
            </w:r>
          </w:p>
        </w:tc>
        <w:tc>
          <w:tcPr>
            <w:tcW w:w="1511" w:type="dxa"/>
            <w:vMerge w:val="restart"/>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427" w:type="dxa"/>
            <w:vMerge w:val="continue"/>
            <w:vAlign w:val="center"/>
          </w:tcPr>
          <w:p>
            <w:pPr>
              <w:rPr>
                <w:rFonts w:ascii="仿宋" w:hAnsi="仿宋" w:eastAsia="仿宋" w:cs="宋体"/>
                <w:color w:val="000000"/>
                <w:szCs w:val="21"/>
              </w:rPr>
            </w:pPr>
          </w:p>
        </w:tc>
        <w:tc>
          <w:tcPr>
            <w:tcW w:w="912" w:type="dxa"/>
            <w:vMerge w:val="continue"/>
            <w:tcBorders>
              <w:right w:val="single" w:color="auto" w:sz="4" w:space="0"/>
            </w:tcBorders>
            <w:vAlign w:val="center"/>
          </w:tcPr>
          <w:p>
            <w:pPr>
              <w:rPr>
                <w:rFonts w:ascii="仿宋" w:hAnsi="仿宋" w:eastAsia="仿宋" w:cs="宋体"/>
                <w:color w:val="000000"/>
                <w:szCs w:val="21"/>
              </w:rPr>
            </w:pPr>
          </w:p>
        </w:tc>
        <w:tc>
          <w:tcPr>
            <w:tcW w:w="3519"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5</w:t>
            </w:r>
            <w:r>
              <w:rPr>
                <w:rFonts w:hint="eastAsia" w:ascii="仿宋" w:hAnsi="仿宋" w:eastAsia="仿宋" w:cs="宋体"/>
                <w:b/>
                <w:bCs/>
                <w:color w:val="000000"/>
                <w:szCs w:val="21"/>
              </w:rPr>
              <w:t>、值班员汇报行调：</w:t>
            </w:r>
            <w:r>
              <w:rPr>
                <w:rFonts w:hint="eastAsia" w:ascii="仿宋" w:hAnsi="仿宋" w:eastAsia="仿宋" w:cs="宋体"/>
                <w:color w:val="000000"/>
                <w:szCs w:val="21"/>
              </w:rPr>
              <w:t>会展中心站上行紧急停车为乘客误碰，无异常情况，请求恢复。</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6" w:type="dxa"/>
            <w:vMerge w:val="continue"/>
            <w:vAlign w:val="center"/>
          </w:tcPr>
          <w:p>
            <w:pPr>
              <w:rPr>
                <w:rFonts w:ascii="仿宋" w:hAnsi="仿宋" w:eastAsia="仿宋" w:cs="宋体"/>
                <w:color w:val="000000"/>
                <w:szCs w:val="21"/>
              </w:rPr>
            </w:pPr>
          </w:p>
        </w:tc>
        <w:tc>
          <w:tcPr>
            <w:tcW w:w="1511"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427" w:type="dxa"/>
            <w:vMerge w:val="continue"/>
            <w:vAlign w:val="center"/>
          </w:tcPr>
          <w:p>
            <w:pPr>
              <w:rPr>
                <w:rFonts w:ascii="仿宋" w:hAnsi="仿宋" w:eastAsia="仿宋" w:cs="宋体"/>
                <w:color w:val="000000"/>
                <w:szCs w:val="21"/>
              </w:rPr>
            </w:pPr>
          </w:p>
        </w:tc>
        <w:tc>
          <w:tcPr>
            <w:tcW w:w="912" w:type="dxa"/>
            <w:vMerge w:val="continue"/>
            <w:tcBorders>
              <w:right w:val="single" w:color="auto" w:sz="4" w:space="0"/>
            </w:tcBorders>
            <w:vAlign w:val="center"/>
          </w:tcPr>
          <w:p>
            <w:pPr>
              <w:rPr>
                <w:rFonts w:ascii="仿宋" w:hAnsi="仿宋" w:eastAsia="仿宋" w:cs="宋体"/>
                <w:color w:val="000000"/>
                <w:szCs w:val="21"/>
              </w:rPr>
            </w:pPr>
          </w:p>
        </w:tc>
        <w:tc>
          <w:tcPr>
            <w:tcW w:w="3519"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bookmarkStart w:id="238" w:name="OLE_LINK129"/>
            <w:r>
              <w:rPr>
                <w:rFonts w:ascii="仿宋" w:hAnsi="仿宋" w:eastAsia="仿宋" w:cs="宋体"/>
                <w:b/>
                <w:bCs/>
                <w:color w:val="000000"/>
                <w:szCs w:val="21"/>
              </w:rPr>
              <w:t>6、</w:t>
            </w:r>
            <w:r>
              <w:rPr>
                <w:rFonts w:hint="eastAsia" w:ascii="仿宋" w:hAnsi="仿宋" w:eastAsia="仿宋" w:cs="宋体"/>
                <w:b/>
                <w:bCs/>
                <w:color w:val="000000"/>
                <w:szCs w:val="21"/>
              </w:rPr>
              <w:t>行调回复：</w:t>
            </w:r>
            <w:bookmarkStart w:id="239" w:name="OLE_LINK348"/>
            <w:bookmarkStart w:id="240" w:name="OLE_LINK347"/>
            <w:r>
              <w:rPr>
                <w:rFonts w:hint="eastAsia" w:ascii="仿宋" w:hAnsi="仿宋" w:eastAsia="仿宋" w:cs="宋体"/>
                <w:color w:val="000000"/>
                <w:szCs w:val="21"/>
              </w:rPr>
              <w:t>同意</w:t>
            </w:r>
            <w:bookmarkEnd w:id="239"/>
            <w:bookmarkEnd w:id="240"/>
            <w:r>
              <w:rPr>
                <w:rFonts w:hint="eastAsia" w:ascii="仿宋" w:hAnsi="仿宋" w:eastAsia="仿宋" w:cs="宋体"/>
                <w:color w:val="000000"/>
                <w:szCs w:val="21"/>
              </w:rPr>
              <w:t>。</w:t>
            </w:r>
            <w:bookmarkEnd w:id="238"/>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6" w:type="dxa"/>
            <w:vAlign w:val="center"/>
          </w:tcPr>
          <w:p>
            <w:pPr>
              <w:rPr>
                <w:rFonts w:ascii="仿宋" w:hAnsi="仿宋" w:eastAsia="仿宋" w:cs="宋体"/>
                <w:color w:val="000000"/>
                <w:szCs w:val="21"/>
              </w:rPr>
            </w:pPr>
            <w:r>
              <w:rPr>
                <w:rFonts w:ascii="仿宋" w:hAnsi="仿宋" w:eastAsia="仿宋" w:cs="宋体"/>
                <w:color w:val="000000"/>
                <w:szCs w:val="21"/>
              </w:rPr>
              <w:t>6</w:t>
            </w:r>
            <w:r>
              <w:rPr>
                <w:rFonts w:hint="eastAsia" w:ascii="仿宋" w:hAnsi="仿宋" w:eastAsia="仿宋" w:cs="宋体"/>
                <w:color w:val="000000"/>
                <w:szCs w:val="21"/>
              </w:rPr>
              <w:t>、未回复或</w:t>
            </w:r>
            <w:r>
              <w:rPr>
                <w:rFonts w:ascii="仿宋" w:hAnsi="仿宋" w:eastAsia="仿宋" w:cs="宋体"/>
                <w:color w:val="000000"/>
                <w:szCs w:val="21"/>
              </w:rPr>
              <w:t>回复错误，扣</w:t>
            </w:r>
            <w:r>
              <w:rPr>
                <w:rFonts w:hint="eastAsia" w:ascii="仿宋" w:hAnsi="仿宋" w:eastAsia="仿宋" w:cs="宋体"/>
                <w:color w:val="000000"/>
                <w:szCs w:val="21"/>
              </w:rPr>
              <w:t>1分。</w:t>
            </w:r>
          </w:p>
        </w:tc>
        <w:tc>
          <w:tcPr>
            <w:tcW w:w="1511" w:type="dxa"/>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427" w:type="dxa"/>
            <w:vMerge w:val="continue"/>
            <w:vAlign w:val="center"/>
          </w:tcPr>
          <w:p>
            <w:pPr>
              <w:rPr>
                <w:rFonts w:ascii="仿宋" w:hAnsi="仿宋" w:eastAsia="仿宋" w:cs="宋体"/>
                <w:color w:val="000000"/>
                <w:szCs w:val="21"/>
              </w:rPr>
            </w:pPr>
          </w:p>
        </w:tc>
        <w:tc>
          <w:tcPr>
            <w:tcW w:w="912" w:type="dxa"/>
            <w:vMerge w:val="continue"/>
            <w:tcBorders>
              <w:right w:val="single" w:color="auto" w:sz="4" w:space="0"/>
            </w:tcBorders>
            <w:vAlign w:val="center"/>
          </w:tcPr>
          <w:p>
            <w:pPr>
              <w:rPr>
                <w:rFonts w:ascii="仿宋" w:hAnsi="仿宋" w:eastAsia="仿宋" w:cs="宋体"/>
                <w:color w:val="000000"/>
                <w:szCs w:val="21"/>
              </w:rPr>
            </w:pPr>
          </w:p>
        </w:tc>
        <w:tc>
          <w:tcPr>
            <w:tcW w:w="3519"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bookmarkStart w:id="241" w:name="OLE_LINK130"/>
            <w:bookmarkStart w:id="242" w:name="OLE_LINK132"/>
            <w:bookmarkStart w:id="243" w:name="OLE_LINK131"/>
            <w:r>
              <w:rPr>
                <w:rFonts w:ascii="仿宋" w:hAnsi="仿宋" w:eastAsia="仿宋" w:cs="宋体"/>
                <w:b/>
                <w:bCs/>
                <w:color w:val="000000"/>
                <w:szCs w:val="21"/>
              </w:rPr>
              <w:t>7</w:t>
            </w:r>
            <w:r>
              <w:rPr>
                <w:rFonts w:hint="eastAsia" w:ascii="仿宋" w:hAnsi="仿宋" w:eastAsia="仿宋" w:cs="宋体"/>
                <w:b/>
                <w:bCs/>
                <w:color w:val="000000"/>
                <w:szCs w:val="21"/>
              </w:rPr>
              <w:t>、结束通话：挂断电话。</w:t>
            </w:r>
            <w:bookmarkEnd w:id="241"/>
            <w:bookmarkEnd w:id="242"/>
            <w:bookmarkEnd w:id="243"/>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6" w:type="dxa"/>
            <w:vAlign w:val="center"/>
          </w:tcPr>
          <w:p>
            <w:pPr>
              <w:rPr>
                <w:rFonts w:ascii="仿宋" w:hAnsi="仿宋" w:eastAsia="仿宋" w:cs="宋体"/>
                <w:color w:val="000000"/>
                <w:szCs w:val="21"/>
              </w:rPr>
            </w:pPr>
            <w:r>
              <w:rPr>
                <w:rFonts w:ascii="仿宋" w:hAnsi="仿宋" w:eastAsia="仿宋" w:cs="宋体"/>
                <w:color w:val="000000"/>
                <w:szCs w:val="21"/>
              </w:rPr>
              <w:t>7</w:t>
            </w:r>
            <w:r>
              <w:rPr>
                <w:rFonts w:hint="eastAsia" w:ascii="仿宋" w:hAnsi="仿宋" w:eastAsia="仿宋" w:cs="宋体"/>
                <w:color w:val="000000"/>
                <w:szCs w:val="21"/>
              </w:rPr>
              <w:t>、未结束通话，扣</w:t>
            </w:r>
            <w:r>
              <w:rPr>
                <w:rFonts w:ascii="仿宋" w:hAnsi="仿宋" w:eastAsia="仿宋" w:cs="宋体"/>
                <w:color w:val="000000"/>
                <w:szCs w:val="21"/>
              </w:rPr>
              <w:t>1</w:t>
            </w:r>
            <w:r>
              <w:rPr>
                <w:rFonts w:hint="eastAsia" w:ascii="仿宋" w:hAnsi="仿宋" w:eastAsia="仿宋" w:cs="宋体"/>
                <w:color w:val="000000"/>
                <w:szCs w:val="21"/>
              </w:rPr>
              <w:t>分。</w:t>
            </w:r>
          </w:p>
        </w:tc>
        <w:tc>
          <w:tcPr>
            <w:tcW w:w="151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427" w:type="dxa"/>
            <w:vMerge w:val="continue"/>
            <w:vAlign w:val="center"/>
          </w:tcPr>
          <w:p>
            <w:pPr>
              <w:rPr>
                <w:rFonts w:ascii="仿宋" w:hAnsi="仿宋" w:eastAsia="仿宋" w:cs="宋体"/>
                <w:color w:val="000000"/>
                <w:szCs w:val="21"/>
              </w:rPr>
            </w:pPr>
          </w:p>
        </w:tc>
        <w:tc>
          <w:tcPr>
            <w:tcW w:w="912" w:type="dxa"/>
            <w:vMerge w:val="continue"/>
            <w:tcBorders>
              <w:right w:val="single" w:color="auto" w:sz="4" w:space="0"/>
            </w:tcBorders>
            <w:vAlign w:val="center"/>
          </w:tcPr>
          <w:p>
            <w:pPr>
              <w:rPr>
                <w:rFonts w:ascii="仿宋" w:hAnsi="仿宋" w:eastAsia="仿宋" w:cs="宋体"/>
                <w:color w:val="000000"/>
                <w:szCs w:val="21"/>
              </w:rPr>
            </w:pPr>
          </w:p>
        </w:tc>
        <w:tc>
          <w:tcPr>
            <w:tcW w:w="3519"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8</w:t>
            </w:r>
            <w:r>
              <w:rPr>
                <w:rFonts w:hint="eastAsia" w:ascii="仿宋" w:hAnsi="仿宋" w:eastAsia="仿宋" w:cs="宋体"/>
                <w:b/>
                <w:bCs/>
                <w:color w:val="000000"/>
                <w:szCs w:val="21"/>
              </w:rPr>
              <w:t>、值班员口呼：</w:t>
            </w:r>
            <w:r>
              <w:rPr>
                <w:rFonts w:hint="eastAsia" w:ascii="仿宋" w:hAnsi="仿宋" w:eastAsia="仿宋" w:cs="宋体"/>
                <w:bCs/>
                <w:color w:val="000000"/>
                <w:szCs w:val="21"/>
              </w:rPr>
              <w:t xml:space="preserve"> 恢复上行紧急停车状态。</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6" w:type="dxa"/>
            <w:vAlign w:val="center"/>
          </w:tcPr>
          <w:p>
            <w:pPr>
              <w:rPr>
                <w:rFonts w:ascii="仿宋" w:hAnsi="仿宋" w:eastAsia="仿宋" w:cs="宋体"/>
                <w:color w:val="000000"/>
                <w:szCs w:val="21"/>
              </w:rPr>
            </w:pPr>
            <w:r>
              <w:rPr>
                <w:rFonts w:ascii="仿宋" w:hAnsi="仿宋" w:eastAsia="仿宋" w:cs="宋体"/>
                <w:color w:val="000000"/>
                <w:szCs w:val="21"/>
              </w:rPr>
              <w:t>8</w:t>
            </w:r>
            <w:r>
              <w:rPr>
                <w:rFonts w:hint="eastAsia" w:ascii="仿宋" w:hAnsi="仿宋" w:eastAsia="仿宋" w:cs="宋体"/>
                <w:color w:val="000000"/>
                <w:szCs w:val="21"/>
              </w:rPr>
              <w:t>、未口呼或口呼不正确，每次扣</w:t>
            </w:r>
            <w:r>
              <w:rPr>
                <w:rFonts w:ascii="仿宋" w:hAnsi="仿宋" w:eastAsia="仿宋" w:cs="宋体"/>
                <w:color w:val="000000"/>
                <w:szCs w:val="21"/>
              </w:rPr>
              <w:t>2</w:t>
            </w:r>
            <w:r>
              <w:rPr>
                <w:rFonts w:hint="eastAsia" w:ascii="仿宋" w:hAnsi="仿宋" w:eastAsia="仿宋" w:cs="宋体"/>
                <w:color w:val="000000"/>
                <w:szCs w:val="21"/>
              </w:rPr>
              <w:t>分。</w:t>
            </w:r>
          </w:p>
        </w:tc>
        <w:tc>
          <w:tcPr>
            <w:tcW w:w="151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bookmarkEnd w:id="234"/>
      <w:bookmarkEnd w:id="235"/>
      <w:bookmarkEnd w:id="236"/>
      <w:bookmarkEnd w:id="23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5" w:hRule="atLeast"/>
        </w:trPr>
        <w:tc>
          <w:tcPr>
            <w:tcW w:w="427" w:type="dxa"/>
            <w:vMerge w:val="continue"/>
            <w:vAlign w:val="center"/>
          </w:tcPr>
          <w:p>
            <w:pPr>
              <w:rPr>
                <w:rFonts w:ascii="仿宋" w:hAnsi="仿宋" w:eastAsia="仿宋" w:cs="宋体"/>
                <w:color w:val="000000"/>
                <w:szCs w:val="21"/>
              </w:rPr>
            </w:pPr>
          </w:p>
        </w:tc>
        <w:tc>
          <w:tcPr>
            <w:tcW w:w="912" w:type="dxa"/>
            <w:vMerge w:val="continue"/>
            <w:tcBorders>
              <w:right w:val="single" w:color="auto" w:sz="4" w:space="0"/>
            </w:tcBorders>
            <w:vAlign w:val="center"/>
          </w:tcPr>
          <w:p>
            <w:pPr>
              <w:rPr>
                <w:rFonts w:ascii="仿宋" w:hAnsi="仿宋" w:eastAsia="仿宋" w:cs="宋体"/>
                <w:color w:val="000000"/>
                <w:szCs w:val="21"/>
              </w:rPr>
            </w:pPr>
          </w:p>
        </w:tc>
        <w:tc>
          <w:tcPr>
            <w:tcW w:w="3519"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9</w:t>
            </w:r>
            <w:r>
              <w:rPr>
                <w:rFonts w:hint="eastAsia" w:ascii="仿宋" w:hAnsi="仿宋" w:eastAsia="仿宋" w:cs="宋体"/>
                <w:b/>
                <w:bCs/>
                <w:color w:val="000000"/>
                <w:szCs w:val="21"/>
              </w:rPr>
              <w:t>、值班员操作：</w:t>
            </w:r>
            <w:r>
              <w:rPr>
                <w:rFonts w:hint="eastAsia" w:ascii="仿宋" w:hAnsi="仿宋" w:eastAsia="仿宋" w:cs="宋体"/>
                <w:color w:val="000000"/>
                <w:szCs w:val="21"/>
              </w:rPr>
              <w:t>按压IBP盘上行“取消紧急停车”按钮。</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6" w:type="dxa"/>
            <w:vAlign w:val="center"/>
          </w:tcPr>
          <w:p>
            <w:pPr>
              <w:rPr>
                <w:rFonts w:ascii="仿宋" w:hAnsi="仿宋" w:eastAsia="仿宋" w:cs="宋体"/>
                <w:color w:val="000000"/>
                <w:szCs w:val="21"/>
              </w:rPr>
            </w:pPr>
            <w:r>
              <w:rPr>
                <w:rFonts w:ascii="仿宋" w:hAnsi="仿宋" w:eastAsia="仿宋" w:cs="宋体"/>
                <w:color w:val="000000"/>
                <w:szCs w:val="21"/>
              </w:rPr>
              <w:t>9</w:t>
            </w:r>
            <w:r>
              <w:rPr>
                <w:rFonts w:hint="eastAsia" w:ascii="仿宋" w:hAnsi="仿宋" w:eastAsia="仿宋" w:cs="宋体"/>
                <w:color w:val="000000"/>
                <w:szCs w:val="21"/>
              </w:rPr>
              <w:t>、操作扣分</w:t>
            </w:r>
            <w:r>
              <w:rPr>
                <w:rFonts w:ascii="仿宋" w:hAnsi="仿宋" w:eastAsia="仿宋" w:cs="宋体"/>
                <w:color w:val="000000"/>
                <w:szCs w:val="21"/>
              </w:rPr>
              <w:t>标准：</w:t>
            </w:r>
          </w:p>
          <w:p>
            <w:pPr>
              <w:rPr>
                <w:rFonts w:ascii="仿宋" w:hAnsi="仿宋" w:eastAsia="仿宋" w:cs="宋体"/>
                <w:color w:val="000000"/>
                <w:szCs w:val="21"/>
              </w:rPr>
            </w:pPr>
            <w:r>
              <w:rPr>
                <w:rFonts w:hint="eastAsia" w:ascii="仿宋" w:hAnsi="仿宋" w:eastAsia="仿宋" w:cs="宋体"/>
                <w:color w:val="000000"/>
                <w:szCs w:val="21"/>
              </w:rPr>
              <w:t>（1</w:t>
            </w:r>
            <w:r>
              <w:rPr>
                <w:rFonts w:ascii="仿宋" w:hAnsi="仿宋" w:eastAsia="仿宋" w:cs="宋体"/>
                <w:color w:val="000000"/>
                <w:szCs w:val="21"/>
              </w:rPr>
              <w:t>）</w:t>
            </w:r>
            <w:r>
              <w:rPr>
                <w:rFonts w:hint="eastAsia" w:ascii="仿宋" w:hAnsi="仿宋" w:eastAsia="仿宋" w:cs="宋体"/>
                <w:color w:val="000000"/>
                <w:szCs w:val="21"/>
              </w:rPr>
              <w:t>未操作上行</w:t>
            </w:r>
            <w:r>
              <w:rPr>
                <w:rFonts w:ascii="仿宋" w:hAnsi="仿宋" w:eastAsia="仿宋" w:cs="宋体"/>
                <w:color w:val="000000"/>
                <w:szCs w:val="21"/>
              </w:rPr>
              <w:t>“</w:t>
            </w:r>
            <w:r>
              <w:rPr>
                <w:rFonts w:hint="eastAsia" w:ascii="仿宋" w:hAnsi="仿宋" w:eastAsia="仿宋" w:cs="宋体"/>
                <w:color w:val="000000"/>
                <w:szCs w:val="21"/>
              </w:rPr>
              <w:t>取消紧急停车</w:t>
            </w:r>
            <w:r>
              <w:rPr>
                <w:rFonts w:ascii="仿宋" w:hAnsi="仿宋" w:eastAsia="仿宋" w:cs="宋体"/>
                <w:color w:val="000000"/>
                <w:szCs w:val="21"/>
              </w:rPr>
              <w:t>”</w:t>
            </w:r>
            <w:r>
              <w:rPr>
                <w:rFonts w:hint="eastAsia" w:ascii="仿宋" w:hAnsi="仿宋" w:eastAsia="仿宋" w:cs="宋体"/>
                <w:color w:val="000000"/>
                <w:szCs w:val="21"/>
              </w:rPr>
              <w:t>，</w:t>
            </w:r>
            <w:r>
              <w:rPr>
                <w:rFonts w:ascii="仿宋" w:hAnsi="仿宋" w:eastAsia="仿宋" w:cs="宋体"/>
                <w:color w:val="000000"/>
                <w:szCs w:val="21"/>
              </w:rPr>
              <w:t>扣</w:t>
            </w:r>
            <w:r>
              <w:rPr>
                <w:rFonts w:hint="eastAsia" w:ascii="仿宋" w:hAnsi="仿宋" w:eastAsia="仿宋" w:cs="宋体"/>
                <w:color w:val="000000"/>
                <w:szCs w:val="21"/>
              </w:rPr>
              <w:t>20分；</w:t>
            </w:r>
          </w:p>
          <w:p>
            <w:pPr>
              <w:rPr>
                <w:rFonts w:ascii="仿宋" w:hAnsi="仿宋" w:eastAsia="仿宋" w:cs="宋体"/>
                <w:color w:val="000000"/>
                <w:szCs w:val="21"/>
              </w:rPr>
            </w:pPr>
            <w:r>
              <w:rPr>
                <w:rFonts w:hint="eastAsia" w:ascii="仿宋" w:hAnsi="仿宋" w:eastAsia="仿宋" w:cs="宋体"/>
                <w:color w:val="000000"/>
                <w:szCs w:val="21"/>
              </w:rPr>
              <w:t>（2</w:t>
            </w:r>
            <w:r>
              <w:rPr>
                <w:rFonts w:ascii="仿宋" w:hAnsi="仿宋" w:eastAsia="仿宋" w:cs="宋体"/>
                <w:color w:val="000000"/>
                <w:szCs w:val="21"/>
              </w:rPr>
              <w:t>）</w:t>
            </w:r>
            <w:r>
              <w:rPr>
                <w:rFonts w:hint="eastAsia" w:ascii="仿宋" w:hAnsi="仿宋" w:eastAsia="仿宋" w:cs="宋体"/>
                <w:color w:val="000000"/>
                <w:szCs w:val="21"/>
              </w:rPr>
              <w:t>误</w:t>
            </w:r>
            <w:r>
              <w:rPr>
                <w:rFonts w:ascii="仿宋" w:hAnsi="仿宋" w:eastAsia="仿宋" w:cs="宋体"/>
                <w:color w:val="000000"/>
                <w:szCs w:val="21"/>
              </w:rPr>
              <w:t>操作下行“</w:t>
            </w:r>
            <w:r>
              <w:rPr>
                <w:rFonts w:hint="eastAsia" w:ascii="仿宋" w:hAnsi="仿宋" w:eastAsia="仿宋" w:cs="宋体"/>
                <w:color w:val="000000"/>
                <w:szCs w:val="21"/>
              </w:rPr>
              <w:t>取消紧急停车</w:t>
            </w:r>
            <w:r>
              <w:rPr>
                <w:rFonts w:ascii="仿宋" w:hAnsi="仿宋" w:eastAsia="仿宋" w:cs="宋体"/>
                <w:color w:val="000000"/>
                <w:szCs w:val="21"/>
              </w:rPr>
              <w:t>”</w:t>
            </w:r>
            <w:r>
              <w:rPr>
                <w:rFonts w:hint="eastAsia" w:ascii="仿宋" w:hAnsi="仿宋" w:eastAsia="仿宋" w:cs="宋体"/>
                <w:color w:val="000000"/>
                <w:szCs w:val="21"/>
              </w:rPr>
              <w:t>，扣20分；</w:t>
            </w:r>
          </w:p>
          <w:p>
            <w:pPr>
              <w:rPr>
                <w:rFonts w:ascii="仿宋" w:hAnsi="仿宋" w:eastAsia="仿宋" w:cs="宋体"/>
                <w:color w:val="000000"/>
                <w:szCs w:val="21"/>
              </w:rPr>
            </w:pPr>
            <w:r>
              <w:rPr>
                <w:rFonts w:hint="eastAsia" w:ascii="仿宋" w:hAnsi="仿宋" w:eastAsia="仿宋" w:cs="宋体"/>
                <w:color w:val="000000"/>
                <w:szCs w:val="21"/>
              </w:rPr>
              <w:t>（3</w:t>
            </w:r>
            <w:r>
              <w:rPr>
                <w:rFonts w:ascii="仿宋" w:hAnsi="仿宋" w:eastAsia="仿宋" w:cs="宋体"/>
                <w:color w:val="000000"/>
                <w:szCs w:val="21"/>
              </w:rPr>
              <w:t>）</w:t>
            </w:r>
            <w:r>
              <w:rPr>
                <w:rFonts w:hint="eastAsia" w:ascii="仿宋" w:hAnsi="仿宋" w:eastAsia="仿宋" w:cs="宋体"/>
                <w:color w:val="000000"/>
                <w:szCs w:val="21"/>
              </w:rPr>
              <w:t>以上两项</w:t>
            </w:r>
            <w:r>
              <w:rPr>
                <w:rFonts w:ascii="仿宋" w:hAnsi="仿宋" w:eastAsia="仿宋" w:cs="宋体"/>
                <w:color w:val="000000"/>
                <w:szCs w:val="21"/>
              </w:rPr>
              <w:t>总共最多扣20</w:t>
            </w:r>
            <w:r>
              <w:rPr>
                <w:rFonts w:hint="eastAsia" w:ascii="仿宋" w:hAnsi="仿宋" w:eastAsia="仿宋" w:cs="宋体"/>
                <w:color w:val="000000"/>
                <w:szCs w:val="21"/>
              </w:rPr>
              <w:t>分</w:t>
            </w:r>
            <w:r>
              <w:rPr>
                <w:rFonts w:ascii="仿宋" w:hAnsi="仿宋" w:eastAsia="仿宋" w:cs="宋体"/>
                <w:color w:val="000000"/>
                <w:szCs w:val="21"/>
              </w:rPr>
              <w:t>；</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4）</w:t>
            </w:r>
            <w:r>
              <w:rPr>
                <w:rFonts w:hint="eastAsia" w:ascii="仿宋" w:hAnsi="仿宋" w:eastAsia="仿宋" w:cs="宋体"/>
                <w:color w:val="000000"/>
                <w:szCs w:val="21"/>
              </w:rPr>
              <w:t>误</w:t>
            </w:r>
            <w:r>
              <w:rPr>
                <w:rFonts w:ascii="仿宋" w:hAnsi="仿宋" w:eastAsia="仿宋" w:cs="宋体"/>
                <w:color w:val="000000"/>
                <w:szCs w:val="21"/>
              </w:rPr>
              <w:t>操作下行“</w:t>
            </w:r>
            <w:r>
              <w:rPr>
                <w:rFonts w:hint="eastAsia" w:ascii="仿宋" w:hAnsi="仿宋" w:eastAsia="仿宋" w:cs="宋体"/>
                <w:color w:val="000000"/>
                <w:szCs w:val="21"/>
              </w:rPr>
              <w:t>紧急</w:t>
            </w:r>
            <w:r>
              <w:rPr>
                <w:rFonts w:ascii="仿宋" w:hAnsi="仿宋" w:eastAsia="仿宋" w:cs="宋体"/>
                <w:color w:val="000000"/>
                <w:szCs w:val="21"/>
              </w:rPr>
              <w:t>停车</w:t>
            </w:r>
            <w:r>
              <w:rPr>
                <w:rFonts w:hint="eastAsia" w:ascii="仿宋" w:hAnsi="仿宋" w:eastAsia="仿宋" w:cs="宋体"/>
                <w:color w:val="000000"/>
                <w:szCs w:val="21"/>
              </w:rPr>
              <w:t>按钮</w:t>
            </w:r>
            <w:r>
              <w:rPr>
                <w:rFonts w:ascii="仿宋" w:hAnsi="仿宋" w:eastAsia="仿宋" w:cs="宋体"/>
                <w:color w:val="000000"/>
                <w:szCs w:val="21"/>
              </w:rPr>
              <w:t>”</w:t>
            </w:r>
            <w:r>
              <w:rPr>
                <w:rFonts w:hint="eastAsia" w:ascii="仿宋" w:hAnsi="仿宋" w:eastAsia="仿宋" w:cs="宋体"/>
                <w:color w:val="000000"/>
                <w:szCs w:val="21"/>
              </w:rPr>
              <w:t>，本试题</w:t>
            </w:r>
            <w:r>
              <w:rPr>
                <w:rFonts w:ascii="仿宋" w:hAnsi="仿宋" w:eastAsia="仿宋" w:cs="宋体"/>
                <w:color w:val="000000"/>
                <w:szCs w:val="21"/>
              </w:rPr>
              <w:t>直接失格。</w:t>
            </w:r>
          </w:p>
        </w:tc>
        <w:tc>
          <w:tcPr>
            <w:tcW w:w="1511" w:type="dxa"/>
            <w:vAlign w:val="center"/>
          </w:tcPr>
          <w:p>
            <w:pPr>
              <w:rPr>
                <w:rFonts w:ascii="仿宋" w:hAnsi="仿宋" w:eastAsia="仿宋" w:cs="宋体"/>
                <w:color w:val="000000"/>
                <w:szCs w:val="21"/>
              </w:rPr>
            </w:pPr>
            <w:bookmarkStart w:id="244" w:name="OLE_LINK126"/>
            <w:bookmarkStart w:id="245" w:name="OLE_LINK125"/>
            <w:r>
              <w:rPr>
                <w:rFonts w:hint="eastAsia" w:ascii="仿宋" w:hAnsi="仿宋" w:eastAsia="仿宋" w:cs="宋体"/>
                <w:color w:val="000000"/>
                <w:szCs w:val="21"/>
              </w:rPr>
              <w:t>计算机自动评分</w:t>
            </w:r>
            <w:bookmarkEnd w:id="244"/>
            <w:bookmarkEnd w:id="245"/>
          </w:p>
        </w:tc>
        <w:tc>
          <w:tcPr>
            <w:tcW w:w="427" w:type="dxa"/>
            <w:vMerge w:val="continue"/>
            <w:vAlign w:val="center"/>
          </w:tcPr>
          <w:p>
            <w:pPr>
              <w:rPr>
                <w:rFonts w:ascii="仿宋" w:hAnsi="仿宋" w:eastAsia="仿宋"/>
                <w:color w:val="000000"/>
                <w:sz w:val="20"/>
                <w:szCs w:val="20"/>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427" w:type="dxa"/>
            <w:vMerge w:val="continue"/>
            <w:vAlign w:val="center"/>
          </w:tcPr>
          <w:p>
            <w:pPr>
              <w:rPr>
                <w:rFonts w:ascii="仿宋" w:hAnsi="仿宋" w:eastAsia="仿宋" w:cs="宋体"/>
                <w:color w:val="000000"/>
                <w:szCs w:val="21"/>
              </w:rPr>
            </w:pPr>
          </w:p>
        </w:tc>
        <w:tc>
          <w:tcPr>
            <w:tcW w:w="912" w:type="dxa"/>
            <w:vMerge w:val="continue"/>
            <w:tcBorders>
              <w:right w:val="single" w:color="auto" w:sz="4" w:space="0"/>
            </w:tcBorders>
            <w:vAlign w:val="center"/>
          </w:tcPr>
          <w:p>
            <w:pPr>
              <w:rPr>
                <w:rFonts w:ascii="仿宋" w:hAnsi="仿宋" w:eastAsia="仿宋" w:cs="宋体"/>
                <w:color w:val="000000"/>
                <w:szCs w:val="21"/>
              </w:rPr>
            </w:pPr>
          </w:p>
        </w:tc>
        <w:tc>
          <w:tcPr>
            <w:tcW w:w="3519"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10</w:t>
            </w:r>
            <w:r>
              <w:rPr>
                <w:rFonts w:hint="eastAsia" w:ascii="仿宋" w:hAnsi="仿宋" w:eastAsia="仿宋" w:cs="宋体"/>
                <w:b/>
                <w:bCs/>
                <w:color w:val="000000"/>
                <w:szCs w:val="21"/>
              </w:rPr>
              <w:t>、值班员手指：</w:t>
            </w:r>
            <w:r>
              <w:rPr>
                <w:rFonts w:hint="eastAsia" w:ascii="仿宋" w:hAnsi="仿宋" w:eastAsia="仿宋" w:cs="宋体"/>
                <w:bCs/>
                <w:color w:val="000000"/>
                <w:szCs w:val="21"/>
              </w:rPr>
              <w:t>IBP盘熄灭</w:t>
            </w:r>
            <w:r>
              <w:rPr>
                <w:rFonts w:ascii="仿宋" w:hAnsi="仿宋" w:eastAsia="仿宋" w:cs="宋体"/>
                <w:bCs/>
                <w:color w:val="000000"/>
                <w:szCs w:val="21"/>
              </w:rPr>
              <w:t>的</w:t>
            </w:r>
            <w:r>
              <w:rPr>
                <w:rFonts w:hint="eastAsia" w:ascii="仿宋" w:hAnsi="仿宋" w:eastAsia="仿宋" w:cs="宋体"/>
                <w:bCs/>
                <w:color w:val="000000"/>
                <w:szCs w:val="21"/>
              </w:rPr>
              <w:t>上行紧急停车按钮表示灯。</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6" w:type="dxa"/>
            <w:vAlign w:val="center"/>
          </w:tcPr>
          <w:p>
            <w:pPr>
              <w:rPr>
                <w:rFonts w:ascii="仿宋" w:hAnsi="仿宋" w:eastAsia="仿宋" w:cs="宋体"/>
                <w:color w:val="000000"/>
                <w:szCs w:val="21"/>
              </w:rPr>
            </w:pPr>
            <w:r>
              <w:rPr>
                <w:rFonts w:ascii="仿宋" w:hAnsi="仿宋" w:eastAsia="仿宋" w:cs="宋体"/>
                <w:color w:val="000000"/>
                <w:szCs w:val="21"/>
              </w:rPr>
              <w:t>10</w:t>
            </w:r>
            <w:r>
              <w:rPr>
                <w:rFonts w:hint="eastAsia" w:ascii="仿宋" w:hAnsi="仿宋" w:eastAsia="仿宋" w:cs="宋体"/>
                <w:color w:val="000000"/>
                <w:szCs w:val="21"/>
              </w:rPr>
              <w:t>、未手指或手指位置错误，扣</w:t>
            </w:r>
            <w:r>
              <w:rPr>
                <w:rFonts w:ascii="仿宋" w:hAnsi="仿宋" w:eastAsia="仿宋" w:cs="宋体"/>
                <w:color w:val="000000"/>
                <w:szCs w:val="21"/>
              </w:rPr>
              <w:t>2</w:t>
            </w:r>
            <w:r>
              <w:rPr>
                <w:rFonts w:hint="eastAsia" w:ascii="仿宋" w:hAnsi="仿宋" w:eastAsia="仿宋" w:cs="宋体"/>
                <w:color w:val="000000"/>
                <w:szCs w:val="21"/>
              </w:rPr>
              <w:t>分。</w:t>
            </w:r>
          </w:p>
        </w:tc>
        <w:tc>
          <w:tcPr>
            <w:tcW w:w="1511"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olor w:val="000000"/>
                <w:sz w:val="20"/>
                <w:szCs w:val="20"/>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427" w:type="dxa"/>
            <w:vMerge w:val="continue"/>
            <w:vAlign w:val="center"/>
          </w:tcPr>
          <w:p>
            <w:pPr>
              <w:rPr>
                <w:rFonts w:ascii="仿宋" w:hAnsi="仿宋" w:eastAsia="仿宋" w:cs="宋体"/>
                <w:color w:val="000000"/>
                <w:szCs w:val="21"/>
              </w:rPr>
            </w:pPr>
          </w:p>
        </w:tc>
        <w:tc>
          <w:tcPr>
            <w:tcW w:w="912" w:type="dxa"/>
            <w:vMerge w:val="continue"/>
            <w:tcBorders>
              <w:right w:val="single" w:color="auto" w:sz="4" w:space="0"/>
            </w:tcBorders>
            <w:vAlign w:val="center"/>
          </w:tcPr>
          <w:p>
            <w:pPr>
              <w:rPr>
                <w:rFonts w:ascii="仿宋" w:hAnsi="仿宋" w:eastAsia="仿宋" w:cs="宋体"/>
                <w:color w:val="000000"/>
                <w:szCs w:val="21"/>
              </w:rPr>
            </w:pPr>
          </w:p>
        </w:tc>
        <w:tc>
          <w:tcPr>
            <w:tcW w:w="3519"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11</w:t>
            </w:r>
            <w:r>
              <w:rPr>
                <w:rFonts w:hint="eastAsia" w:ascii="仿宋" w:hAnsi="仿宋" w:eastAsia="仿宋" w:cs="宋体"/>
                <w:b/>
                <w:bCs/>
                <w:color w:val="000000"/>
                <w:szCs w:val="21"/>
              </w:rPr>
              <w:t>、值班员鼠标指：</w:t>
            </w:r>
            <w:r>
              <w:rPr>
                <w:rFonts w:hint="eastAsia" w:ascii="仿宋" w:hAnsi="仿宋" w:eastAsia="仿宋" w:cs="宋体"/>
                <w:bCs/>
                <w:color w:val="000000"/>
                <w:szCs w:val="21"/>
              </w:rPr>
              <w:t>上行站台（红色菱形方框消失）。</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6" w:type="dxa"/>
            <w:vAlign w:val="center"/>
          </w:tcPr>
          <w:p>
            <w:pPr>
              <w:rPr>
                <w:rFonts w:ascii="仿宋" w:hAnsi="仿宋" w:eastAsia="仿宋" w:cs="宋体"/>
                <w:color w:val="000000"/>
                <w:szCs w:val="21"/>
              </w:rPr>
            </w:pPr>
            <w:r>
              <w:rPr>
                <w:rFonts w:ascii="仿宋" w:hAnsi="仿宋" w:eastAsia="仿宋" w:cs="宋体"/>
                <w:color w:val="000000"/>
                <w:szCs w:val="21"/>
              </w:rPr>
              <w:t>11</w:t>
            </w:r>
            <w:r>
              <w:rPr>
                <w:rFonts w:hint="eastAsia" w:ascii="仿宋" w:hAnsi="仿宋" w:eastAsia="仿宋" w:cs="宋体"/>
                <w:color w:val="000000"/>
                <w:szCs w:val="21"/>
              </w:rPr>
              <w:t>、未鼠标指或鼠标指位置错误，扣</w:t>
            </w:r>
            <w:r>
              <w:rPr>
                <w:rFonts w:ascii="仿宋" w:hAnsi="仿宋" w:eastAsia="仿宋" w:cs="宋体"/>
                <w:color w:val="000000"/>
                <w:szCs w:val="21"/>
              </w:rPr>
              <w:t>2</w:t>
            </w:r>
            <w:r>
              <w:rPr>
                <w:rFonts w:hint="eastAsia" w:ascii="仿宋" w:hAnsi="仿宋" w:eastAsia="仿宋" w:cs="宋体"/>
                <w:color w:val="000000"/>
                <w:szCs w:val="21"/>
              </w:rPr>
              <w:t>分。</w:t>
            </w:r>
          </w:p>
        </w:tc>
        <w:tc>
          <w:tcPr>
            <w:tcW w:w="1511"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olor w:val="000000"/>
                <w:sz w:val="20"/>
                <w:szCs w:val="20"/>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5" w:hRule="atLeast"/>
        </w:trPr>
        <w:tc>
          <w:tcPr>
            <w:tcW w:w="427" w:type="dxa"/>
            <w:vMerge w:val="continue"/>
            <w:vAlign w:val="center"/>
          </w:tcPr>
          <w:p>
            <w:pPr>
              <w:rPr>
                <w:rFonts w:ascii="仿宋" w:hAnsi="仿宋" w:eastAsia="仿宋" w:cs="宋体"/>
                <w:color w:val="000000"/>
                <w:szCs w:val="21"/>
              </w:rPr>
            </w:pPr>
          </w:p>
        </w:tc>
        <w:tc>
          <w:tcPr>
            <w:tcW w:w="912" w:type="dxa"/>
            <w:vMerge w:val="continue"/>
            <w:tcBorders>
              <w:bottom w:val="single" w:color="auto" w:sz="4" w:space="0"/>
              <w:right w:val="single" w:color="auto" w:sz="4" w:space="0"/>
            </w:tcBorders>
            <w:vAlign w:val="center"/>
          </w:tcPr>
          <w:p>
            <w:pPr>
              <w:rPr>
                <w:rFonts w:ascii="仿宋" w:hAnsi="仿宋" w:eastAsia="仿宋" w:cs="宋体"/>
                <w:color w:val="000000"/>
                <w:szCs w:val="21"/>
              </w:rPr>
            </w:pPr>
          </w:p>
        </w:tc>
        <w:tc>
          <w:tcPr>
            <w:tcW w:w="3519"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12</w:t>
            </w:r>
            <w:r>
              <w:rPr>
                <w:rFonts w:hint="eastAsia" w:ascii="仿宋" w:hAnsi="仿宋" w:eastAsia="仿宋" w:cs="宋体"/>
                <w:b/>
                <w:bCs/>
                <w:color w:val="000000"/>
                <w:szCs w:val="21"/>
              </w:rPr>
              <w:t>、值班员口呼：</w:t>
            </w:r>
            <w:r>
              <w:rPr>
                <w:rFonts w:hint="eastAsia" w:ascii="仿宋" w:hAnsi="仿宋" w:eastAsia="仿宋" w:cs="宋体"/>
                <w:color w:val="000000"/>
                <w:szCs w:val="21"/>
              </w:rPr>
              <w:t>上行紧急停车已恢复。</w:t>
            </w:r>
          </w:p>
        </w:tc>
        <w:tc>
          <w:tcPr>
            <w:tcW w:w="531" w:type="dxa"/>
            <w:vMerge w:val="continue"/>
            <w:tcBorders>
              <w:left w:val="single" w:color="auto" w:sz="4" w:space="0"/>
              <w:bottom w:val="single" w:color="auto" w:sz="4" w:space="0"/>
            </w:tcBorders>
            <w:vAlign w:val="center"/>
          </w:tcPr>
          <w:p>
            <w:pPr>
              <w:jc w:val="center"/>
              <w:rPr>
                <w:rFonts w:ascii="仿宋" w:hAnsi="仿宋" w:eastAsia="仿宋" w:cs="宋体"/>
                <w:color w:val="000000"/>
                <w:szCs w:val="21"/>
              </w:rPr>
            </w:pPr>
          </w:p>
        </w:tc>
        <w:tc>
          <w:tcPr>
            <w:tcW w:w="2686" w:type="dxa"/>
            <w:tcBorders>
              <w:bottom w:val="single" w:color="auto" w:sz="4" w:space="0"/>
            </w:tcBorders>
            <w:vAlign w:val="center"/>
          </w:tcPr>
          <w:p>
            <w:pPr>
              <w:rPr>
                <w:rFonts w:ascii="仿宋" w:hAnsi="仿宋" w:eastAsia="仿宋" w:cs="宋体"/>
                <w:color w:val="000000"/>
                <w:szCs w:val="21"/>
              </w:rPr>
            </w:pPr>
            <w:r>
              <w:rPr>
                <w:rFonts w:ascii="仿宋" w:hAnsi="仿宋" w:eastAsia="仿宋" w:cs="宋体"/>
                <w:color w:val="000000"/>
                <w:szCs w:val="21"/>
              </w:rPr>
              <w:t>12</w:t>
            </w:r>
            <w:r>
              <w:rPr>
                <w:rFonts w:hint="eastAsia" w:ascii="仿宋" w:hAnsi="仿宋" w:eastAsia="仿宋" w:cs="宋体"/>
                <w:color w:val="000000"/>
                <w:szCs w:val="21"/>
              </w:rPr>
              <w:t>、未口呼或口呼错误，扣</w:t>
            </w:r>
            <w:r>
              <w:rPr>
                <w:rFonts w:ascii="仿宋" w:hAnsi="仿宋" w:eastAsia="仿宋" w:cs="宋体"/>
                <w:color w:val="000000"/>
                <w:szCs w:val="21"/>
              </w:rPr>
              <w:t>2</w:t>
            </w:r>
            <w:r>
              <w:rPr>
                <w:rFonts w:hint="eastAsia" w:ascii="仿宋" w:hAnsi="仿宋" w:eastAsia="仿宋" w:cs="宋体"/>
                <w:color w:val="000000"/>
                <w:szCs w:val="21"/>
              </w:rPr>
              <w:t>分。</w:t>
            </w:r>
          </w:p>
        </w:tc>
        <w:tc>
          <w:tcPr>
            <w:tcW w:w="1511" w:type="dxa"/>
            <w:tcBorders>
              <w:bottom w:val="single" w:color="auto" w:sz="4" w:space="0"/>
            </w:tcBorders>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tcBorders>
              <w:bottom w:val="single" w:color="auto" w:sz="4" w:space="0"/>
            </w:tcBorders>
            <w:vAlign w:val="center"/>
          </w:tcPr>
          <w:p>
            <w:pPr>
              <w:rPr>
                <w:rFonts w:ascii="仿宋" w:hAnsi="仿宋" w:eastAsia="仿宋"/>
                <w:color w:val="000000"/>
                <w:sz w:val="20"/>
                <w:szCs w:val="20"/>
              </w:rPr>
            </w:pPr>
          </w:p>
        </w:tc>
        <w:tc>
          <w:tcPr>
            <w:tcW w:w="427" w:type="dxa"/>
            <w:vMerge w:val="continue"/>
            <w:tcBorders>
              <w:bottom w:val="single" w:color="auto" w:sz="4" w:space="0"/>
            </w:tcBorders>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3</w:t>
            </w:r>
          </w:p>
        </w:tc>
        <w:tc>
          <w:tcPr>
            <w:tcW w:w="912"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信息汇报</w:t>
            </w:r>
          </w:p>
        </w:tc>
        <w:tc>
          <w:tcPr>
            <w:tcW w:w="3519"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w:t>
            </w:r>
            <w:r>
              <w:rPr>
                <w:rFonts w:hint="eastAsia" w:ascii="仿宋" w:hAnsi="仿宋" w:eastAsia="仿宋" w:cs="宋体"/>
                <w:b/>
                <w:color w:val="000000"/>
                <w:szCs w:val="21"/>
              </w:rPr>
              <w:t>接通电话：</w:t>
            </w:r>
            <w:r>
              <w:rPr>
                <w:rFonts w:hint="eastAsia" w:ascii="仿宋" w:hAnsi="仿宋" w:eastAsia="仿宋" w:cs="宋体"/>
                <w:color w:val="000000"/>
                <w:szCs w:val="21"/>
              </w:rPr>
              <w:t>值班员点击 “行调”按键，接通电话。</w:t>
            </w:r>
          </w:p>
        </w:tc>
        <w:tc>
          <w:tcPr>
            <w:tcW w:w="531"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10</w:t>
            </w:r>
          </w:p>
        </w:tc>
        <w:tc>
          <w:tcPr>
            <w:tcW w:w="2686"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2、未接通电话进行汇报或汇报错误，扣8分。</w:t>
            </w:r>
          </w:p>
        </w:tc>
        <w:tc>
          <w:tcPr>
            <w:tcW w:w="1511" w:type="dxa"/>
            <w:vMerge w:val="restart"/>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restart"/>
            <w:vAlign w:val="center"/>
          </w:tcPr>
          <w:p>
            <w:pPr>
              <w:rPr>
                <w:rFonts w:ascii="仿宋" w:hAnsi="仿宋" w:eastAsia="仿宋" w:cs="宋体"/>
                <w:color w:val="000000"/>
                <w:szCs w:val="21"/>
              </w:rPr>
            </w:pPr>
          </w:p>
        </w:tc>
        <w:tc>
          <w:tcPr>
            <w:tcW w:w="427" w:type="dxa"/>
            <w:vMerge w:val="restart"/>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2" w:hRule="atLeast"/>
        </w:trPr>
        <w:tc>
          <w:tcPr>
            <w:tcW w:w="427" w:type="dxa"/>
            <w:vMerge w:val="continue"/>
            <w:vAlign w:val="center"/>
          </w:tcPr>
          <w:p>
            <w:pPr>
              <w:rPr>
                <w:rFonts w:ascii="仿宋" w:hAnsi="仿宋" w:eastAsia="仿宋" w:cs="宋体"/>
                <w:color w:val="000000"/>
                <w:szCs w:val="21"/>
              </w:rPr>
            </w:pPr>
          </w:p>
        </w:tc>
        <w:tc>
          <w:tcPr>
            <w:tcW w:w="912" w:type="dxa"/>
            <w:vMerge w:val="continue"/>
            <w:tcBorders>
              <w:right w:val="single" w:color="auto" w:sz="4" w:space="0"/>
            </w:tcBorders>
            <w:vAlign w:val="center"/>
          </w:tcPr>
          <w:p>
            <w:pPr>
              <w:rPr>
                <w:rFonts w:ascii="仿宋" w:hAnsi="仿宋" w:eastAsia="仿宋" w:cs="宋体"/>
                <w:color w:val="000000"/>
                <w:szCs w:val="21"/>
              </w:rPr>
            </w:pPr>
          </w:p>
        </w:tc>
        <w:tc>
          <w:tcPr>
            <w:tcW w:w="3519"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2、值班员汇报行调：</w:t>
            </w:r>
            <w:r>
              <w:rPr>
                <w:rFonts w:hint="eastAsia" w:ascii="仿宋" w:hAnsi="仿宋" w:eastAsia="仿宋" w:cs="宋体"/>
                <w:color w:val="000000"/>
                <w:szCs w:val="21"/>
              </w:rPr>
              <w:t>会展中心站上行紧急停车已恢复。</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6" w:type="dxa"/>
            <w:vMerge w:val="continue"/>
            <w:vAlign w:val="center"/>
          </w:tcPr>
          <w:p>
            <w:pPr>
              <w:rPr>
                <w:rFonts w:ascii="仿宋" w:hAnsi="仿宋" w:eastAsia="仿宋" w:cs="宋体"/>
                <w:color w:val="000000"/>
                <w:szCs w:val="21"/>
              </w:rPr>
            </w:pPr>
          </w:p>
        </w:tc>
        <w:tc>
          <w:tcPr>
            <w:tcW w:w="1511"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427" w:type="dxa"/>
            <w:vMerge w:val="continue"/>
            <w:vAlign w:val="center"/>
          </w:tcPr>
          <w:p>
            <w:pPr>
              <w:rPr>
                <w:rFonts w:ascii="仿宋" w:hAnsi="仿宋" w:eastAsia="仿宋" w:cs="宋体"/>
                <w:color w:val="000000"/>
                <w:szCs w:val="21"/>
              </w:rPr>
            </w:pPr>
          </w:p>
        </w:tc>
        <w:tc>
          <w:tcPr>
            <w:tcW w:w="912" w:type="dxa"/>
            <w:vMerge w:val="continue"/>
            <w:tcBorders>
              <w:right w:val="single" w:color="auto" w:sz="4" w:space="0"/>
            </w:tcBorders>
            <w:vAlign w:val="center"/>
          </w:tcPr>
          <w:p>
            <w:pPr>
              <w:rPr>
                <w:rFonts w:ascii="仿宋" w:hAnsi="仿宋" w:eastAsia="仿宋" w:cs="宋体"/>
                <w:color w:val="000000"/>
                <w:szCs w:val="21"/>
              </w:rPr>
            </w:pPr>
          </w:p>
        </w:tc>
        <w:tc>
          <w:tcPr>
            <w:tcW w:w="3519"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3、行调回复：</w:t>
            </w:r>
            <w:r>
              <w:rPr>
                <w:rFonts w:hint="eastAsia" w:ascii="仿宋" w:hAnsi="仿宋" w:eastAsia="仿宋" w:cs="宋体"/>
                <w:bCs/>
                <w:color w:val="000000"/>
                <w:szCs w:val="21"/>
              </w:rPr>
              <w:t>收到。</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6" w:type="dxa"/>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、未回复或</w:t>
            </w:r>
            <w:r>
              <w:rPr>
                <w:rFonts w:ascii="仿宋" w:hAnsi="仿宋" w:eastAsia="仿宋" w:cs="宋体"/>
                <w:color w:val="000000"/>
                <w:szCs w:val="21"/>
              </w:rPr>
              <w:t>回复错误，扣</w:t>
            </w:r>
            <w:r>
              <w:rPr>
                <w:rFonts w:hint="eastAsia" w:ascii="仿宋" w:hAnsi="仿宋" w:eastAsia="仿宋" w:cs="宋体"/>
                <w:color w:val="000000"/>
                <w:szCs w:val="21"/>
              </w:rPr>
              <w:t>1分。</w:t>
            </w:r>
          </w:p>
        </w:tc>
        <w:tc>
          <w:tcPr>
            <w:tcW w:w="1511" w:type="dxa"/>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427" w:type="dxa"/>
            <w:vMerge w:val="continue"/>
            <w:vAlign w:val="center"/>
          </w:tcPr>
          <w:p>
            <w:pPr>
              <w:rPr>
                <w:rFonts w:ascii="仿宋" w:hAnsi="仿宋" w:eastAsia="仿宋" w:cs="宋体"/>
                <w:color w:val="000000"/>
                <w:szCs w:val="21"/>
              </w:rPr>
            </w:pPr>
          </w:p>
        </w:tc>
        <w:tc>
          <w:tcPr>
            <w:tcW w:w="912" w:type="dxa"/>
            <w:vMerge w:val="continue"/>
            <w:tcBorders>
              <w:right w:val="single" w:color="auto" w:sz="4" w:space="0"/>
            </w:tcBorders>
            <w:vAlign w:val="center"/>
          </w:tcPr>
          <w:p>
            <w:pPr>
              <w:rPr>
                <w:rFonts w:ascii="仿宋" w:hAnsi="仿宋" w:eastAsia="仿宋" w:cs="宋体"/>
                <w:color w:val="000000"/>
                <w:szCs w:val="21"/>
              </w:rPr>
            </w:pPr>
          </w:p>
        </w:tc>
        <w:tc>
          <w:tcPr>
            <w:tcW w:w="3519"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、结束通话：挂断电话。</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686"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、未结束通话，扣</w:t>
            </w:r>
            <w:r>
              <w:rPr>
                <w:rFonts w:ascii="仿宋" w:hAnsi="仿宋" w:eastAsia="仿宋" w:cs="宋体"/>
                <w:color w:val="000000"/>
                <w:szCs w:val="21"/>
              </w:rPr>
              <w:t>1</w:t>
            </w:r>
            <w:r>
              <w:rPr>
                <w:rFonts w:hint="eastAsia" w:ascii="仿宋" w:hAnsi="仿宋" w:eastAsia="仿宋" w:cs="宋体"/>
                <w:color w:val="000000"/>
                <w:szCs w:val="21"/>
              </w:rPr>
              <w:t>分。</w:t>
            </w:r>
          </w:p>
        </w:tc>
        <w:tc>
          <w:tcPr>
            <w:tcW w:w="151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olor w:val="000000"/>
                <w:sz w:val="20"/>
                <w:szCs w:val="20"/>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4858" w:type="dxa"/>
            <w:gridSpan w:val="3"/>
            <w:tcBorders>
              <w:bottom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合计</w:t>
            </w:r>
          </w:p>
        </w:tc>
        <w:tc>
          <w:tcPr>
            <w:tcW w:w="531" w:type="dxa"/>
            <w:tcBorders>
              <w:bottom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100</w:t>
            </w:r>
          </w:p>
        </w:tc>
        <w:tc>
          <w:tcPr>
            <w:tcW w:w="4197" w:type="dxa"/>
            <w:gridSpan w:val="2"/>
            <w:tcBorders>
              <w:bottom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7" w:type="dxa"/>
            <w:tcBorders>
              <w:bottom w:val="single" w:color="auto" w:sz="4" w:space="0"/>
            </w:tcBorders>
            <w:vAlign w:val="center"/>
          </w:tcPr>
          <w:p>
            <w:pPr>
              <w:rPr>
                <w:rFonts w:ascii="仿宋" w:hAnsi="仿宋" w:eastAsia="仿宋" w:cs="宋体"/>
                <w:color w:val="000000"/>
              </w:rPr>
            </w:pPr>
            <w:r>
              <w:rPr>
                <w:rFonts w:hint="eastAsia" w:ascii="仿宋" w:hAnsi="仿宋" w:eastAsia="仿宋" w:cs="宋体"/>
                <w:color w:val="000000"/>
              </w:rPr>
              <w:t>　</w:t>
            </w:r>
          </w:p>
        </w:tc>
        <w:tc>
          <w:tcPr>
            <w:tcW w:w="427" w:type="dxa"/>
            <w:tcBorders>
              <w:bottom w:val="single" w:color="auto" w:sz="4" w:space="0"/>
            </w:tcBorders>
            <w:vAlign w:val="center"/>
          </w:tcPr>
          <w:p>
            <w:pPr>
              <w:rPr>
                <w:rFonts w:ascii="仿宋" w:hAnsi="仿宋" w:eastAsia="仿宋" w:cs="宋体"/>
                <w:color w:val="000000"/>
              </w:rPr>
            </w:pPr>
            <w:r>
              <w:rPr>
                <w:rFonts w:hint="eastAsia" w:ascii="仿宋" w:hAnsi="仿宋" w:eastAsia="仿宋" w:cs="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10440" w:type="dxa"/>
            <w:gridSpan w:val="8"/>
            <w:tcBorders>
              <w:top w:val="single" w:color="auto" w:sz="4" w:space="0"/>
              <w:left w:val="nil"/>
              <w:bottom w:val="nil"/>
              <w:right w:val="nil"/>
            </w:tcBorders>
            <w:vAlign w:val="center"/>
          </w:tcPr>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cs="仿宋"/>
                <w:sz w:val="28"/>
                <w:szCs w:val="28"/>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p>
            <w:pPr>
              <w:spacing w:line="480" w:lineRule="auto"/>
              <w:ind w:firstLine="240" w:firstLineChars="100"/>
              <w:rPr>
                <w:rFonts w:ascii="仿宋" w:hAnsi="仿宋" w:eastAsia="仿宋"/>
                <w:sz w:val="24"/>
              </w:rPr>
            </w:pPr>
          </w:p>
        </w:tc>
      </w:tr>
      <w:bookmarkEnd w:id="224"/>
    </w:tbl>
    <w:p>
      <w:pPr>
        <w:pStyle w:val="5"/>
        <w:jc w:val="center"/>
        <w:rPr>
          <w:rFonts w:ascii="仿宋" w:hAnsi="仿宋" w:eastAsia="仿宋"/>
          <w:b/>
        </w:rPr>
        <w:sectPr>
          <w:pgSz w:w="11906" w:h="16838"/>
          <w:pgMar w:top="720" w:right="720" w:bottom="720" w:left="720" w:header="397" w:footer="738" w:gutter="0"/>
          <w:cols w:space="720" w:num="1"/>
          <w:docGrid w:linePitch="408" w:charSpace="0"/>
        </w:sectPr>
      </w:pPr>
    </w:p>
    <w:p>
      <w:pPr>
        <w:pStyle w:val="5"/>
        <w:spacing w:after="0" w:line="560" w:lineRule="exact"/>
        <w:jc w:val="center"/>
        <w:rPr>
          <w:rFonts w:ascii="仿宋_GB2312" w:hAnsi="仿宋_GB2312" w:eastAsia="仿宋_GB2312" w:cs="仿宋_GB2312"/>
          <w:b/>
        </w:rPr>
      </w:pPr>
      <w:r>
        <w:rPr>
          <w:rFonts w:hint="eastAsia" w:ascii="仿宋_GB2312" w:hAnsi="仿宋_GB2312" w:eastAsia="仿宋_GB2312" w:cs="仿宋_GB2312"/>
          <w:b/>
        </w:rPr>
        <w:t>应急处置项目-信号故障处置 内容二：列车出站紧急停车按钮点亮的处置</w:t>
      </w:r>
    </w:p>
    <w:p>
      <w:pPr>
        <w:pStyle w:val="5"/>
        <w:spacing w:after="0" w:line="560" w:lineRule="exact"/>
        <w:jc w:val="center"/>
        <w:rPr>
          <w:rFonts w:ascii="仿宋_GB2312" w:hAnsi="仿宋_GB2312" w:eastAsia="仿宋_GB2312" w:cs="仿宋_GB2312"/>
          <w:b/>
        </w:rPr>
      </w:pPr>
      <w:r>
        <w:rPr>
          <w:rFonts w:hint="eastAsia" w:ascii="仿宋_GB2312" w:hAnsi="仿宋_GB2312" w:eastAsia="仿宋_GB2312" w:cs="仿宋_GB2312"/>
          <w:b/>
        </w:rPr>
        <w:t>场景</w:t>
      </w:r>
      <w:r>
        <w:rPr>
          <w:rFonts w:ascii="Times New Roman" w:hAnsi="Times New Roman" w:eastAsia="仿宋_GB2312" w:cs="Times New Roman"/>
          <w:b/>
        </w:rPr>
        <w:t>2</w:t>
      </w:r>
      <w:r>
        <w:rPr>
          <w:rFonts w:hint="eastAsia" w:ascii="仿宋_GB2312" w:hAnsi="仿宋_GB2312" w:eastAsia="仿宋_GB2312" w:cs="仿宋_GB2312"/>
          <w:b/>
        </w:rPr>
        <w:t>：列车出站紧急关闭按钮点亮的处置</w:t>
      </w:r>
    </w:p>
    <w:p>
      <w:pPr>
        <w:spacing w:after="0" w:line="560" w:lineRule="exact"/>
        <w:rPr>
          <w:rFonts w:ascii="仿宋_GB2312" w:hAnsi="仿宋_GB2312" w:eastAsia="仿宋_GB2312" w:cs="仿宋_GB2312"/>
          <w:sz w:val="28"/>
          <w:u w:val="single"/>
        </w:rPr>
      </w:pPr>
      <w:r>
        <w:rPr>
          <w:rFonts w:hint="eastAsia" w:ascii="仿宋_GB2312" w:hAnsi="仿宋_GB2312" w:eastAsia="仿宋_GB2312" w:cs="仿宋_GB2312"/>
          <w:sz w:val="28"/>
        </w:rPr>
        <w:t>姓名：</w:t>
      </w:r>
      <w:r>
        <w:rPr>
          <w:rFonts w:hint="eastAsia" w:ascii="仿宋_GB2312" w:hAnsi="仿宋_GB2312" w:eastAsia="仿宋_GB2312" w:cs="仿宋_GB2312"/>
          <w:sz w:val="28"/>
          <w:u w:val="single"/>
        </w:rPr>
        <w:t xml:space="preserve">                          </w:t>
      </w:r>
      <w:r>
        <w:rPr>
          <w:rFonts w:hint="eastAsia" w:ascii="仿宋_GB2312" w:hAnsi="仿宋_GB2312" w:eastAsia="仿宋_GB2312" w:cs="仿宋_GB2312"/>
          <w:sz w:val="28"/>
        </w:rPr>
        <w:t xml:space="preserve">      单位：</w:t>
      </w:r>
      <w:r>
        <w:rPr>
          <w:rFonts w:hint="eastAsia" w:ascii="仿宋_GB2312" w:hAnsi="仿宋_GB2312" w:eastAsia="仿宋_GB2312" w:cs="仿宋_GB2312"/>
          <w:sz w:val="28"/>
          <w:u w:val="single"/>
        </w:rPr>
        <w:t xml:space="preserve">                            </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sz w:val="28"/>
        </w:rPr>
        <w:t>考核起止时间：</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 xml:space="preserve">分 至 </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   用时：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分钟</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故障现象：</w:t>
      </w:r>
      <w:r>
        <w:rPr>
          <w:rFonts w:hint="eastAsia" w:ascii="仿宋_GB2312" w:hAnsi="仿宋_GB2312" w:eastAsia="仿宋_GB2312" w:cs="仿宋_GB2312"/>
          <w:sz w:val="28"/>
        </w:rPr>
        <w:t>会展中心站上行紧急停车按钮激活。</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故障原因：</w:t>
      </w:r>
      <w:r>
        <w:rPr>
          <w:rFonts w:hint="eastAsia" w:ascii="仿宋_GB2312" w:hAnsi="仿宋_GB2312" w:eastAsia="仿宋_GB2312" w:cs="仿宋_GB2312"/>
          <w:sz w:val="28"/>
        </w:rPr>
        <w:t>会展中心站上行站台紧急停车按钮被按下。</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本次故障设置：</w:t>
      </w:r>
      <w:r>
        <w:rPr>
          <w:rFonts w:hint="eastAsia" w:ascii="仿宋_GB2312" w:hAnsi="仿宋_GB2312" w:eastAsia="仿宋_GB2312" w:cs="仿宋_GB2312"/>
          <w:sz w:val="28"/>
        </w:rPr>
        <w:t>列车处于会展中心站上行站台准备发车，站务员发现列车前部有一书包被车门夹住，车门站台门均正常关闭，使用紧急停车按钮阻止发车。需值班员确认情况，沟通行调最后恢复紧急停车按钮。</w:t>
      </w:r>
    </w:p>
    <w:p>
      <w:pPr>
        <w:rPr>
          <w:rFonts w:ascii="仿宋" w:hAnsi="仿宋" w:eastAsia="仿宋"/>
        </w:rPr>
      </w:pPr>
      <w:r>
        <w:rPr>
          <w:rFonts w:ascii="仿宋" w:hAnsi="仿宋" w:eastAsia="仿宋"/>
        </w:rPr>
        <w:drawing>
          <wp:inline distT="0" distB="0" distL="114300" distR="114300">
            <wp:extent cx="6652895" cy="2501265"/>
            <wp:effectExtent l="0" t="0" r="14605" b="1333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18"/>
                    <a:stretch>
                      <a:fillRect/>
                    </a:stretch>
                  </pic:blipFill>
                  <pic:spPr>
                    <a:xfrm>
                      <a:off x="0" y="0"/>
                      <a:ext cx="6652895" cy="2501265"/>
                    </a:xfrm>
                    <a:prstGeom prst="rect">
                      <a:avLst/>
                    </a:prstGeom>
                    <a:noFill/>
                    <a:ln>
                      <a:noFill/>
                    </a:ln>
                  </pic:spPr>
                </pic:pic>
              </a:graphicData>
            </a:graphic>
          </wp:inline>
        </w:drawing>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134"/>
        <w:gridCol w:w="3237"/>
        <w:gridCol w:w="581"/>
        <w:gridCol w:w="2397"/>
        <w:gridCol w:w="1927"/>
        <w:gridCol w:w="438"/>
        <w:gridCol w:w="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序号</w:t>
            </w:r>
          </w:p>
        </w:tc>
        <w:tc>
          <w:tcPr>
            <w:tcW w:w="1134"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作业程序</w:t>
            </w:r>
          </w:p>
        </w:tc>
        <w:tc>
          <w:tcPr>
            <w:tcW w:w="3237" w:type="dxa"/>
            <w:tcBorders>
              <w:bottom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作业内容</w:t>
            </w:r>
          </w:p>
        </w:tc>
        <w:tc>
          <w:tcPr>
            <w:tcW w:w="581"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配分</w:t>
            </w:r>
          </w:p>
        </w:tc>
        <w:tc>
          <w:tcPr>
            <w:tcW w:w="2397"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评分标准</w:t>
            </w:r>
          </w:p>
        </w:tc>
        <w:tc>
          <w:tcPr>
            <w:tcW w:w="1927"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评分方式</w:t>
            </w:r>
          </w:p>
        </w:tc>
        <w:tc>
          <w:tcPr>
            <w:tcW w:w="438" w:type="dxa"/>
            <w:vAlign w:val="center"/>
          </w:tcPr>
          <w:p>
            <w:pPr>
              <w:jc w:val="center"/>
              <w:rPr>
                <w:rFonts w:ascii="仿宋" w:hAnsi="仿宋" w:eastAsia="仿宋" w:cs="宋体"/>
                <w:b/>
                <w:color w:val="000000"/>
                <w:szCs w:val="21"/>
              </w:rPr>
            </w:pPr>
            <w:r>
              <w:rPr>
                <w:rFonts w:hint="eastAsia" w:ascii="仿宋" w:hAnsi="仿宋" w:eastAsia="仿宋" w:cs="宋体"/>
                <w:b/>
                <w:color w:val="000000"/>
                <w:szCs w:val="21"/>
              </w:rPr>
              <w:t>扣分</w:t>
            </w:r>
          </w:p>
        </w:tc>
        <w:tc>
          <w:tcPr>
            <w:tcW w:w="530" w:type="dxa"/>
            <w:vAlign w:val="center"/>
          </w:tcPr>
          <w:p>
            <w:pPr>
              <w:jc w:val="center"/>
              <w:rPr>
                <w:rFonts w:ascii="仿宋" w:hAnsi="仿宋" w:eastAsia="仿宋" w:cs="宋体"/>
                <w:b/>
                <w:color w:val="000000"/>
                <w:szCs w:val="21"/>
              </w:rPr>
            </w:pPr>
            <w:r>
              <w:rPr>
                <w:rFonts w:hint="eastAsia" w:ascii="仿宋" w:hAnsi="仿宋" w:eastAsia="仿宋" w:cs="宋体"/>
                <w:b/>
                <w:color w:val="000000"/>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438"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1</w:t>
            </w:r>
          </w:p>
        </w:tc>
        <w:tc>
          <w:tcPr>
            <w:tcW w:w="1134"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状态确认</w:t>
            </w:r>
          </w:p>
        </w:tc>
        <w:tc>
          <w:tcPr>
            <w:tcW w:w="3237"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1、值班员鼠标指：</w:t>
            </w:r>
            <w:r>
              <w:rPr>
                <w:rFonts w:hint="eastAsia" w:ascii="仿宋" w:hAnsi="仿宋" w:eastAsia="仿宋" w:cs="宋体"/>
                <w:bCs/>
                <w:color w:val="000000"/>
                <w:szCs w:val="21"/>
              </w:rPr>
              <w:t>本地ATS工作站</w:t>
            </w:r>
            <w:r>
              <w:rPr>
                <w:rFonts w:ascii="仿宋" w:hAnsi="仿宋" w:eastAsia="仿宋" w:cs="宋体"/>
                <w:bCs/>
                <w:color w:val="000000"/>
                <w:szCs w:val="21"/>
              </w:rPr>
              <w:t>上的</w:t>
            </w:r>
            <w:r>
              <w:rPr>
                <w:rFonts w:hint="eastAsia" w:ascii="仿宋" w:hAnsi="仿宋" w:eastAsia="仿宋" w:cs="宋体"/>
                <w:bCs/>
                <w:color w:val="000000"/>
                <w:szCs w:val="21"/>
              </w:rPr>
              <w:t>上行站台红色菱形方框。</w:t>
            </w:r>
          </w:p>
        </w:tc>
        <w:tc>
          <w:tcPr>
            <w:tcW w:w="581"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30</w:t>
            </w:r>
          </w:p>
        </w:tc>
        <w:tc>
          <w:tcPr>
            <w:tcW w:w="2397" w:type="dxa"/>
            <w:vAlign w:val="center"/>
          </w:tcPr>
          <w:p>
            <w:pPr>
              <w:rPr>
                <w:rFonts w:ascii="仿宋" w:hAnsi="仿宋" w:eastAsia="仿宋" w:cs="宋体"/>
                <w:color w:val="000000"/>
                <w:szCs w:val="21"/>
              </w:rPr>
            </w:pPr>
            <w:r>
              <w:rPr>
                <w:rFonts w:hint="eastAsia" w:ascii="仿宋" w:hAnsi="仿宋" w:eastAsia="仿宋" w:cs="宋体"/>
                <w:color w:val="000000"/>
                <w:szCs w:val="21"/>
              </w:rPr>
              <w:t>1、未鼠标指或鼠标指位置错误，扣3分。</w:t>
            </w:r>
          </w:p>
        </w:tc>
        <w:tc>
          <w:tcPr>
            <w:tcW w:w="1927"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38" w:type="dxa"/>
            <w:vMerge w:val="restart"/>
            <w:vAlign w:val="center"/>
          </w:tcPr>
          <w:p>
            <w:pPr>
              <w:rPr>
                <w:rFonts w:ascii="仿宋" w:hAnsi="仿宋" w:eastAsia="仿宋" w:cs="宋体"/>
                <w:color w:val="000000"/>
                <w:szCs w:val="21"/>
              </w:rPr>
            </w:pPr>
          </w:p>
        </w:tc>
        <w:tc>
          <w:tcPr>
            <w:tcW w:w="530" w:type="dxa"/>
            <w:vMerge w:val="restart"/>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dxa"/>
            <w:vMerge w:val="continue"/>
            <w:vAlign w:val="center"/>
          </w:tcPr>
          <w:p>
            <w:pPr>
              <w:rPr>
                <w:rFonts w:ascii="仿宋" w:hAnsi="仿宋" w:eastAsia="仿宋" w:cs="宋体"/>
                <w:color w:val="000000"/>
                <w:szCs w:val="21"/>
              </w:rPr>
            </w:pPr>
          </w:p>
        </w:tc>
        <w:tc>
          <w:tcPr>
            <w:tcW w:w="1134" w:type="dxa"/>
            <w:vMerge w:val="continue"/>
            <w:tcBorders>
              <w:right w:val="single" w:color="auto" w:sz="4" w:space="0"/>
            </w:tcBorders>
            <w:vAlign w:val="center"/>
          </w:tcPr>
          <w:p>
            <w:pPr>
              <w:rPr>
                <w:rFonts w:ascii="仿宋" w:hAnsi="仿宋" w:eastAsia="仿宋" w:cs="宋体"/>
                <w:color w:val="000000"/>
                <w:szCs w:val="21"/>
              </w:rPr>
            </w:pPr>
          </w:p>
        </w:tc>
        <w:tc>
          <w:tcPr>
            <w:tcW w:w="323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2、值班员口呼：</w:t>
            </w:r>
            <w:r>
              <w:rPr>
                <w:rFonts w:hint="eastAsia" w:ascii="仿宋" w:hAnsi="仿宋" w:eastAsia="仿宋" w:cs="宋体"/>
                <w:bCs/>
                <w:color w:val="000000"/>
                <w:szCs w:val="21"/>
              </w:rPr>
              <w:t>上行紧急停车按钮激活。</w:t>
            </w:r>
          </w:p>
        </w:tc>
        <w:tc>
          <w:tcPr>
            <w:tcW w:w="581" w:type="dxa"/>
            <w:vMerge w:val="continue"/>
            <w:tcBorders>
              <w:left w:val="single" w:color="auto" w:sz="4" w:space="0"/>
            </w:tcBorders>
            <w:vAlign w:val="center"/>
          </w:tcPr>
          <w:p>
            <w:pPr>
              <w:jc w:val="center"/>
              <w:rPr>
                <w:rFonts w:ascii="仿宋" w:hAnsi="仿宋" w:eastAsia="仿宋" w:cs="宋体"/>
                <w:color w:val="000000"/>
                <w:szCs w:val="21"/>
              </w:rPr>
            </w:pPr>
          </w:p>
        </w:tc>
        <w:tc>
          <w:tcPr>
            <w:tcW w:w="2397" w:type="dxa"/>
            <w:vAlign w:val="center"/>
          </w:tcPr>
          <w:p>
            <w:pPr>
              <w:rPr>
                <w:rFonts w:ascii="仿宋" w:hAnsi="仿宋" w:eastAsia="仿宋" w:cs="宋体"/>
                <w:color w:val="000000"/>
                <w:szCs w:val="21"/>
              </w:rPr>
            </w:pPr>
            <w:r>
              <w:rPr>
                <w:rFonts w:hint="eastAsia" w:ascii="仿宋" w:hAnsi="仿宋" w:eastAsia="仿宋" w:cs="宋体"/>
                <w:color w:val="000000"/>
                <w:szCs w:val="21"/>
              </w:rPr>
              <w:t>2、未口呼或口呼错误，扣3分。</w:t>
            </w:r>
          </w:p>
        </w:tc>
        <w:tc>
          <w:tcPr>
            <w:tcW w:w="1927"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38" w:type="dxa"/>
            <w:vMerge w:val="continue"/>
            <w:vAlign w:val="center"/>
          </w:tcPr>
          <w:p>
            <w:pPr>
              <w:rPr>
                <w:rFonts w:ascii="仿宋" w:hAnsi="仿宋" w:eastAsia="仿宋" w:cs="宋体"/>
                <w:color w:val="000000"/>
                <w:szCs w:val="21"/>
              </w:rPr>
            </w:pPr>
          </w:p>
        </w:tc>
        <w:tc>
          <w:tcPr>
            <w:tcW w:w="53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dxa"/>
            <w:vMerge w:val="continue"/>
            <w:vAlign w:val="center"/>
          </w:tcPr>
          <w:p>
            <w:pPr>
              <w:rPr>
                <w:rFonts w:ascii="仿宋" w:hAnsi="仿宋" w:eastAsia="仿宋" w:cs="宋体"/>
                <w:color w:val="000000"/>
                <w:szCs w:val="21"/>
              </w:rPr>
            </w:pPr>
          </w:p>
        </w:tc>
        <w:tc>
          <w:tcPr>
            <w:tcW w:w="1134" w:type="dxa"/>
            <w:vMerge w:val="continue"/>
            <w:tcBorders>
              <w:right w:val="single" w:color="auto" w:sz="4" w:space="0"/>
            </w:tcBorders>
            <w:vAlign w:val="center"/>
          </w:tcPr>
          <w:p>
            <w:pPr>
              <w:rPr>
                <w:rFonts w:ascii="仿宋" w:hAnsi="仿宋" w:eastAsia="仿宋" w:cs="宋体"/>
                <w:color w:val="000000"/>
                <w:szCs w:val="21"/>
              </w:rPr>
            </w:pPr>
          </w:p>
        </w:tc>
        <w:tc>
          <w:tcPr>
            <w:tcW w:w="323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3</w:t>
            </w:r>
            <w:r>
              <w:rPr>
                <w:rFonts w:hint="eastAsia" w:ascii="仿宋" w:hAnsi="仿宋" w:eastAsia="仿宋" w:cs="宋体"/>
                <w:b/>
                <w:bCs/>
                <w:color w:val="000000"/>
                <w:szCs w:val="21"/>
              </w:rPr>
              <w:t>、值班员手指：</w:t>
            </w:r>
            <w:r>
              <w:rPr>
                <w:rFonts w:hint="eastAsia" w:ascii="仿宋" w:hAnsi="仿宋" w:eastAsia="仿宋" w:cs="宋体"/>
                <w:bCs/>
                <w:color w:val="000000"/>
                <w:szCs w:val="21"/>
              </w:rPr>
              <w:t>IBP盘上行紧急停车按钮红色表示灯。</w:t>
            </w:r>
          </w:p>
        </w:tc>
        <w:tc>
          <w:tcPr>
            <w:tcW w:w="581" w:type="dxa"/>
            <w:vMerge w:val="continue"/>
            <w:tcBorders>
              <w:left w:val="single" w:color="auto" w:sz="4" w:space="0"/>
            </w:tcBorders>
            <w:vAlign w:val="center"/>
          </w:tcPr>
          <w:p>
            <w:pPr>
              <w:jc w:val="center"/>
              <w:rPr>
                <w:rFonts w:ascii="仿宋" w:hAnsi="仿宋" w:eastAsia="仿宋" w:cs="宋体"/>
                <w:color w:val="000000"/>
                <w:szCs w:val="21"/>
              </w:rPr>
            </w:pPr>
          </w:p>
        </w:tc>
        <w:tc>
          <w:tcPr>
            <w:tcW w:w="2397" w:type="dxa"/>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、未手指或手指位置错误，扣3分。</w:t>
            </w:r>
          </w:p>
        </w:tc>
        <w:tc>
          <w:tcPr>
            <w:tcW w:w="1927"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38" w:type="dxa"/>
            <w:vMerge w:val="continue"/>
            <w:vAlign w:val="center"/>
          </w:tcPr>
          <w:p>
            <w:pPr>
              <w:rPr>
                <w:rFonts w:ascii="仿宋" w:hAnsi="仿宋" w:eastAsia="仿宋" w:cs="宋体"/>
                <w:color w:val="000000"/>
                <w:szCs w:val="21"/>
              </w:rPr>
            </w:pPr>
          </w:p>
        </w:tc>
        <w:tc>
          <w:tcPr>
            <w:tcW w:w="53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38" w:type="dxa"/>
            <w:vMerge w:val="continue"/>
            <w:vAlign w:val="center"/>
          </w:tcPr>
          <w:p>
            <w:pPr>
              <w:rPr>
                <w:rFonts w:ascii="仿宋" w:hAnsi="仿宋" w:eastAsia="仿宋" w:cs="宋体"/>
                <w:color w:val="000000"/>
                <w:szCs w:val="21"/>
              </w:rPr>
            </w:pPr>
          </w:p>
        </w:tc>
        <w:tc>
          <w:tcPr>
            <w:tcW w:w="1134" w:type="dxa"/>
            <w:vMerge w:val="continue"/>
            <w:tcBorders>
              <w:right w:val="single" w:color="auto" w:sz="4" w:space="0"/>
            </w:tcBorders>
            <w:vAlign w:val="center"/>
          </w:tcPr>
          <w:p>
            <w:pPr>
              <w:rPr>
                <w:rFonts w:ascii="仿宋" w:hAnsi="仿宋" w:eastAsia="仿宋" w:cs="宋体"/>
                <w:color w:val="000000"/>
                <w:szCs w:val="21"/>
              </w:rPr>
            </w:pPr>
          </w:p>
        </w:tc>
        <w:tc>
          <w:tcPr>
            <w:tcW w:w="323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 xml:space="preserve">、值班员口呼： </w:t>
            </w:r>
            <w:r>
              <w:rPr>
                <w:rFonts w:hint="eastAsia" w:ascii="仿宋" w:hAnsi="仿宋" w:eastAsia="仿宋" w:cs="宋体"/>
                <w:bCs/>
                <w:color w:val="000000"/>
                <w:szCs w:val="21"/>
              </w:rPr>
              <w:t>上行紧急停车按钮激活，进行“警铃解除”。</w:t>
            </w:r>
          </w:p>
        </w:tc>
        <w:tc>
          <w:tcPr>
            <w:tcW w:w="581" w:type="dxa"/>
            <w:vMerge w:val="continue"/>
            <w:tcBorders>
              <w:left w:val="single" w:color="auto" w:sz="4" w:space="0"/>
            </w:tcBorders>
            <w:vAlign w:val="center"/>
          </w:tcPr>
          <w:p>
            <w:pPr>
              <w:jc w:val="center"/>
              <w:rPr>
                <w:rFonts w:ascii="仿宋" w:hAnsi="仿宋" w:eastAsia="仿宋" w:cs="宋体"/>
                <w:color w:val="000000"/>
                <w:szCs w:val="21"/>
              </w:rPr>
            </w:pPr>
          </w:p>
        </w:tc>
        <w:tc>
          <w:tcPr>
            <w:tcW w:w="2397"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、未口呼或口呼错误，扣3分。</w:t>
            </w:r>
          </w:p>
        </w:tc>
        <w:tc>
          <w:tcPr>
            <w:tcW w:w="1927"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38" w:type="dxa"/>
            <w:vMerge w:val="continue"/>
            <w:vAlign w:val="center"/>
          </w:tcPr>
          <w:p>
            <w:pPr>
              <w:rPr>
                <w:rFonts w:ascii="仿宋" w:hAnsi="仿宋" w:eastAsia="仿宋" w:cs="宋体"/>
                <w:color w:val="000000"/>
                <w:szCs w:val="21"/>
              </w:rPr>
            </w:pPr>
          </w:p>
        </w:tc>
        <w:tc>
          <w:tcPr>
            <w:tcW w:w="53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438" w:type="dxa"/>
            <w:vMerge w:val="continue"/>
            <w:vAlign w:val="center"/>
          </w:tcPr>
          <w:p>
            <w:pPr>
              <w:rPr>
                <w:rFonts w:ascii="仿宋" w:hAnsi="仿宋" w:eastAsia="仿宋" w:cs="宋体"/>
                <w:color w:val="000000"/>
                <w:szCs w:val="21"/>
              </w:rPr>
            </w:pPr>
          </w:p>
        </w:tc>
        <w:tc>
          <w:tcPr>
            <w:tcW w:w="1134" w:type="dxa"/>
            <w:vMerge w:val="continue"/>
            <w:tcBorders>
              <w:right w:val="single" w:color="auto" w:sz="4" w:space="0"/>
            </w:tcBorders>
            <w:vAlign w:val="center"/>
          </w:tcPr>
          <w:p>
            <w:pPr>
              <w:rPr>
                <w:rFonts w:ascii="仿宋" w:hAnsi="仿宋" w:eastAsia="仿宋" w:cs="宋体"/>
                <w:color w:val="000000"/>
                <w:szCs w:val="21"/>
              </w:rPr>
            </w:pPr>
          </w:p>
        </w:tc>
        <w:tc>
          <w:tcPr>
            <w:tcW w:w="323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5</w:t>
            </w:r>
            <w:r>
              <w:rPr>
                <w:rFonts w:hint="eastAsia" w:ascii="仿宋" w:hAnsi="仿宋" w:eastAsia="仿宋" w:cs="宋体"/>
                <w:b/>
                <w:bCs/>
                <w:color w:val="000000"/>
                <w:szCs w:val="21"/>
              </w:rPr>
              <w:t xml:space="preserve">、值班员操作： </w:t>
            </w:r>
            <w:r>
              <w:rPr>
                <w:rFonts w:hint="eastAsia" w:ascii="仿宋" w:hAnsi="仿宋" w:eastAsia="仿宋" w:cs="宋体"/>
                <w:bCs/>
                <w:color w:val="000000"/>
                <w:szCs w:val="21"/>
              </w:rPr>
              <w:t>按压IBP盘上行“警铃解除”按钮。</w:t>
            </w:r>
          </w:p>
        </w:tc>
        <w:tc>
          <w:tcPr>
            <w:tcW w:w="581" w:type="dxa"/>
            <w:vMerge w:val="continue"/>
            <w:tcBorders>
              <w:left w:val="single" w:color="auto" w:sz="4" w:space="0"/>
            </w:tcBorders>
            <w:vAlign w:val="center"/>
          </w:tcPr>
          <w:p>
            <w:pPr>
              <w:jc w:val="center"/>
              <w:rPr>
                <w:rFonts w:ascii="仿宋" w:hAnsi="仿宋" w:eastAsia="仿宋" w:cs="宋体"/>
                <w:color w:val="000000"/>
                <w:szCs w:val="21"/>
              </w:rPr>
            </w:pPr>
          </w:p>
        </w:tc>
        <w:tc>
          <w:tcPr>
            <w:tcW w:w="2397" w:type="dxa"/>
            <w:vAlign w:val="center"/>
          </w:tcPr>
          <w:p>
            <w:pPr>
              <w:rPr>
                <w:rFonts w:ascii="仿宋" w:hAnsi="仿宋" w:eastAsia="仿宋" w:cs="宋体"/>
                <w:color w:val="000000"/>
                <w:szCs w:val="21"/>
              </w:rPr>
            </w:pPr>
            <w:r>
              <w:rPr>
                <w:rFonts w:ascii="仿宋" w:hAnsi="仿宋" w:eastAsia="仿宋" w:cs="宋体"/>
                <w:color w:val="000000"/>
                <w:szCs w:val="21"/>
              </w:rPr>
              <w:t>5</w:t>
            </w:r>
            <w:r>
              <w:rPr>
                <w:rFonts w:hint="eastAsia" w:ascii="仿宋" w:hAnsi="仿宋" w:eastAsia="仿宋" w:cs="宋体"/>
                <w:color w:val="000000"/>
                <w:szCs w:val="21"/>
              </w:rPr>
              <w:t>、未按压IBP盘上行“警铃解除”按钮扣11分</w:t>
            </w:r>
          </w:p>
        </w:tc>
        <w:tc>
          <w:tcPr>
            <w:tcW w:w="1927"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38" w:type="dxa"/>
            <w:vMerge w:val="continue"/>
            <w:vAlign w:val="center"/>
          </w:tcPr>
          <w:p>
            <w:pPr>
              <w:rPr>
                <w:rFonts w:ascii="仿宋" w:hAnsi="仿宋" w:eastAsia="仿宋" w:cs="宋体"/>
                <w:color w:val="000000"/>
                <w:szCs w:val="21"/>
              </w:rPr>
            </w:pPr>
          </w:p>
        </w:tc>
        <w:tc>
          <w:tcPr>
            <w:tcW w:w="53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438" w:type="dxa"/>
            <w:vMerge w:val="continue"/>
            <w:vAlign w:val="center"/>
          </w:tcPr>
          <w:p>
            <w:pPr>
              <w:rPr>
                <w:rFonts w:ascii="仿宋" w:hAnsi="仿宋" w:eastAsia="仿宋" w:cs="宋体"/>
                <w:color w:val="000000"/>
                <w:szCs w:val="21"/>
              </w:rPr>
            </w:pPr>
          </w:p>
        </w:tc>
        <w:tc>
          <w:tcPr>
            <w:tcW w:w="1134" w:type="dxa"/>
            <w:vMerge w:val="continue"/>
            <w:tcBorders>
              <w:right w:val="single" w:color="auto" w:sz="4" w:space="0"/>
            </w:tcBorders>
            <w:vAlign w:val="center"/>
          </w:tcPr>
          <w:p>
            <w:pPr>
              <w:rPr>
                <w:rFonts w:ascii="仿宋" w:hAnsi="仿宋" w:eastAsia="仿宋" w:cs="宋体"/>
                <w:color w:val="000000"/>
                <w:szCs w:val="21"/>
              </w:rPr>
            </w:pPr>
          </w:p>
        </w:tc>
        <w:tc>
          <w:tcPr>
            <w:tcW w:w="323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6</w:t>
            </w:r>
            <w:r>
              <w:rPr>
                <w:rFonts w:hint="eastAsia" w:ascii="仿宋" w:hAnsi="仿宋" w:eastAsia="仿宋" w:cs="宋体"/>
                <w:b/>
                <w:bCs/>
                <w:color w:val="000000"/>
                <w:szCs w:val="21"/>
              </w:rPr>
              <w:t>、接通电话：</w:t>
            </w:r>
          </w:p>
          <w:p>
            <w:pPr>
              <w:rPr>
                <w:rFonts w:ascii="仿宋" w:hAnsi="仿宋" w:eastAsia="仿宋" w:cs="宋体"/>
                <w:b/>
                <w:bCs/>
                <w:color w:val="000000"/>
                <w:szCs w:val="21"/>
              </w:rPr>
            </w:pPr>
            <w:r>
              <w:rPr>
                <w:rFonts w:hint="eastAsia" w:ascii="仿宋" w:hAnsi="仿宋" w:eastAsia="仿宋" w:cs="宋体"/>
                <w:color w:val="000000"/>
                <w:szCs w:val="21"/>
              </w:rPr>
              <w:t>值班员点击 “行调”按键，接通电话</w:t>
            </w:r>
            <w:r>
              <w:rPr>
                <w:rFonts w:hint="eastAsia" w:ascii="仿宋" w:hAnsi="仿宋" w:eastAsia="仿宋" w:cs="宋体"/>
                <w:b/>
                <w:bCs/>
                <w:color w:val="000000"/>
                <w:szCs w:val="21"/>
              </w:rPr>
              <w:t>。</w:t>
            </w:r>
          </w:p>
          <w:p>
            <w:pPr>
              <w:rPr>
                <w:rFonts w:ascii="仿宋" w:hAnsi="仿宋" w:eastAsia="仿宋" w:cs="宋体"/>
                <w:b/>
                <w:bCs/>
                <w:color w:val="000000"/>
                <w:szCs w:val="21"/>
              </w:rPr>
            </w:pPr>
            <w:r>
              <w:rPr>
                <w:rFonts w:ascii="仿宋" w:hAnsi="仿宋" w:eastAsia="仿宋" w:cs="宋体"/>
                <w:b/>
                <w:bCs/>
                <w:color w:val="000000"/>
                <w:szCs w:val="21"/>
              </w:rPr>
              <w:t>7</w:t>
            </w:r>
            <w:r>
              <w:rPr>
                <w:rFonts w:hint="eastAsia" w:ascii="仿宋" w:hAnsi="仿宋" w:eastAsia="仿宋" w:cs="宋体"/>
                <w:b/>
                <w:bCs/>
                <w:color w:val="000000"/>
                <w:szCs w:val="21"/>
              </w:rPr>
              <w:t>、值班员汇报行调：</w:t>
            </w:r>
            <w:r>
              <w:rPr>
                <w:rFonts w:hint="eastAsia" w:ascii="仿宋" w:hAnsi="仿宋" w:eastAsia="仿宋" w:cs="宋体"/>
                <w:bCs/>
                <w:color w:val="000000"/>
                <w:szCs w:val="21"/>
              </w:rPr>
              <w:t>会展中心站上行紧急停车报警。</w:t>
            </w:r>
          </w:p>
        </w:tc>
        <w:tc>
          <w:tcPr>
            <w:tcW w:w="581" w:type="dxa"/>
            <w:vMerge w:val="continue"/>
            <w:tcBorders>
              <w:left w:val="single" w:color="auto" w:sz="4" w:space="0"/>
            </w:tcBorders>
            <w:vAlign w:val="center"/>
          </w:tcPr>
          <w:p>
            <w:pPr>
              <w:jc w:val="center"/>
              <w:rPr>
                <w:rFonts w:ascii="仿宋" w:hAnsi="仿宋" w:eastAsia="仿宋" w:cs="宋体"/>
                <w:color w:val="000000"/>
                <w:szCs w:val="21"/>
              </w:rPr>
            </w:pPr>
          </w:p>
        </w:tc>
        <w:tc>
          <w:tcPr>
            <w:tcW w:w="2397" w:type="dxa"/>
            <w:vAlign w:val="center"/>
          </w:tcPr>
          <w:p>
            <w:pPr>
              <w:rPr>
                <w:rFonts w:ascii="仿宋" w:hAnsi="仿宋" w:eastAsia="仿宋" w:cs="宋体"/>
                <w:color w:val="000000"/>
                <w:szCs w:val="21"/>
              </w:rPr>
            </w:pPr>
            <w:r>
              <w:rPr>
                <w:rFonts w:ascii="仿宋" w:hAnsi="仿宋" w:eastAsia="仿宋" w:cs="宋体"/>
                <w:color w:val="000000"/>
                <w:szCs w:val="21"/>
              </w:rPr>
              <w:t>7</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进行汇报或汇报</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5</w:t>
            </w:r>
            <w:r>
              <w:rPr>
                <w:rFonts w:hint="eastAsia" w:ascii="仿宋" w:hAnsi="仿宋" w:eastAsia="仿宋" w:cs="宋体"/>
                <w:color w:val="000000"/>
                <w:szCs w:val="21"/>
              </w:rPr>
              <w:t>分。</w:t>
            </w:r>
          </w:p>
        </w:tc>
        <w:tc>
          <w:tcPr>
            <w:tcW w:w="1927"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38" w:type="dxa"/>
            <w:vMerge w:val="continue"/>
            <w:vAlign w:val="center"/>
          </w:tcPr>
          <w:p>
            <w:pPr>
              <w:rPr>
                <w:rFonts w:ascii="仿宋" w:hAnsi="仿宋" w:eastAsia="仿宋" w:cs="宋体"/>
                <w:color w:val="000000"/>
                <w:szCs w:val="21"/>
              </w:rPr>
            </w:pPr>
          </w:p>
        </w:tc>
        <w:tc>
          <w:tcPr>
            <w:tcW w:w="53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8" w:type="dxa"/>
            <w:vMerge w:val="continue"/>
            <w:vAlign w:val="center"/>
          </w:tcPr>
          <w:p>
            <w:pPr>
              <w:rPr>
                <w:rFonts w:ascii="仿宋" w:hAnsi="仿宋" w:eastAsia="仿宋" w:cs="宋体"/>
                <w:color w:val="000000"/>
                <w:szCs w:val="21"/>
              </w:rPr>
            </w:pPr>
          </w:p>
        </w:tc>
        <w:tc>
          <w:tcPr>
            <w:tcW w:w="1134" w:type="dxa"/>
            <w:vMerge w:val="continue"/>
            <w:tcBorders>
              <w:right w:val="single" w:color="auto" w:sz="4" w:space="0"/>
            </w:tcBorders>
            <w:vAlign w:val="center"/>
          </w:tcPr>
          <w:p>
            <w:pPr>
              <w:rPr>
                <w:rFonts w:ascii="仿宋" w:hAnsi="仿宋" w:eastAsia="仿宋" w:cs="宋体"/>
                <w:color w:val="000000"/>
                <w:szCs w:val="21"/>
              </w:rPr>
            </w:pPr>
          </w:p>
        </w:tc>
        <w:tc>
          <w:tcPr>
            <w:tcW w:w="323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8、行调</w:t>
            </w:r>
            <w:bookmarkStart w:id="246" w:name="OLE_LINK52"/>
            <w:bookmarkStart w:id="247" w:name="OLE_LINK51"/>
            <w:r>
              <w:rPr>
                <w:rFonts w:hint="eastAsia" w:ascii="仿宋" w:hAnsi="仿宋" w:eastAsia="仿宋" w:cs="宋体"/>
                <w:b/>
                <w:bCs/>
                <w:color w:val="000000"/>
                <w:szCs w:val="21"/>
              </w:rPr>
              <w:t>回复</w:t>
            </w:r>
            <w:bookmarkEnd w:id="246"/>
            <w:bookmarkEnd w:id="247"/>
            <w:r>
              <w:rPr>
                <w:rFonts w:hint="eastAsia" w:ascii="仿宋" w:hAnsi="仿宋" w:eastAsia="仿宋" w:cs="宋体"/>
                <w:bCs/>
                <w:color w:val="000000"/>
                <w:szCs w:val="21"/>
              </w:rPr>
              <w:t>：收到。</w:t>
            </w:r>
          </w:p>
        </w:tc>
        <w:tc>
          <w:tcPr>
            <w:tcW w:w="581" w:type="dxa"/>
            <w:vMerge w:val="continue"/>
            <w:tcBorders>
              <w:left w:val="single" w:color="auto" w:sz="4" w:space="0"/>
            </w:tcBorders>
            <w:vAlign w:val="center"/>
          </w:tcPr>
          <w:p>
            <w:pPr>
              <w:jc w:val="center"/>
              <w:rPr>
                <w:rFonts w:ascii="仿宋" w:hAnsi="仿宋" w:eastAsia="仿宋" w:cs="宋体"/>
                <w:color w:val="000000"/>
                <w:szCs w:val="21"/>
              </w:rPr>
            </w:pPr>
          </w:p>
        </w:tc>
        <w:tc>
          <w:tcPr>
            <w:tcW w:w="2397" w:type="dxa"/>
            <w:vAlign w:val="center"/>
          </w:tcPr>
          <w:p>
            <w:pPr>
              <w:rPr>
                <w:rFonts w:ascii="仿宋" w:hAnsi="仿宋" w:eastAsia="仿宋" w:cs="宋体"/>
                <w:color w:val="000000"/>
                <w:szCs w:val="21"/>
              </w:rPr>
            </w:pPr>
            <w:r>
              <w:rPr>
                <w:rFonts w:ascii="仿宋" w:hAnsi="仿宋" w:eastAsia="仿宋" w:cs="宋体"/>
                <w:color w:val="000000"/>
                <w:szCs w:val="21"/>
              </w:rPr>
              <w:t>8</w:t>
            </w:r>
            <w:r>
              <w:rPr>
                <w:rFonts w:hint="eastAsia" w:ascii="仿宋" w:hAnsi="仿宋" w:eastAsia="仿宋" w:cs="宋体"/>
                <w:color w:val="000000"/>
                <w:szCs w:val="21"/>
              </w:rPr>
              <w:t>、未回复或</w:t>
            </w:r>
            <w:r>
              <w:rPr>
                <w:rFonts w:ascii="仿宋" w:hAnsi="仿宋" w:eastAsia="仿宋" w:cs="宋体"/>
                <w:color w:val="000000"/>
                <w:szCs w:val="21"/>
              </w:rPr>
              <w:t>回复错误，扣</w:t>
            </w:r>
            <w:r>
              <w:rPr>
                <w:rFonts w:hint="eastAsia" w:ascii="仿宋" w:hAnsi="仿宋" w:eastAsia="仿宋" w:cs="宋体"/>
                <w:color w:val="000000"/>
                <w:szCs w:val="21"/>
              </w:rPr>
              <w:t>1分</w:t>
            </w:r>
          </w:p>
        </w:tc>
        <w:tc>
          <w:tcPr>
            <w:tcW w:w="1927" w:type="dxa"/>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438" w:type="dxa"/>
            <w:vMerge w:val="continue"/>
            <w:vAlign w:val="center"/>
          </w:tcPr>
          <w:p>
            <w:pPr>
              <w:rPr>
                <w:rFonts w:ascii="仿宋" w:hAnsi="仿宋" w:eastAsia="仿宋" w:cs="宋体"/>
                <w:color w:val="000000"/>
                <w:szCs w:val="21"/>
              </w:rPr>
            </w:pPr>
          </w:p>
        </w:tc>
        <w:tc>
          <w:tcPr>
            <w:tcW w:w="53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dxa"/>
            <w:vMerge w:val="continue"/>
            <w:vAlign w:val="center"/>
          </w:tcPr>
          <w:p>
            <w:pPr>
              <w:rPr>
                <w:rFonts w:ascii="仿宋" w:hAnsi="仿宋" w:eastAsia="仿宋" w:cs="宋体"/>
                <w:color w:val="000000"/>
                <w:szCs w:val="21"/>
              </w:rPr>
            </w:pPr>
          </w:p>
        </w:tc>
        <w:tc>
          <w:tcPr>
            <w:tcW w:w="1134" w:type="dxa"/>
            <w:vMerge w:val="continue"/>
            <w:tcBorders>
              <w:right w:val="single" w:color="auto" w:sz="4" w:space="0"/>
            </w:tcBorders>
            <w:vAlign w:val="center"/>
          </w:tcPr>
          <w:p>
            <w:pPr>
              <w:rPr>
                <w:rFonts w:ascii="仿宋" w:hAnsi="仿宋" w:eastAsia="仿宋" w:cs="宋体"/>
                <w:color w:val="000000"/>
                <w:szCs w:val="21"/>
              </w:rPr>
            </w:pPr>
          </w:p>
        </w:tc>
        <w:tc>
          <w:tcPr>
            <w:tcW w:w="3237"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9</w:t>
            </w:r>
            <w:r>
              <w:rPr>
                <w:rFonts w:hint="eastAsia" w:ascii="仿宋" w:hAnsi="仿宋" w:eastAsia="仿宋" w:cs="宋体"/>
                <w:b/>
                <w:bCs/>
                <w:color w:val="000000"/>
                <w:szCs w:val="21"/>
              </w:rPr>
              <w:t>、结束通话：挂断电话。</w:t>
            </w:r>
          </w:p>
        </w:tc>
        <w:tc>
          <w:tcPr>
            <w:tcW w:w="581" w:type="dxa"/>
            <w:vMerge w:val="continue"/>
            <w:tcBorders>
              <w:left w:val="single" w:color="auto" w:sz="4" w:space="0"/>
            </w:tcBorders>
            <w:vAlign w:val="center"/>
          </w:tcPr>
          <w:p>
            <w:pPr>
              <w:jc w:val="center"/>
              <w:rPr>
                <w:rFonts w:ascii="仿宋" w:hAnsi="仿宋" w:eastAsia="仿宋" w:cs="宋体"/>
                <w:color w:val="000000"/>
                <w:szCs w:val="21"/>
              </w:rPr>
            </w:pPr>
          </w:p>
        </w:tc>
        <w:tc>
          <w:tcPr>
            <w:tcW w:w="2397" w:type="dxa"/>
            <w:vAlign w:val="center"/>
          </w:tcPr>
          <w:p>
            <w:pPr>
              <w:rPr>
                <w:rFonts w:ascii="仿宋" w:hAnsi="仿宋" w:eastAsia="仿宋" w:cs="宋体"/>
                <w:color w:val="000000"/>
                <w:szCs w:val="21"/>
              </w:rPr>
            </w:pPr>
            <w:r>
              <w:rPr>
                <w:rFonts w:ascii="仿宋" w:hAnsi="仿宋" w:eastAsia="仿宋" w:cs="宋体"/>
                <w:color w:val="000000"/>
                <w:szCs w:val="21"/>
              </w:rPr>
              <w:t>9</w:t>
            </w:r>
            <w:r>
              <w:rPr>
                <w:rFonts w:hint="eastAsia" w:ascii="仿宋" w:hAnsi="仿宋" w:eastAsia="仿宋" w:cs="宋体"/>
                <w:color w:val="000000"/>
                <w:szCs w:val="21"/>
              </w:rPr>
              <w:t>、未结束通话，扣</w:t>
            </w:r>
            <w:r>
              <w:rPr>
                <w:rFonts w:ascii="仿宋" w:hAnsi="仿宋" w:eastAsia="仿宋" w:cs="宋体"/>
                <w:color w:val="000000"/>
                <w:szCs w:val="21"/>
              </w:rPr>
              <w:t>1</w:t>
            </w:r>
            <w:r>
              <w:rPr>
                <w:rFonts w:hint="eastAsia" w:ascii="仿宋" w:hAnsi="仿宋" w:eastAsia="仿宋" w:cs="宋体"/>
                <w:color w:val="000000"/>
                <w:szCs w:val="21"/>
              </w:rPr>
              <w:t>分。</w:t>
            </w:r>
          </w:p>
        </w:tc>
        <w:tc>
          <w:tcPr>
            <w:tcW w:w="1927" w:type="dxa"/>
            <w:vAlign w:val="center"/>
          </w:tcPr>
          <w:p>
            <w:pPr>
              <w:rPr>
                <w:rFonts w:ascii="仿宋" w:hAnsi="仿宋" w:eastAsia="仿宋" w:cs="宋体"/>
                <w:color w:val="000000"/>
                <w:szCs w:val="21"/>
              </w:rPr>
            </w:pPr>
            <w:bookmarkStart w:id="248" w:name="OLE_LINK141"/>
            <w:bookmarkStart w:id="249" w:name="OLE_LINK142"/>
            <w:bookmarkStart w:id="250" w:name="OLE_LINK143"/>
            <w:r>
              <w:rPr>
                <w:rFonts w:hint="eastAsia" w:ascii="仿宋" w:hAnsi="仿宋" w:eastAsia="仿宋" w:cs="宋体"/>
                <w:color w:val="000000"/>
                <w:szCs w:val="21"/>
              </w:rPr>
              <w:t>计算机自动评分</w:t>
            </w:r>
            <w:bookmarkEnd w:id="248"/>
            <w:bookmarkEnd w:id="249"/>
            <w:bookmarkEnd w:id="250"/>
          </w:p>
        </w:tc>
        <w:tc>
          <w:tcPr>
            <w:tcW w:w="438" w:type="dxa"/>
            <w:vMerge w:val="continue"/>
            <w:vAlign w:val="center"/>
          </w:tcPr>
          <w:p>
            <w:pPr>
              <w:rPr>
                <w:rFonts w:ascii="仿宋" w:hAnsi="仿宋" w:eastAsia="仿宋"/>
                <w:color w:val="000000"/>
                <w:sz w:val="20"/>
                <w:szCs w:val="20"/>
              </w:rPr>
            </w:pPr>
          </w:p>
        </w:tc>
        <w:tc>
          <w:tcPr>
            <w:tcW w:w="53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438"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2</w:t>
            </w:r>
          </w:p>
        </w:tc>
        <w:tc>
          <w:tcPr>
            <w:tcW w:w="1134"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联系并恢复</w:t>
            </w:r>
          </w:p>
        </w:tc>
        <w:tc>
          <w:tcPr>
            <w:tcW w:w="3237"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1、值班员对讲机联系站务员：</w:t>
            </w:r>
            <w:r>
              <w:rPr>
                <w:rFonts w:hint="eastAsia" w:ascii="仿宋" w:hAnsi="仿宋" w:eastAsia="仿宋" w:cs="宋体"/>
                <w:bCs/>
                <w:color w:val="000000"/>
                <w:szCs w:val="21"/>
              </w:rPr>
              <w:t>上行站台紧急停车报警，请</w:t>
            </w:r>
            <w:r>
              <w:rPr>
                <w:rFonts w:ascii="仿宋" w:hAnsi="仿宋" w:eastAsia="仿宋" w:cs="宋体"/>
                <w:bCs/>
                <w:color w:val="000000"/>
                <w:szCs w:val="21"/>
              </w:rPr>
              <w:t>确认现场情况</w:t>
            </w:r>
            <w:r>
              <w:rPr>
                <w:rFonts w:hint="eastAsia" w:ascii="仿宋" w:hAnsi="仿宋" w:eastAsia="仿宋" w:cs="宋体"/>
                <w:bCs/>
                <w:color w:val="000000"/>
                <w:szCs w:val="21"/>
              </w:rPr>
              <w:t>。</w:t>
            </w:r>
          </w:p>
        </w:tc>
        <w:tc>
          <w:tcPr>
            <w:tcW w:w="581"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60</w:t>
            </w:r>
          </w:p>
        </w:tc>
        <w:tc>
          <w:tcPr>
            <w:tcW w:w="2397" w:type="dxa"/>
            <w:vAlign w:val="center"/>
          </w:tcPr>
          <w:p>
            <w:pPr>
              <w:rPr>
                <w:rFonts w:ascii="仿宋" w:hAnsi="仿宋" w:eastAsia="仿宋" w:cs="宋体"/>
                <w:color w:val="000000"/>
                <w:szCs w:val="21"/>
              </w:rPr>
            </w:pPr>
            <w:r>
              <w:rPr>
                <w:rFonts w:hint="eastAsia" w:ascii="仿宋" w:hAnsi="仿宋" w:eastAsia="仿宋" w:cs="宋体"/>
                <w:color w:val="000000"/>
                <w:szCs w:val="21"/>
              </w:rPr>
              <w:t>1、未与站务员进行联系确认，扣</w:t>
            </w:r>
            <w:r>
              <w:rPr>
                <w:rFonts w:ascii="仿宋" w:hAnsi="仿宋" w:eastAsia="仿宋" w:cs="宋体"/>
                <w:color w:val="000000"/>
                <w:szCs w:val="21"/>
              </w:rPr>
              <w:t>15</w:t>
            </w:r>
            <w:r>
              <w:rPr>
                <w:rFonts w:hint="eastAsia" w:ascii="仿宋" w:hAnsi="仿宋" w:eastAsia="仿宋" w:cs="宋体"/>
                <w:color w:val="000000"/>
                <w:szCs w:val="21"/>
              </w:rPr>
              <w:t>分</w:t>
            </w:r>
          </w:p>
        </w:tc>
        <w:tc>
          <w:tcPr>
            <w:tcW w:w="1927"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38" w:type="dxa"/>
            <w:vMerge w:val="restart"/>
            <w:vAlign w:val="center"/>
          </w:tcPr>
          <w:p>
            <w:pPr>
              <w:rPr>
                <w:rFonts w:ascii="仿宋" w:hAnsi="仿宋" w:eastAsia="仿宋" w:cs="宋体"/>
                <w:color w:val="000000"/>
                <w:szCs w:val="21"/>
              </w:rPr>
            </w:pPr>
          </w:p>
        </w:tc>
        <w:tc>
          <w:tcPr>
            <w:tcW w:w="530" w:type="dxa"/>
            <w:vMerge w:val="restart"/>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438" w:type="dxa"/>
            <w:vMerge w:val="continue"/>
            <w:vAlign w:val="center"/>
          </w:tcPr>
          <w:p>
            <w:pPr>
              <w:rPr>
                <w:rFonts w:ascii="仿宋" w:hAnsi="仿宋" w:eastAsia="仿宋" w:cs="宋体"/>
                <w:color w:val="000000"/>
                <w:szCs w:val="21"/>
              </w:rPr>
            </w:pPr>
          </w:p>
        </w:tc>
        <w:tc>
          <w:tcPr>
            <w:tcW w:w="1134" w:type="dxa"/>
            <w:vMerge w:val="continue"/>
            <w:tcBorders>
              <w:right w:val="single" w:color="auto" w:sz="4" w:space="0"/>
            </w:tcBorders>
            <w:vAlign w:val="center"/>
          </w:tcPr>
          <w:p>
            <w:pPr>
              <w:rPr>
                <w:rFonts w:ascii="仿宋" w:hAnsi="仿宋" w:eastAsia="仿宋" w:cs="宋体"/>
                <w:color w:val="000000"/>
                <w:szCs w:val="21"/>
              </w:rPr>
            </w:pPr>
          </w:p>
        </w:tc>
        <w:tc>
          <w:tcPr>
            <w:tcW w:w="323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2</w:t>
            </w:r>
            <w:r>
              <w:rPr>
                <w:rFonts w:hint="eastAsia" w:ascii="仿宋" w:hAnsi="仿宋" w:eastAsia="仿宋" w:cs="宋体"/>
                <w:b/>
                <w:bCs/>
                <w:color w:val="000000"/>
                <w:szCs w:val="21"/>
              </w:rPr>
              <w:t>、站务员回复值班员：</w:t>
            </w:r>
            <w:bookmarkStart w:id="251" w:name="OLE_LINK349"/>
            <w:r>
              <w:rPr>
                <w:rFonts w:hint="eastAsia" w:ascii="仿宋" w:hAnsi="仿宋" w:eastAsia="仿宋" w:cs="宋体"/>
                <w:color w:val="000000"/>
                <w:szCs w:val="21"/>
              </w:rPr>
              <w:t>上行列车夹</w:t>
            </w:r>
            <w:r>
              <w:rPr>
                <w:rFonts w:ascii="仿宋" w:hAnsi="仿宋" w:eastAsia="仿宋" w:cs="宋体"/>
                <w:color w:val="000000"/>
                <w:szCs w:val="21"/>
              </w:rPr>
              <w:t>物</w:t>
            </w:r>
            <w:r>
              <w:rPr>
                <w:rFonts w:hint="eastAsia" w:ascii="仿宋" w:hAnsi="仿宋" w:eastAsia="仿宋" w:cs="宋体"/>
                <w:color w:val="000000"/>
                <w:szCs w:val="21"/>
              </w:rPr>
              <w:t>，</w:t>
            </w:r>
            <w:r>
              <w:rPr>
                <w:rFonts w:hint="eastAsia" w:ascii="仿宋" w:hAnsi="仿宋" w:eastAsia="仿宋" w:cs="宋体"/>
                <w:szCs w:val="21"/>
              </w:rPr>
              <w:t>现已处置完毕</w:t>
            </w:r>
            <w:r>
              <w:rPr>
                <w:rFonts w:hint="eastAsia" w:ascii="仿宋" w:hAnsi="仿宋" w:eastAsia="仿宋" w:cs="宋体"/>
                <w:color w:val="000000"/>
                <w:szCs w:val="21"/>
              </w:rPr>
              <w:t>。</w:t>
            </w:r>
            <w:bookmarkEnd w:id="251"/>
          </w:p>
        </w:tc>
        <w:tc>
          <w:tcPr>
            <w:tcW w:w="581" w:type="dxa"/>
            <w:vMerge w:val="continue"/>
            <w:tcBorders>
              <w:left w:val="single" w:color="auto" w:sz="4" w:space="0"/>
            </w:tcBorders>
            <w:vAlign w:val="center"/>
          </w:tcPr>
          <w:p>
            <w:pPr>
              <w:jc w:val="center"/>
              <w:rPr>
                <w:rFonts w:ascii="仿宋" w:hAnsi="仿宋" w:eastAsia="仿宋" w:cs="宋体"/>
                <w:color w:val="000000"/>
                <w:szCs w:val="21"/>
              </w:rPr>
            </w:pPr>
          </w:p>
        </w:tc>
        <w:tc>
          <w:tcPr>
            <w:tcW w:w="2397"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、未回复或</w:t>
            </w:r>
            <w:r>
              <w:rPr>
                <w:rFonts w:ascii="仿宋" w:hAnsi="仿宋" w:eastAsia="仿宋" w:cs="宋体"/>
                <w:color w:val="000000"/>
                <w:szCs w:val="21"/>
              </w:rPr>
              <w:t>回复错误，扣6</w:t>
            </w:r>
            <w:r>
              <w:rPr>
                <w:rFonts w:hint="eastAsia" w:ascii="仿宋" w:hAnsi="仿宋" w:eastAsia="仿宋" w:cs="宋体"/>
                <w:color w:val="000000"/>
                <w:szCs w:val="21"/>
              </w:rPr>
              <w:t>分</w:t>
            </w:r>
          </w:p>
        </w:tc>
        <w:tc>
          <w:tcPr>
            <w:tcW w:w="1927" w:type="dxa"/>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438" w:type="dxa"/>
            <w:vMerge w:val="continue"/>
            <w:vAlign w:val="center"/>
          </w:tcPr>
          <w:p>
            <w:pPr>
              <w:rPr>
                <w:rFonts w:ascii="仿宋" w:hAnsi="仿宋" w:eastAsia="仿宋" w:cs="宋体"/>
                <w:color w:val="000000"/>
                <w:szCs w:val="21"/>
              </w:rPr>
            </w:pPr>
          </w:p>
        </w:tc>
        <w:tc>
          <w:tcPr>
            <w:tcW w:w="53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dxa"/>
            <w:vMerge w:val="continue"/>
            <w:vAlign w:val="center"/>
          </w:tcPr>
          <w:p>
            <w:pPr>
              <w:rPr>
                <w:rFonts w:ascii="仿宋" w:hAnsi="仿宋" w:eastAsia="仿宋" w:cs="宋体"/>
                <w:color w:val="000000"/>
                <w:szCs w:val="21"/>
              </w:rPr>
            </w:pPr>
          </w:p>
        </w:tc>
        <w:tc>
          <w:tcPr>
            <w:tcW w:w="1134" w:type="dxa"/>
            <w:vMerge w:val="continue"/>
            <w:tcBorders>
              <w:right w:val="single" w:color="auto" w:sz="4" w:space="0"/>
            </w:tcBorders>
            <w:vAlign w:val="center"/>
          </w:tcPr>
          <w:p>
            <w:pPr>
              <w:rPr>
                <w:rFonts w:ascii="仿宋" w:hAnsi="仿宋" w:eastAsia="仿宋" w:cs="宋体"/>
                <w:color w:val="000000"/>
                <w:szCs w:val="21"/>
              </w:rPr>
            </w:pPr>
          </w:p>
        </w:tc>
        <w:tc>
          <w:tcPr>
            <w:tcW w:w="3237"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ascii="仿宋" w:hAnsi="仿宋" w:eastAsia="仿宋" w:cs="宋体"/>
                <w:b/>
                <w:bCs/>
                <w:color w:val="000000"/>
                <w:szCs w:val="21"/>
              </w:rPr>
              <w:t>3</w:t>
            </w:r>
            <w:r>
              <w:rPr>
                <w:rFonts w:hint="eastAsia" w:ascii="仿宋" w:hAnsi="仿宋" w:eastAsia="仿宋" w:cs="宋体"/>
                <w:b/>
                <w:bCs/>
                <w:color w:val="000000"/>
                <w:szCs w:val="21"/>
              </w:rPr>
              <w:t>、值班员对讲机回复站务员：</w:t>
            </w:r>
            <w:bookmarkStart w:id="252" w:name="OLE_LINK191"/>
            <w:r>
              <w:rPr>
                <w:rFonts w:hint="eastAsia" w:ascii="仿宋" w:hAnsi="仿宋" w:eastAsia="仿宋" w:cs="宋体"/>
                <w:szCs w:val="21"/>
              </w:rPr>
              <w:t>收到，恢复</w:t>
            </w:r>
            <w:r>
              <w:rPr>
                <w:rFonts w:ascii="仿宋" w:hAnsi="仿宋" w:eastAsia="仿宋" w:cs="宋体"/>
                <w:szCs w:val="21"/>
              </w:rPr>
              <w:t>上行紧急</w:t>
            </w:r>
            <w:r>
              <w:rPr>
                <w:rFonts w:hint="eastAsia" w:ascii="仿宋" w:hAnsi="仿宋" w:eastAsia="仿宋" w:cs="宋体"/>
                <w:szCs w:val="21"/>
              </w:rPr>
              <w:t>停车</w:t>
            </w:r>
            <w:r>
              <w:rPr>
                <w:rFonts w:hint="eastAsia" w:ascii="仿宋" w:hAnsi="仿宋" w:eastAsia="仿宋" w:cs="宋体"/>
                <w:color w:val="000000"/>
                <w:szCs w:val="21"/>
              </w:rPr>
              <w:t>。</w:t>
            </w:r>
            <w:bookmarkEnd w:id="252"/>
          </w:p>
        </w:tc>
        <w:tc>
          <w:tcPr>
            <w:tcW w:w="581" w:type="dxa"/>
            <w:vMerge w:val="continue"/>
            <w:tcBorders>
              <w:left w:val="single" w:color="auto" w:sz="4" w:space="0"/>
            </w:tcBorders>
            <w:vAlign w:val="center"/>
          </w:tcPr>
          <w:p>
            <w:pPr>
              <w:jc w:val="center"/>
              <w:rPr>
                <w:rFonts w:ascii="仿宋" w:hAnsi="仿宋" w:eastAsia="仿宋" w:cs="宋体"/>
                <w:color w:val="000000"/>
                <w:szCs w:val="21"/>
              </w:rPr>
            </w:pPr>
          </w:p>
        </w:tc>
        <w:tc>
          <w:tcPr>
            <w:tcW w:w="2397" w:type="dxa"/>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、未回复站务员，扣</w:t>
            </w:r>
            <w:r>
              <w:rPr>
                <w:rFonts w:ascii="仿宋" w:hAnsi="仿宋" w:eastAsia="仿宋" w:cs="宋体"/>
                <w:color w:val="000000"/>
                <w:szCs w:val="21"/>
              </w:rPr>
              <w:t>3</w:t>
            </w:r>
            <w:r>
              <w:rPr>
                <w:rFonts w:hint="eastAsia" w:ascii="仿宋" w:hAnsi="仿宋" w:eastAsia="仿宋" w:cs="宋体"/>
                <w:color w:val="000000"/>
                <w:szCs w:val="21"/>
              </w:rPr>
              <w:t>分。</w:t>
            </w:r>
          </w:p>
        </w:tc>
        <w:tc>
          <w:tcPr>
            <w:tcW w:w="1927"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38" w:type="dxa"/>
            <w:vMerge w:val="continue"/>
            <w:vAlign w:val="center"/>
          </w:tcPr>
          <w:p>
            <w:pPr>
              <w:rPr>
                <w:rFonts w:ascii="仿宋" w:hAnsi="仿宋" w:eastAsia="仿宋" w:cs="宋体"/>
                <w:color w:val="000000"/>
                <w:szCs w:val="21"/>
              </w:rPr>
            </w:pPr>
          </w:p>
        </w:tc>
        <w:tc>
          <w:tcPr>
            <w:tcW w:w="53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dxa"/>
            <w:vMerge w:val="continue"/>
            <w:vAlign w:val="center"/>
          </w:tcPr>
          <w:p>
            <w:pPr>
              <w:rPr>
                <w:rFonts w:ascii="仿宋" w:hAnsi="仿宋" w:eastAsia="仿宋" w:cs="宋体"/>
                <w:color w:val="000000"/>
                <w:szCs w:val="21"/>
              </w:rPr>
            </w:pPr>
          </w:p>
        </w:tc>
        <w:tc>
          <w:tcPr>
            <w:tcW w:w="1134" w:type="dxa"/>
            <w:vMerge w:val="continue"/>
            <w:tcBorders>
              <w:right w:val="single" w:color="auto" w:sz="4" w:space="0"/>
            </w:tcBorders>
            <w:vAlign w:val="center"/>
          </w:tcPr>
          <w:p>
            <w:pPr>
              <w:rPr>
                <w:rFonts w:ascii="仿宋" w:hAnsi="仿宋" w:eastAsia="仿宋" w:cs="宋体"/>
                <w:color w:val="000000"/>
                <w:szCs w:val="21"/>
              </w:rPr>
            </w:pPr>
          </w:p>
        </w:tc>
        <w:tc>
          <w:tcPr>
            <w:tcW w:w="323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、接通电话</w:t>
            </w:r>
            <w:r>
              <w:rPr>
                <w:rFonts w:hint="eastAsia" w:ascii="仿宋" w:hAnsi="仿宋" w:eastAsia="仿宋" w:cs="宋体"/>
                <w:b/>
                <w:color w:val="000000"/>
                <w:szCs w:val="21"/>
              </w:rPr>
              <w:t>：</w:t>
            </w:r>
            <w:r>
              <w:rPr>
                <w:rFonts w:hint="eastAsia" w:ascii="仿宋" w:hAnsi="仿宋" w:eastAsia="仿宋" w:cs="宋体"/>
                <w:color w:val="000000"/>
                <w:szCs w:val="21"/>
              </w:rPr>
              <w:t>值班员点击 “行调”按键，接通电话。</w:t>
            </w:r>
          </w:p>
        </w:tc>
        <w:tc>
          <w:tcPr>
            <w:tcW w:w="581" w:type="dxa"/>
            <w:vMerge w:val="continue"/>
            <w:tcBorders>
              <w:left w:val="single" w:color="auto" w:sz="4" w:space="0"/>
            </w:tcBorders>
            <w:vAlign w:val="center"/>
          </w:tcPr>
          <w:p>
            <w:pPr>
              <w:jc w:val="center"/>
              <w:rPr>
                <w:rFonts w:ascii="仿宋" w:hAnsi="仿宋" w:eastAsia="仿宋" w:cs="宋体"/>
                <w:color w:val="000000"/>
                <w:szCs w:val="21"/>
              </w:rPr>
            </w:pPr>
          </w:p>
        </w:tc>
        <w:tc>
          <w:tcPr>
            <w:tcW w:w="2397" w:type="dxa"/>
            <w:vMerge w:val="restart"/>
            <w:vAlign w:val="center"/>
          </w:tcPr>
          <w:p>
            <w:pPr>
              <w:rPr>
                <w:rFonts w:ascii="仿宋" w:hAnsi="仿宋" w:eastAsia="仿宋" w:cs="宋体"/>
                <w:color w:val="000000"/>
                <w:szCs w:val="21"/>
              </w:rPr>
            </w:pPr>
            <w:r>
              <w:rPr>
                <w:rFonts w:ascii="仿宋" w:hAnsi="仿宋" w:eastAsia="仿宋" w:cs="宋体"/>
                <w:color w:val="000000"/>
                <w:szCs w:val="21"/>
              </w:rPr>
              <w:t>5</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进行汇报或汇报</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6</w:t>
            </w:r>
            <w:r>
              <w:rPr>
                <w:rFonts w:hint="eastAsia" w:ascii="仿宋" w:hAnsi="仿宋" w:eastAsia="仿宋" w:cs="宋体"/>
                <w:color w:val="000000"/>
                <w:szCs w:val="21"/>
              </w:rPr>
              <w:t>分。</w:t>
            </w:r>
          </w:p>
        </w:tc>
        <w:tc>
          <w:tcPr>
            <w:tcW w:w="1927" w:type="dxa"/>
            <w:vMerge w:val="restart"/>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38" w:type="dxa"/>
            <w:vMerge w:val="continue"/>
            <w:vAlign w:val="center"/>
          </w:tcPr>
          <w:p>
            <w:pPr>
              <w:rPr>
                <w:rFonts w:ascii="仿宋" w:hAnsi="仿宋" w:eastAsia="仿宋" w:cs="宋体"/>
                <w:color w:val="000000"/>
                <w:szCs w:val="21"/>
              </w:rPr>
            </w:pPr>
          </w:p>
        </w:tc>
        <w:tc>
          <w:tcPr>
            <w:tcW w:w="53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dxa"/>
            <w:vMerge w:val="continue"/>
            <w:vAlign w:val="center"/>
          </w:tcPr>
          <w:p>
            <w:pPr>
              <w:rPr>
                <w:rFonts w:ascii="仿宋" w:hAnsi="仿宋" w:eastAsia="仿宋" w:cs="宋体"/>
                <w:color w:val="000000"/>
                <w:szCs w:val="21"/>
              </w:rPr>
            </w:pPr>
          </w:p>
        </w:tc>
        <w:tc>
          <w:tcPr>
            <w:tcW w:w="1134" w:type="dxa"/>
            <w:vMerge w:val="continue"/>
            <w:tcBorders>
              <w:right w:val="single" w:color="auto" w:sz="4" w:space="0"/>
            </w:tcBorders>
            <w:vAlign w:val="center"/>
          </w:tcPr>
          <w:p>
            <w:pPr>
              <w:rPr>
                <w:rFonts w:ascii="仿宋" w:hAnsi="仿宋" w:eastAsia="仿宋" w:cs="宋体"/>
                <w:color w:val="000000"/>
                <w:szCs w:val="21"/>
              </w:rPr>
            </w:pPr>
          </w:p>
        </w:tc>
        <w:tc>
          <w:tcPr>
            <w:tcW w:w="323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5</w:t>
            </w:r>
            <w:r>
              <w:rPr>
                <w:rFonts w:hint="eastAsia" w:ascii="仿宋" w:hAnsi="仿宋" w:eastAsia="仿宋" w:cs="宋体"/>
                <w:b/>
                <w:bCs/>
                <w:color w:val="000000"/>
                <w:szCs w:val="21"/>
              </w:rPr>
              <w:t>、</w:t>
            </w:r>
            <w:r>
              <w:rPr>
                <w:rFonts w:hint="eastAsia" w:ascii="仿宋" w:hAnsi="仿宋" w:eastAsia="仿宋" w:cs="宋体"/>
                <w:b/>
                <w:color w:val="000000"/>
                <w:szCs w:val="21"/>
              </w:rPr>
              <w:t>值班员</w:t>
            </w:r>
            <w:r>
              <w:rPr>
                <w:rFonts w:hint="eastAsia" w:ascii="仿宋" w:hAnsi="仿宋" w:eastAsia="仿宋" w:cs="宋体"/>
                <w:b/>
                <w:bCs/>
                <w:color w:val="000000"/>
                <w:szCs w:val="21"/>
              </w:rPr>
              <w:t>汇报行调</w:t>
            </w:r>
            <w:r>
              <w:rPr>
                <w:rFonts w:hint="eastAsia" w:ascii="仿宋" w:hAnsi="仿宋" w:eastAsia="仿宋" w:cs="宋体"/>
                <w:color w:val="000000"/>
                <w:szCs w:val="21"/>
              </w:rPr>
              <w:t>：会展中心站上行紧急停车为列车夹物，</w:t>
            </w:r>
            <w:r>
              <w:rPr>
                <w:rFonts w:hint="eastAsia" w:ascii="仿宋" w:hAnsi="仿宋" w:eastAsia="仿宋" w:cs="宋体"/>
                <w:szCs w:val="21"/>
              </w:rPr>
              <w:t>现已处置完毕，</w:t>
            </w:r>
            <w:r>
              <w:rPr>
                <w:rFonts w:hint="eastAsia" w:ascii="仿宋" w:hAnsi="仿宋" w:eastAsia="仿宋" w:cs="宋体"/>
                <w:color w:val="000000"/>
                <w:szCs w:val="21"/>
              </w:rPr>
              <w:t>请求恢复。</w:t>
            </w:r>
          </w:p>
        </w:tc>
        <w:tc>
          <w:tcPr>
            <w:tcW w:w="581" w:type="dxa"/>
            <w:vMerge w:val="continue"/>
            <w:tcBorders>
              <w:left w:val="single" w:color="auto" w:sz="4" w:space="0"/>
            </w:tcBorders>
            <w:vAlign w:val="center"/>
          </w:tcPr>
          <w:p>
            <w:pPr>
              <w:jc w:val="center"/>
              <w:rPr>
                <w:rFonts w:ascii="仿宋" w:hAnsi="仿宋" w:eastAsia="仿宋" w:cs="宋体"/>
                <w:color w:val="000000"/>
                <w:szCs w:val="21"/>
              </w:rPr>
            </w:pPr>
          </w:p>
        </w:tc>
        <w:tc>
          <w:tcPr>
            <w:tcW w:w="2397" w:type="dxa"/>
            <w:vMerge w:val="continue"/>
            <w:vAlign w:val="center"/>
          </w:tcPr>
          <w:p>
            <w:pPr>
              <w:rPr>
                <w:rFonts w:ascii="仿宋" w:hAnsi="仿宋" w:eastAsia="仿宋" w:cs="宋体"/>
                <w:color w:val="000000"/>
                <w:szCs w:val="21"/>
              </w:rPr>
            </w:pPr>
          </w:p>
        </w:tc>
        <w:tc>
          <w:tcPr>
            <w:tcW w:w="1927" w:type="dxa"/>
            <w:vMerge w:val="continue"/>
            <w:vAlign w:val="center"/>
          </w:tcPr>
          <w:p>
            <w:pPr>
              <w:rPr>
                <w:rFonts w:ascii="仿宋" w:hAnsi="仿宋" w:eastAsia="仿宋" w:cs="宋体"/>
                <w:color w:val="000000"/>
                <w:szCs w:val="21"/>
              </w:rPr>
            </w:pPr>
          </w:p>
        </w:tc>
        <w:tc>
          <w:tcPr>
            <w:tcW w:w="438" w:type="dxa"/>
            <w:vMerge w:val="continue"/>
            <w:vAlign w:val="center"/>
          </w:tcPr>
          <w:p>
            <w:pPr>
              <w:rPr>
                <w:rFonts w:ascii="仿宋" w:hAnsi="仿宋" w:eastAsia="仿宋" w:cs="宋体"/>
                <w:color w:val="000000"/>
                <w:szCs w:val="21"/>
              </w:rPr>
            </w:pPr>
          </w:p>
        </w:tc>
        <w:tc>
          <w:tcPr>
            <w:tcW w:w="53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dxa"/>
            <w:vMerge w:val="continue"/>
            <w:vAlign w:val="center"/>
          </w:tcPr>
          <w:p>
            <w:pPr>
              <w:rPr>
                <w:rFonts w:ascii="仿宋" w:hAnsi="仿宋" w:eastAsia="仿宋" w:cs="宋体"/>
                <w:color w:val="000000"/>
                <w:szCs w:val="21"/>
              </w:rPr>
            </w:pPr>
          </w:p>
        </w:tc>
        <w:tc>
          <w:tcPr>
            <w:tcW w:w="1134" w:type="dxa"/>
            <w:vMerge w:val="continue"/>
            <w:tcBorders>
              <w:right w:val="single" w:color="auto" w:sz="4" w:space="0"/>
            </w:tcBorders>
            <w:vAlign w:val="center"/>
          </w:tcPr>
          <w:p>
            <w:pPr>
              <w:rPr>
                <w:rFonts w:ascii="仿宋" w:hAnsi="仿宋" w:eastAsia="仿宋" w:cs="宋体"/>
                <w:color w:val="000000"/>
                <w:szCs w:val="21"/>
              </w:rPr>
            </w:pPr>
          </w:p>
        </w:tc>
        <w:tc>
          <w:tcPr>
            <w:tcW w:w="323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6、</w:t>
            </w:r>
            <w:r>
              <w:rPr>
                <w:rFonts w:hint="eastAsia" w:ascii="仿宋" w:hAnsi="仿宋" w:eastAsia="仿宋" w:cs="宋体"/>
                <w:b/>
                <w:bCs/>
                <w:color w:val="000000"/>
                <w:szCs w:val="21"/>
              </w:rPr>
              <w:t>行调回复：</w:t>
            </w:r>
            <w:r>
              <w:rPr>
                <w:rFonts w:hint="eastAsia" w:ascii="仿宋" w:hAnsi="仿宋" w:eastAsia="仿宋" w:cs="宋体"/>
                <w:color w:val="000000"/>
                <w:szCs w:val="21"/>
              </w:rPr>
              <w:t>同意。</w:t>
            </w:r>
          </w:p>
        </w:tc>
        <w:tc>
          <w:tcPr>
            <w:tcW w:w="581" w:type="dxa"/>
            <w:vMerge w:val="continue"/>
            <w:tcBorders>
              <w:left w:val="single" w:color="auto" w:sz="4" w:space="0"/>
            </w:tcBorders>
            <w:vAlign w:val="center"/>
          </w:tcPr>
          <w:p>
            <w:pPr>
              <w:jc w:val="center"/>
              <w:rPr>
                <w:rFonts w:ascii="仿宋" w:hAnsi="仿宋" w:eastAsia="仿宋" w:cs="宋体"/>
                <w:color w:val="000000"/>
                <w:szCs w:val="21"/>
              </w:rPr>
            </w:pPr>
          </w:p>
        </w:tc>
        <w:tc>
          <w:tcPr>
            <w:tcW w:w="2397" w:type="dxa"/>
            <w:vAlign w:val="center"/>
          </w:tcPr>
          <w:p>
            <w:pPr>
              <w:rPr>
                <w:rFonts w:ascii="仿宋" w:hAnsi="仿宋" w:eastAsia="仿宋" w:cs="宋体"/>
                <w:color w:val="000000"/>
                <w:szCs w:val="21"/>
              </w:rPr>
            </w:pPr>
            <w:r>
              <w:rPr>
                <w:rFonts w:ascii="仿宋" w:hAnsi="仿宋" w:eastAsia="仿宋" w:cs="宋体"/>
                <w:color w:val="000000"/>
                <w:szCs w:val="21"/>
              </w:rPr>
              <w:t>6</w:t>
            </w:r>
            <w:r>
              <w:rPr>
                <w:rFonts w:hint="eastAsia" w:ascii="仿宋" w:hAnsi="仿宋" w:eastAsia="仿宋" w:cs="宋体"/>
                <w:color w:val="000000"/>
                <w:szCs w:val="21"/>
              </w:rPr>
              <w:t>、未回复或</w:t>
            </w:r>
            <w:r>
              <w:rPr>
                <w:rFonts w:ascii="仿宋" w:hAnsi="仿宋" w:eastAsia="仿宋" w:cs="宋体"/>
                <w:color w:val="000000"/>
                <w:szCs w:val="21"/>
              </w:rPr>
              <w:t>回复错误，扣</w:t>
            </w:r>
            <w:r>
              <w:rPr>
                <w:rFonts w:hint="eastAsia" w:ascii="仿宋" w:hAnsi="仿宋" w:eastAsia="仿宋" w:cs="宋体"/>
                <w:color w:val="000000"/>
                <w:szCs w:val="21"/>
              </w:rPr>
              <w:t>1分。</w:t>
            </w:r>
          </w:p>
        </w:tc>
        <w:tc>
          <w:tcPr>
            <w:tcW w:w="1927" w:type="dxa"/>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438" w:type="dxa"/>
            <w:vMerge w:val="continue"/>
            <w:vAlign w:val="center"/>
          </w:tcPr>
          <w:p>
            <w:pPr>
              <w:rPr>
                <w:rFonts w:ascii="仿宋" w:hAnsi="仿宋" w:eastAsia="仿宋" w:cs="宋体"/>
                <w:color w:val="000000"/>
                <w:szCs w:val="21"/>
              </w:rPr>
            </w:pPr>
          </w:p>
        </w:tc>
        <w:tc>
          <w:tcPr>
            <w:tcW w:w="53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dxa"/>
            <w:vMerge w:val="continue"/>
            <w:vAlign w:val="center"/>
          </w:tcPr>
          <w:p>
            <w:pPr>
              <w:rPr>
                <w:rFonts w:ascii="仿宋" w:hAnsi="仿宋" w:eastAsia="仿宋" w:cs="宋体"/>
                <w:color w:val="000000"/>
                <w:szCs w:val="21"/>
              </w:rPr>
            </w:pPr>
          </w:p>
        </w:tc>
        <w:tc>
          <w:tcPr>
            <w:tcW w:w="1134" w:type="dxa"/>
            <w:vMerge w:val="continue"/>
            <w:tcBorders>
              <w:right w:val="single" w:color="auto" w:sz="4" w:space="0"/>
            </w:tcBorders>
            <w:vAlign w:val="center"/>
          </w:tcPr>
          <w:p>
            <w:pPr>
              <w:rPr>
                <w:rFonts w:ascii="仿宋" w:hAnsi="仿宋" w:eastAsia="仿宋" w:cs="宋体"/>
                <w:color w:val="000000"/>
                <w:szCs w:val="21"/>
              </w:rPr>
            </w:pPr>
          </w:p>
        </w:tc>
        <w:tc>
          <w:tcPr>
            <w:tcW w:w="323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7</w:t>
            </w:r>
            <w:r>
              <w:rPr>
                <w:rFonts w:hint="eastAsia" w:ascii="仿宋" w:hAnsi="仿宋" w:eastAsia="仿宋" w:cs="宋体"/>
                <w:b/>
                <w:bCs/>
                <w:color w:val="000000"/>
                <w:szCs w:val="21"/>
              </w:rPr>
              <w:t>、结束通话：挂断电话。</w:t>
            </w:r>
          </w:p>
        </w:tc>
        <w:tc>
          <w:tcPr>
            <w:tcW w:w="581" w:type="dxa"/>
            <w:vMerge w:val="continue"/>
            <w:tcBorders>
              <w:left w:val="single" w:color="auto" w:sz="4" w:space="0"/>
            </w:tcBorders>
            <w:vAlign w:val="center"/>
          </w:tcPr>
          <w:p>
            <w:pPr>
              <w:jc w:val="center"/>
              <w:rPr>
                <w:rFonts w:ascii="仿宋" w:hAnsi="仿宋" w:eastAsia="仿宋" w:cs="宋体"/>
                <w:color w:val="000000"/>
                <w:szCs w:val="21"/>
              </w:rPr>
            </w:pPr>
          </w:p>
        </w:tc>
        <w:tc>
          <w:tcPr>
            <w:tcW w:w="2397" w:type="dxa"/>
            <w:vAlign w:val="center"/>
          </w:tcPr>
          <w:p>
            <w:pPr>
              <w:rPr>
                <w:rFonts w:ascii="仿宋" w:hAnsi="仿宋" w:eastAsia="仿宋" w:cs="宋体"/>
                <w:color w:val="000000"/>
                <w:szCs w:val="21"/>
              </w:rPr>
            </w:pPr>
            <w:r>
              <w:rPr>
                <w:rFonts w:ascii="仿宋" w:hAnsi="仿宋" w:eastAsia="仿宋" w:cs="宋体"/>
                <w:color w:val="000000"/>
                <w:szCs w:val="21"/>
              </w:rPr>
              <w:t>7</w:t>
            </w:r>
            <w:r>
              <w:rPr>
                <w:rFonts w:hint="eastAsia" w:ascii="仿宋" w:hAnsi="仿宋" w:eastAsia="仿宋" w:cs="宋体"/>
                <w:color w:val="000000"/>
                <w:szCs w:val="21"/>
              </w:rPr>
              <w:t>、未结束通话，扣</w:t>
            </w:r>
            <w:r>
              <w:rPr>
                <w:rFonts w:ascii="仿宋" w:hAnsi="仿宋" w:eastAsia="仿宋" w:cs="宋体"/>
                <w:color w:val="000000"/>
                <w:szCs w:val="21"/>
              </w:rPr>
              <w:t>1</w:t>
            </w:r>
            <w:r>
              <w:rPr>
                <w:rFonts w:hint="eastAsia" w:ascii="仿宋" w:hAnsi="仿宋" w:eastAsia="仿宋" w:cs="宋体"/>
                <w:color w:val="000000"/>
                <w:szCs w:val="21"/>
              </w:rPr>
              <w:t>分。</w:t>
            </w:r>
          </w:p>
        </w:tc>
        <w:tc>
          <w:tcPr>
            <w:tcW w:w="1927"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38" w:type="dxa"/>
            <w:vMerge w:val="continue"/>
            <w:vAlign w:val="center"/>
          </w:tcPr>
          <w:p>
            <w:pPr>
              <w:rPr>
                <w:rFonts w:ascii="仿宋" w:hAnsi="仿宋" w:eastAsia="仿宋" w:cs="宋体"/>
                <w:color w:val="000000"/>
                <w:szCs w:val="21"/>
              </w:rPr>
            </w:pPr>
          </w:p>
        </w:tc>
        <w:tc>
          <w:tcPr>
            <w:tcW w:w="53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38" w:type="dxa"/>
            <w:vMerge w:val="continue"/>
            <w:vAlign w:val="center"/>
          </w:tcPr>
          <w:p>
            <w:pPr>
              <w:rPr>
                <w:rFonts w:ascii="仿宋" w:hAnsi="仿宋" w:eastAsia="仿宋" w:cs="宋体"/>
                <w:color w:val="000000"/>
                <w:szCs w:val="21"/>
              </w:rPr>
            </w:pPr>
          </w:p>
        </w:tc>
        <w:tc>
          <w:tcPr>
            <w:tcW w:w="1134" w:type="dxa"/>
            <w:vMerge w:val="continue"/>
            <w:tcBorders>
              <w:right w:val="single" w:color="auto" w:sz="4" w:space="0"/>
            </w:tcBorders>
            <w:vAlign w:val="center"/>
          </w:tcPr>
          <w:p>
            <w:pPr>
              <w:rPr>
                <w:rFonts w:ascii="仿宋" w:hAnsi="仿宋" w:eastAsia="仿宋" w:cs="宋体"/>
                <w:color w:val="000000"/>
                <w:szCs w:val="21"/>
              </w:rPr>
            </w:pPr>
          </w:p>
        </w:tc>
        <w:tc>
          <w:tcPr>
            <w:tcW w:w="323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bookmarkStart w:id="253" w:name="OLE_LINK144"/>
            <w:r>
              <w:rPr>
                <w:rFonts w:ascii="仿宋" w:hAnsi="仿宋" w:eastAsia="仿宋" w:cs="宋体"/>
                <w:b/>
                <w:bCs/>
                <w:color w:val="000000"/>
                <w:szCs w:val="21"/>
              </w:rPr>
              <w:t>8</w:t>
            </w:r>
            <w:r>
              <w:rPr>
                <w:rFonts w:hint="eastAsia" w:ascii="仿宋" w:hAnsi="仿宋" w:eastAsia="仿宋" w:cs="宋体"/>
                <w:b/>
                <w:bCs/>
                <w:color w:val="000000"/>
                <w:szCs w:val="21"/>
              </w:rPr>
              <w:t>、值班员口呼：</w:t>
            </w:r>
            <w:r>
              <w:rPr>
                <w:rFonts w:hint="eastAsia" w:ascii="仿宋" w:hAnsi="仿宋" w:eastAsia="仿宋" w:cs="宋体"/>
                <w:bCs/>
                <w:color w:val="000000"/>
                <w:szCs w:val="21"/>
              </w:rPr>
              <w:t xml:space="preserve"> 恢复上行紧急停车状态。</w:t>
            </w:r>
            <w:bookmarkEnd w:id="253"/>
          </w:p>
        </w:tc>
        <w:tc>
          <w:tcPr>
            <w:tcW w:w="581" w:type="dxa"/>
            <w:vMerge w:val="continue"/>
            <w:tcBorders>
              <w:left w:val="single" w:color="auto" w:sz="4" w:space="0"/>
            </w:tcBorders>
            <w:vAlign w:val="center"/>
          </w:tcPr>
          <w:p>
            <w:pPr>
              <w:jc w:val="center"/>
              <w:rPr>
                <w:rFonts w:ascii="仿宋" w:hAnsi="仿宋" w:eastAsia="仿宋" w:cs="宋体"/>
                <w:color w:val="000000"/>
                <w:szCs w:val="21"/>
              </w:rPr>
            </w:pPr>
          </w:p>
        </w:tc>
        <w:tc>
          <w:tcPr>
            <w:tcW w:w="2397" w:type="dxa"/>
            <w:vAlign w:val="center"/>
          </w:tcPr>
          <w:p>
            <w:pPr>
              <w:rPr>
                <w:rFonts w:ascii="仿宋" w:hAnsi="仿宋" w:eastAsia="仿宋" w:cs="宋体"/>
                <w:color w:val="000000"/>
                <w:szCs w:val="21"/>
              </w:rPr>
            </w:pPr>
            <w:r>
              <w:rPr>
                <w:rFonts w:ascii="仿宋" w:hAnsi="仿宋" w:eastAsia="仿宋" w:cs="宋体"/>
                <w:color w:val="000000"/>
                <w:szCs w:val="21"/>
              </w:rPr>
              <w:t>8</w:t>
            </w:r>
            <w:r>
              <w:rPr>
                <w:rFonts w:hint="eastAsia" w:ascii="仿宋" w:hAnsi="仿宋" w:eastAsia="仿宋" w:cs="宋体"/>
                <w:color w:val="000000"/>
                <w:szCs w:val="21"/>
              </w:rPr>
              <w:t>、未口呼或口呼错误，每次扣</w:t>
            </w:r>
            <w:r>
              <w:rPr>
                <w:rFonts w:ascii="仿宋" w:hAnsi="仿宋" w:eastAsia="仿宋" w:cs="宋体"/>
                <w:color w:val="000000"/>
                <w:szCs w:val="21"/>
              </w:rPr>
              <w:t>2</w:t>
            </w:r>
            <w:r>
              <w:rPr>
                <w:rFonts w:hint="eastAsia" w:ascii="仿宋" w:hAnsi="仿宋" w:eastAsia="仿宋" w:cs="宋体"/>
                <w:color w:val="000000"/>
                <w:szCs w:val="21"/>
              </w:rPr>
              <w:t>分。</w:t>
            </w:r>
          </w:p>
        </w:tc>
        <w:tc>
          <w:tcPr>
            <w:tcW w:w="1927"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38" w:type="dxa"/>
            <w:vMerge w:val="continue"/>
            <w:vAlign w:val="center"/>
          </w:tcPr>
          <w:p>
            <w:pPr>
              <w:rPr>
                <w:rFonts w:ascii="仿宋" w:hAnsi="仿宋" w:eastAsia="仿宋"/>
                <w:color w:val="000000"/>
                <w:sz w:val="20"/>
                <w:szCs w:val="20"/>
              </w:rPr>
            </w:pPr>
          </w:p>
        </w:tc>
        <w:tc>
          <w:tcPr>
            <w:tcW w:w="53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38" w:type="dxa"/>
            <w:vMerge w:val="continue"/>
            <w:vAlign w:val="center"/>
          </w:tcPr>
          <w:p>
            <w:pPr>
              <w:rPr>
                <w:rFonts w:ascii="仿宋" w:hAnsi="仿宋" w:eastAsia="仿宋" w:cs="宋体"/>
                <w:color w:val="000000"/>
                <w:szCs w:val="21"/>
              </w:rPr>
            </w:pPr>
          </w:p>
        </w:tc>
        <w:tc>
          <w:tcPr>
            <w:tcW w:w="1134" w:type="dxa"/>
            <w:vMerge w:val="continue"/>
            <w:tcBorders>
              <w:right w:val="single" w:color="auto" w:sz="4" w:space="0"/>
            </w:tcBorders>
            <w:vAlign w:val="center"/>
          </w:tcPr>
          <w:p>
            <w:pPr>
              <w:rPr>
                <w:rFonts w:ascii="仿宋" w:hAnsi="仿宋" w:eastAsia="仿宋" w:cs="宋体"/>
                <w:color w:val="000000"/>
                <w:szCs w:val="21"/>
              </w:rPr>
            </w:pPr>
          </w:p>
        </w:tc>
        <w:tc>
          <w:tcPr>
            <w:tcW w:w="323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9</w:t>
            </w:r>
            <w:r>
              <w:rPr>
                <w:rFonts w:hint="eastAsia" w:ascii="仿宋" w:hAnsi="仿宋" w:eastAsia="仿宋" w:cs="宋体"/>
                <w:b/>
                <w:bCs/>
                <w:color w:val="000000"/>
                <w:szCs w:val="21"/>
              </w:rPr>
              <w:t>、值班员操作：</w:t>
            </w:r>
            <w:r>
              <w:rPr>
                <w:rFonts w:hint="eastAsia" w:ascii="仿宋" w:hAnsi="仿宋" w:eastAsia="仿宋" w:cs="宋体"/>
                <w:bCs/>
                <w:color w:val="000000"/>
                <w:szCs w:val="21"/>
              </w:rPr>
              <w:t>按压IBP盘上行“取消紧急停车”按钮。</w:t>
            </w:r>
          </w:p>
        </w:tc>
        <w:tc>
          <w:tcPr>
            <w:tcW w:w="581" w:type="dxa"/>
            <w:vMerge w:val="continue"/>
            <w:tcBorders>
              <w:left w:val="single" w:color="auto" w:sz="4" w:space="0"/>
            </w:tcBorders>
            <w:vAlign w:val="center"/>
          </w:tcPr>
          <w:p>
            <w:pPr>
              <w:jc w:val="center"/>
              <w:rPr>
                <w:rFonts w:ascii="仿宋" w:hAnsi="仿宋" w:eastAsia="仿宋" w:cs="宋体"/>
                <w:color w:val="000000"/>
                <w:szCs w:val="21"/>
              </w:rPr>
            </w:pPr>
          </w:p>
        </w:tc>
        <w:tc>
          <w:tcPr>
            <w:tcW w:w="2397" w:type="dxa"/>
            <w:vAlign w:val="center"/>
          </w:tcPr>
          <w:p>
            <w:pPr>
              <w:rPr>
                <w:rFonts w:ascii="仿宋" w:hAnsi="仿宋" w:eastAsia="仿宋" w:cs="宋体"/>
                <w:color w:val="000000"/>
                <w:szCs w:val="21"/>
              </w:rPr>
            </w:pPr>
            <w:bookmarkStart w:id="254" w:name="OLE_LINK237"/>
            <w:r>
              <w:rPr>
                <w:rFonts w:ascii="仿宋" w:hAnsi="仿宋" w:eastAsia="仿宋" w:cs="宋体"/>
                <w:color w:val="000000"/>
                <w:szCs w:val="21"/>
              </w:rPr>
              <w:t>9</w:t>
            </w:r>
            <w:r>
              <w:rPr>
                <w:rFonts w:hint="eastAsia" w:ascii="仿宋" w:hAnsi="仿宋" w:eastAsia="仿宋" w:cs="宋体"/>
                <w:color w:val="000000"/>
                <w:szCs w:val="21"/>
              </w:rPr>
              <w:t>、操作扣分</w:t>
            </w:r>
            <w:r>
              <w:rPr>
                <w:rFonts w:ascii="仿宋" w:hAnsi="仿宋" w:eastAsia="仿宋" w:cs="宋体"/>
                <w:color w:val="000000"/>
                <w:szCs w:val="21"/>
              </w:rPr>
              <w:t>标准：</w:t>
            </w:r>
          </w:p>
          <w:p>
            <w:pPr>
              <w:rPr>
                <w:rFonts w:ascii="仿宋" w:hAnsi="仿宋" w:eastAsia="仿宋" w:cs="宋体"/>
                <w:color w:val="000000"/>
                <w:szCs w:val="21"/>
              </w:rPr>
            </w:pPr>
            <w:r>
              <w:rPr>
                <w:rFonts w:hint="eastAsia" w:ascii="仿宋" w:hAnsi="仿宋" w:eastAsia="仿宋" w:cs="宋体"/>
                <w:color w:val="000000"/>
                <w:szCs w:val="21"/>
              </w:rPr>
              <w:t>（1</w:t>
            </w:r>
            <w:r>
              <w:rPr>
                <w:rFonts w:ascii="仿宋" w:hAnsi="仿宋" w:eastAsia="仿宋" w:cs="宋体"/>
                <w:color w:val="000000"/>
                <w:szCs w:val="21"/>
              </w:rPr>
              <w:t>）</w:t>
            </w:r>
            <w:r>
              <w:rPr>
                <w:rFonts w:hint="eastAsia" w:ascii="仿宋" w:hAnsi="仿宋" w:eastAsia="仿宋" w:cs="宋体"/>
                <w:color w:val="000000"/>
                <w:szCs w:val="21"/>
              </w:rPr>
              <w:t>未操作上行</w:t>
            </w:r>
            <w:r>
              <w:rPr>
                <w:rFonts w:ascii="仿宋" w:hAnsi="仿宋" w:eastAsia="仿宋" w:cs="宋体"/>
                <w:color w:val="000000"/>
                <w:szCs w:val="21"/>
              </w:rPr>
              <w:t>“</w:t>
            </w:r>
            <w:r>
              <w:rPr>
                <w:rFonts w:hint="eastAsia" w:ascii="仿宋" w:hAnsi="仿宋" w:eastAsia="仿宋" w:cs="宋体"/>
                <w:color w:val="000000"/>
                <w:szCs w:val="21"/>
              </w:rPr>
              <w:t>取消紧急停车</w:t>
            </w:r>
            <w:r>
              <w:rPr>
                <w:rFonts w:ascii="仿宋" w:hAnsi="仿宋" w:eastAsia="仿宋" w:cs="宋体"/>
                <w:color w:val="000000"/>
                <w:szCs w:val="21"/>
              </w:rPr>
              <w:t>”</w:t>
            </w:r>
            <w:r>
              <w:rPr>
                <w:rFonts w:hint="eastAsia" w:ascii="仿宋" w:hAnsi="仿宋" w:eastAsia="仿宋" w:cs="宋体"/>
                <w:color w:val="000000"/>
                <w:szCs w:val="21"/>
              </w:rPr>
              <w:t>，</w:t>
            </w:r>
            <w:r>
              <w:rPr>
                <w:rFonts w:ascii="仿宋" w:hAnsi="仿宋" w:eastAsia="仿宋" w:cs="宋体"/>
                <w:color w:val="000000"/>
                <w:szCs w:val="21"/>
              </w:rPr>
              <w:t>扣</w:t>
            </w:r>
            <w:r>
              <w:rPr>
                <w:rFonts w:hint="eastAsia" w:ascii="仿宋" w:hAnsi="仿宋" w:eastAsia="仿宋" w:cs="宋体"/>
                <w:color w:val="000000"/>
                <w:szCs w:val="21"/>
              </w:rPr>
              <w:t>20分</w:t>
            </w:r>
          </w:p>
          <w:p>
            <w:pPr>
              <w:rPr>
                <w:rFonts w:ascii="仿宋" w:hAnsi="仿宋" w:eastAsia="仿宋" w:cs="宋体"/>
                <w:color w:val="000000"/>
                <w:szCs w:val="21"/>
              </w:rPr>
            </w:pPr>
            <w:r>
              <w:rPr>
                <w:rFonts w:hint="eastAsia" w:ascii="仿宋" w:hAnsi="仿宋" w:eastAsia="仿宋" w:cs="宋体"/>
                <w:color w:val="000000"/>
                <w:szCs w:val="21"/>
              </w:rPr>
              <w:t>（2</w:t>
            </w:r>
            <w:r>
              <w:rPr>
                <w:rFonts w:ascii="仿宋" w:hAnsi="仿宋" w:eastAsia="仿宋" w:cs="宋体"/>
                <w:color w:val="000000"/>
                <w:szCs w:val="21"/>
              </w:rPr>
              <w:t>）</w:t>
            </w:r>
            <w:r>
              <w:rPr>
                <w:rFonts w:hint="eastAsia" w:ascii="仿宋" w:hAnsi="仿宋" w:eastAsia="仿宋" w:cs="宋体"/>
                <w:color w:val="000000"/>
                <w:szCs w:val="21"/>
              </w:rPr>
              <w:t>误</w:t>
            </w:r>
            <w:r>
              <w:rPr>
                <w:rFonts w:ascii="仿宋" w:hAnsi="仿宋" w:eastAsia="仿宋" w:cs="宋体"/>
                <w:color w:val="000000"/>
                <w:szCs w:val="21"/>
              </w:rPr>
              <w:t>操作下行</w:t>
            </w:r>
            <w:bookmarkStart w:id="255" w:name="OLE_LINK235"/>
            <w:bookmarkStart w:id="256" w:name="OLE_LINK234"/>
            <w:bookmarkStart w:id="257" w:name="OLE_LINK236"/>
            <w:r>
              <w:rPr>
                <w:rFonts w:ascii="仿宋" w:hAnsi="仿宋" w:eastAsia="仿宋" w:cs="宋体"/>
                <w:color w:val="000000"/>
                <w:szCs w:val="21"/>
              </w:rPr>
              <w:t>“</w:t>
            </w:r>
            <w:r>
              <w:rPr>
                <w:rFonts w:hint="eastAsia" w:ascii="仿宋" w:hAnsi="仿宋" w:eastAsia="仿宋" w:cs="宋体"/>
                <w:color w:val="000000"/>
                <w:szCs w:val="21"/>
              </w:rPr>
              <w:t>取消紧急停车</w:t>
            </w:r>
            <w:r>
              <w:rPr>
                <w:rFonts w:ascii="仿宋" w:hAnsi="仿宋" w:eastAsia="仿宋" w:cs="宋体"/>
                <w:color w:val="000000"/>
                <w:szCs w:val="21"/>
              </w:rPr>
              <w:t>”</w:t>
            </w:r>
            <w:bookmarkEnd w:id="255"/>
            <w:bookmarkEnd w:id="256"/>
            <w:bookmarkEnd w:id="257"/>
            <w:r>
              <w:rPr>
                <w:rFonts w:hint="eastAsia" w:ascii="仿宋" w:hAnsi="仿宋" w:eastAsia="仿宋" w:cs="宋体"/>
                <w:color w:val="000000"/>
                <w:szCs w:val="21"/>
              </w:rPr>
              <w:t>，扣20分；</w:t>
            </w:r>
          </w:p>
          <w:p>
            <w:pPr>
              <w:rPr>
                <w:rFonts w:ascii="仿宋" w:hAnsi="仿宋" w:eastAsia="仿宋" w:cs="宋体"/>
                <w:color w:val="000000"/>
                <w:szCs w:val="21"/>
              </w:rPr>
            </w:pPr>
            <w:r>
              <w:rPr>
                <w:rFonts w:hint="eastAsia" w:ascii="仿宋" w:hAnsi="仿宋" w:eastAsia="仿宋" w:cs="宋体"/>
                <w:color w:val="000000"/>
                <w:szCs w:val="21"/>
              </w:rPr>
              <w:t>（3</w:t>
            </w:r>
            <w:r>
              <w:rPr>
                <w:rFonts w:ascii="仿宋" w:hAnsi="仿宋" w:eastAsia="仿宋" w:cs="宋体"/>
                <w:color w:val="000000"/>
                <w:szCs w:val="21"/>
              </w:rPr>
              <w:t>）</w:t>
            </w:r>
            <w:r>
              <w:rPr>
                <w:rFonts w:hint="eastAsia" w:ascii="仿宋" w:hAnsi="仿宋" w:eastAsia="仿宋" w:cs="宋体"/>
                <w:color w:val="000000"/>
                <w:szCs w:val="21"/>
              </w:rPr>
              <w:t>以上</w:t>
            </w:r>
            <w:r>
              <w:rPr>
                <w:rFonts w:ascii="仿宋" w:hAnsi="仿宋" w:eastAsia="仿宋" w:cs="宋体"/>
                <w:color w:val="000000"/>
                <w:szCs w:val="21"/>
              </w:rPr>
              <w:t>两项最多扣</w:t>
            </w:r>
            <w:r>
              <w:rPr>
                <w:rFonts w:hint="eastAsia" w:ascii="仿宋" w:hAnsi="仿宋" w:eastAsia="仿宋" w:cs="宋体"/>
                <w:color w:val="000000"/>
                <w:szCs w:val="21"/>
              </w:rPr>
              <w:t>20分</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4）</w:t>
            </w:r>
            <w:r>
              <w:rPr>
                <w:rFonts w:hint="eastAsia" w:ascii="仿宋" w:hAnsi="仿宋" w:eastAsia="仿宋" w:cs="宋体"/>
                <w:color w:val="000000"/>
                <w:szCs w:val="21"/>
              </w:rPr>
              <w:t>误</w:t>
            </w:r>
            <w:r>
              <w:rPr>
                <w:rFonts w:ascii="仿宋" w:hAnsi="仿宋" w:eastAsia="仿宋" w:cs="宋体"/>
                <w:color w:val="000000"/>
                <w:szCs w:val="21"/>
              </w:rPr>
              <w:t>操作下行“</w:t>
            </w:r>
            <w:r>
              <w:rPr>
                <w:rFonts w:hint="eastAsia" w:ascii="仿宋" w:hAnsi="仿宋" w:eastAsia="仿宋" w:cs="宋体"/>
                <w:color w:val="000000"/>
                <w:szCs w:val="21"/>
              </w:rPr>
              <w:t>紧急</w:t>
            </w:r>
            <w:r>
              <w:rPr>
                <w:rFonts w:ascii="仿宋" w:hAnsi="仿宋" w:eastAsia="仿宋" w:cs="宋体"/>
                <w:color w:val="000000"/>
                <w:szCs w:val="21"/>
              </w:rPr>
              <w:t>停车</w:t>
            </w:r>
            <w:r>
              <w:rPr>
                <w:rFonts w:hint="eastAsia" w:ascii="仿宋" w:hAnsi="仿宋" w:eastAsia="仿宋" w:cs="宋体"/>
                <w:color w:val="000000"/>
                <w:szCs w:val="21"/>
              </w:rPr>
              <w:t>按钮</w:t>
            </w:r>
            <w:r>
              <w:rPr>
                <w:rFonts w:ascii="仿宋" w:hAnsi="仿宋" w:eastAsia="仿宋" w:cs="宋体"/>
                <w:color w:val="000000"/>
                <w:szCs w:val="21"/>
              </w:rPr>
              <w:t>”</w:t>
            </w:r>
            <w:r>
              <w:rPr>
                <w:rFonts w:hint="eastAsia" w:ascii="仿宋" w:hAnsi="仿宋" w:eastAsia="仿宋" w:cs="宋体"/>
                <w:color w:val="000000"/>
                <w:szCs w:val="21"/>
              </w:rPr>
              <w:t>，本试题</w:t>
            </w:r>
            <w:r>
              <w:rPr>
                <w:rFonts w:ascii="仿宋" w:hAnsi="仿宋" w:eastAsia="仿宋" w:cs="宋体"/>
                <w:color w:val="000000"/>
                <w:szCs w:val="21"/>
              </w:rPr>
              <w:t>直接失格。</w:t>
            </w:r>
            <w:bookmarkEnd w:id="254"/>
          </w:p>
        </w:tc>
        <w:tc>
          <w:tcPr>
            <w:tcW w:w="1927"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38" w:type="dxa"/>
            <w:vMerge w:val="continue"/>
            <w:vAlign w:val="center"/>
          </w:tcPr>
          <w:p>
            <w:pPr>
              <w:rPr>
                <w:rFonts w:ascii="仿宋" w:hAnsi="仿宋" w:eastAsia="仿宋"/>
                <w:color w:val="000000"/>
                <w:sz w:val="20"/>
                <w:szCs w:val="20"/>
              </w:rPr>
            </w:pPr>
          </w:p>
        </w:tc>
        <w:tc>
          <w:tcPr>
            <w:tcW w:w="53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dxa"/>
            <w:vMerge w:val="continue"/>
            <w:vAlign w:val="center"/>
          </w:tcPr>
          <w:p>
            <w:pPr>
              <w:rPr>
                <w:rFonts w:ascii="仿宋" w:hAnsi="仿宋" w:eastAsia="仿宋" w:cs="宋体"/>
                <w:color w:val="000000"/>
                <w:szCs w:val="21"/>
              </w:rPr>
            </w:pPr>
          </w:p>
        </w:tc>
        <w:tc>
          <w:tcPr>
            <w:tcW w:w="1134" w:type="dxa"/>
            <w:vMerge w:val="continue"/>
            <w:tcBorders>
              <w:right w:val="single" w:color="auto" w:sz="4" w:space="0"/>
            </w:tcBorders>
            <w:vAlign w:val="center"/>
          </w:tcPr>
          <w:p>
            <w:pPr>
              <w:rPr>
                <w:rFonts w:ascii="仿宋" w:hAnsi="仿宋" w:eastAsia="仿宋" w:cs="宋体"/>
                <w:color w:val="000000"/>
                <w:szCs w:val="21"/>
              </w:rPr>
            </w:pPr>
          </w:p>
        </w:tc>
        <w:tc>
          <w:tcPr>
            <w:tcW w:w="323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10</w:t>
            </w:r>
            <w:r>
              <w:rPr>
                <w:rFonts w:hint="eastAsia" w:ascii="仿宋" w:hAnsi="仿宋" w:eastAsia="仿宋" w:cs="宋体"/>
                <w:b/>
                <w:bCs/>
                <w:color w:val="000000"/>
                <w:szCs w:val="21"/>
              </w:rPr>
              <w:t xml:space="preserve">、值班员手指： </w:t>
            </w:r>
            <w:r>
              <w:rPr>
                <w:rFonts w:hint="eastAsia" w:ascii="仿宋" w:hAnsi="仿宋" w:eastAsia="仿宋" w:cs="宋体"/>
                <w:bCs/>
                <w:color w:val="000000"/>
                <w:szCs w:val="21"/>
              </w:rPr>
              <w:t>IBP盘熄灭</w:t>
            </w:r>
            <w:r>
              <w:rPr>
                <w:rFonts w:ascii="仿宋" w:hAnsi="仿宋" w:eastAsia="仿宋" w:cs="宋体"/>
                <w:bCs/>
                <w:color w:val="000000"/>
                <w:szCs w:val="21"/>
              </w:rPr>
              <w:t>的</w:t>
            </w:r>
            <w:r>
              <w:rPr>
                <w:rFonts w:hint="eastAsia" w:ascii="仿宋" w:hAnsi="仿宋" w:eastAsia="仿宋" w:cs="宋体"/>
                <w:bCs/>
                <w:color w:val="000000"/>
                <w:szCs w:val="21"/>
              </w:rPr>
              <w:t>上行紧急停车按钮表示灯。</w:t>
            </w:r>
          </w:p>
        </w:tc>
        <w:tc>
          <w:tcPr>
            <w:tcW w:w="581" w:type="dxa"/>
            <w:vMerge w:val="continue"/>
            <w:tcBorders>
              <w:left w:val="single" w:color="auto" w:sz="4" w:space="0"/>
            </w:tcBorders>
            <w:vAlign w:val="center"/>
          </w:tcPr>
          <w:p>
            <w:pPr>
              <w:jc w:val="center"/>
              <w:rPr>
                <w:rFonts w:ascii="仿宋" w:hAnsi="仿宋" w:eastAsia="仿宋" w:cs="宋体"/>
                <w:color w:val="000000"/>
                <w:szCs w:val="21"/>
              </w:rPr>
            </w:pPr>
          </w:p>
        </w:tc>
        <w:tc>
          <w:tcPr>
            <w:tcW w:w="2397" w:type="dxa"/>
            <w:vAlign w:val="center"/>
          </w:tcPr>
          <w:p>
            <w:pPr>
              <w:rPr>
                <w:rFonts w:ascii="仿宋" w:hAnsi="仿宋" w:eastAsia="仿宋" w:cs="宋体"/>
                <w:color w:val="000000"/>
                <w:szCs w:val="21"/>
              </w:rPr>
            </w:pPr>
            <w:r>
              <w:rPr>
                <w:rFonts w:ascii="仿宋" w:hAnsi="仿宋" w:eastAsia="仿宋" w:cs="宋体"/>
                <w:color w:val="000000"/>
                <w:szCs w:val="21"/>
              </w:rPr>
              <w:t>10</w:t>
            </w:r>
            <w:r>
              <w:rPr>
                <w:rFonts w:hint="eastAsia" w:ascii="仿宋" w:hAnsi="仿宋" w:eastAsia="仿宋" w:cs="宋体"/>
                <w:color w:val="000000"/>
                <w:szCs w:val="21"/>
              </w:rPr>
              <w:t>、未手指或手指位置错误，扣</w:t>
            </w:r>
            <w:r>
              <w:rPr>
                <w:rFonts w:ascii="仿宋" w:hAnsi="仿宋" w:eastAsia="仿宋" w:cs="宋体"/>
                <w:color w:val="000000"/>
                <w:szCs w:val="21"/>
              </w:rPr>
              <w:t>2</w:t>
            </w:r>
            <w:r>
              <w:rPr>
                <w:rFonts w:hint="eastAsia" w:ascii="仿宋" w:hAnsi="仿宋" w:eastAsia="仿宋" w:cs="宋体"/>
                <w:color w:val="000000"/>
                <w:szCs w:val="21"/>
              </w:rPr>
              <w:t>分。</w:t>
            </w:r>
          </w:p>
        </w:tc>
        <w:tc>
          <w:tcPr>
            <w:tcW w:w="1927"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38" w:type="dxa"/>
            <w:vMerge w:val="continue"/>
            <w:vAlign w:val="center"/>
          </w:tcPr>
          <w:p>
            <w:pPr>
              <w:rPr>
                <w:rFonts w:ascii="仿宋" w:hAnsi="仿宋" w:eastAsia="仿宋"/>
                <w:color w:val="000000"/>
                <w:sz w:val="20"/>
                <w:szCs w:val="20"/>
              </w:rPr>
            </w:pPr>
          </w:p>
        </w:tc>
        <w:tc>
          <w:tcPr>
            <w:tcW w:w="53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dxa"/>
            <w:vMerge w:val="continue"/>
            <w:vAlign w:val="center"/>
          </w:tcPr>
          <w:p>
            <w:pPr>
              <w:rPr>
                <w:rFonts w:ascii="仿宋" w:hAnsi="仿宋" w:eastAsia="仿宋" w:cs="宋体"/>
                <w:color w:val="000000"/>
                <w:szCs w:val="21"/>
              </w:rPr>
            </w:pPr>
          </w:p>
        </w:tc>
        <w:tc>
          <w:tcPr>
            <w:tcW w:w="1134" w:type="dxa"/>
            <w:vMerge w:val="continue"/>
            <w:tcBorders>
              <w:right w:val="single" w:color="auto" w:sz="4" w:space="0"/>
            </w:tcBorders>
            <w:vAlign w:val="center"/>
          </w:tcPr>
          <w:p>
            <w:pPr>
              <w:rPr>
                <w:rFonts w:ascii="仿宋" w:hAnsi="仿宋" w:eastAsia="仿宋" w:cs="宋体"/>
                <w:color w:val="000000"/>
                <w:szCs w:val="21"/>
              </w:rPr>
            </w:pPr>
          </w:p>
        </w:tc>
        <w:tc>
          <w:tcPr>
            <w:tcW w:w="323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11</w:t>
            </w:r>
            <w:r>
              <w:rPr>
                <w:rFonts w:hint="eastAsia" w:ascii="仿宋" w:hAnsi="仿宋" w:eastAsia="仿宋" w:cs="宋体"/>
                <w:b/>
                <w:bCs/>
                <w:color w:val="000000"/>
                <w:szCs w:val="21"/>
              </w:rPr>
              <w:t>、值班员鼠标指：</w:t>
            </w:r>
            <w:r>
              <w:rPr>
                <w:rFonts w:hint="eastAsia" w:ascii="仿宋" w:hAnsi="仿宋" w:eastAsia="仿宋" w:cs="宋体"/>
                <w:bCs/>
                <w:color w:val="000000"/>
                <w:szCs w:val="21"/>
              </w:rPr>
              <w:t>上行站台（红色菱形方框消失）。</w:t>
            </w:r>
          </w:p>
        </w:tc>
        <w:tc>
          <w:tcPr>
            <w:tcW w:w="581" w:type="dxa"/>
            <w:vMerge w:val="continue"/>
            <w:tcBorders>
              <w:left w:val="single" w:color="auto" w:sz="4" w:space="0"/>
            </w:tcBorders>
            <w:vAlign w:val="center"/>
          </w:tcPr>
          <w:p>
            <w:pPr>
              <w:jc w:val="center"/>
              <w:rPr>
                <w:rFonts w:ascii="仿宋" w:hAnsi="仿宋" w:eastAsia="仿宋" w:cs="宋体"/>
                <w:color w:val="000000"/>
                <w:szCs w:val="21"/>
              </w:rPr>
            </w:pPr>
          </w:p>
        </w:tc>
        <w:tc>
          <w:tcPr>
            <w:tcW w:w="2397" w:type="dxa"/>
            <w:vAlign w:val="center"/>
          </w:tcPr>
          <w:p>
            <w:pPr>
              <w:rPr>
                <w:rFonts w:ascii="仿宋" w:hAnsi="仿宋" w:eastAsia="仿宋" w:cs="宋体"/>
                <w:color w:val="000000"/>
                <w:szCs w:val="21"/>
              </w:rPr>
            </w:pPr>
            <w:r>
              <w:rPr>
                <w:rFonts w:ascii="仿宋" w:hAnsi="仿宋" w:eastAsia="仿宋" w:cs="宋体"/>
                <w:color w:val="000000"/>
                <w:szCs w:val="21"/>
              </w:rPr>
              <w:t>11</w:t>
            </w:r>
            <w:r>
              <w:rPr>
                <w:rFonts w:hint="eastAsia" w:ascii="仿宋" w:hAnsi="仿宋" w:eastAsia="仿宋" w:cs="宋体"/>
                <w:color w:val="000000"/>
                <w:szCs w:val="21"/>
              </w:rPr>
              <w:t>、未鼠标指或鼠标指位置错误，扣</w:t>
            </w:r>
            <w:r>
              <w:rPr>
                <w:rFonts w:ascii="仿宋" w:hAnsi="仿宋" w:eastAsia="仿宋" w:cs="宋体"/>
                <w:color w:val="000000"/>
                <w:szCs w:val="21"/>
              </w:rPr>
              <w:t>2</w:t>
            </w:r>
            <w:r>
              <w:rPr>
                <w:rFonts w:hint="eastAsia" w:ascii="仿宋" w:hAnsi="仿宋" w:eastAsia="仿宋" w:cs="宋体"/>
                <w:color w:val="000000"/>
                <w:szCs w:val="21"/>
              </w:rPr>
              <w:t>分。</w:t>
            </w:r>
          </w:p>
        </w:tc>
        <w:tc>
          <w:tcPr>
            <w:tcW w:w="1927"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38" w:type="dxa"/>
            <w:vMerge w:val="continue"/>
            <w:vAlign w:val="center"/>
          </w:tcPr>
          <w:p>
            <w:pPr>
              <w:rPr>
                <w:rFonts w:ascii="仿宋" w:hAnsi="仿宋" w:eastAsia="仿宋"/>
                <w:color w:val="000000"/>
                <w:sz w:val="20"/>
                <w:szCs w:val="20"/>
              </w:rPr>
            </w:pPr>
          </w:p>
        </w:tc>
        <w:tc>
          <w:tcPr>
            <w:tcW w:w="53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dxa"/>
            <w:vMerge w:val="continue"/>
            <w:vAlign w:val="center"/>
          </w:tcPr>
          <w:p>
            <w:pPr>
              <w:rPr>
                <w:rFonts w:ascii="仿宋" w:hAnsi="仿宋" w:eastAsia="仿宋" w:cs="宋体"/>
                <w:color w:val="000000"/>
                <w:szCs w:val="21"/>
              </w:rPr>
            </w:pPr>
          </w:p>
        </w:tc>
        <w:tc>
          <w:tcPr>
            <w:tcW w:w="1134" w:type="dxa"/>
            <w:vMerge w:val="continue"/>
            <w:tcBorders>
              <w:bottom w:val="single" w:color="auto" w:sz="4" w:space="0"/>
              <w:right w:val="single" w:color="auto" w:sz="4" w:space="0"/>
            </w:tcBorders>
            <w:vAlign w:val="center"/>
          </w:tcPr>
          <w:p>
            <w:pPr>
              <w:rPr>
                <w:rFonts w:ascii="仿宋" w:hAnsi="仿宋" w:eastAsia="仿宋" w:cs="宋体"/>
                <w:color w:val="000000"/>
                <w:szCs w:val="21"/>
              </w:rPr>
            </w:pPr>
          </w:p>
        </w:tc>
        <w:tc>
          <w:tcPr>
            <w:tcW w:w="3237"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12</w:t>
            </w:r>
            <w:r>
              <w:rPr>
                <w:rFonts w:hint="eastAsia" w:ascii="仿宋" w:hAnsi="仿宋" w:eastAsia="仿宋" w:cs="宋体"/>
                <w:b/>
                <w:bCs/>
                <w:color w:val="000000"/>
                <w:szCs w:val="21"/>
              </w:rPr>
              <w:t>、值班员口呼：</w:t>
            </w:r>
            <w:r>
              <w:rPr>
                <w:rFonts w:hint="eastAsia" w:ascii="仿宋" w:hAnsi="仿宋" w:eastAsia="仿宋" w:cs="宋体"/>
                <w:bCs/>
                <w:color w:val="000000"/>
                <w:szCs w:val="21"/>
              </w:rPr>
              <w:t>上行紧急停车已恢复。</w:t>
            </w:r>
          </w:p>
        </w:tc>
        <w:tc>
          <w:tcPr>
            <w:tcW w:w="581" w:type="dxa"/>
            <w:vMerge w:val="continue"/>
            <w:tcBorders>
              <w:left w:val="single" w:color="auto" w:sz="4" w:space="0"/>
              <w:bottom w:val="single" w:color="auto" w:sz="4" w:space="0"/>
            </w:tcBorders>
            <w:vAlign w:val="center"/>
          </w:tcPr>
          <w:p>
            <w:pPr>
              <w:jc w:val="center"/>
              <w:rPr>
                <w:rFonts w:ascii="仿宋" w:hAnsi="仿宋" w:eastAsia="仿宋" w:cs="宋体"/>
                <w:color w:val="000000"/>
                <w:szCs w:val="21"/>
              </w:rPr>
            </w:pPr>
          </w:p>
        </w:tc>
        <w:tc>
          <w:tcPr>
            <w:tcW w:w="2397" w:type="dxa"/>
            <w:tcBorders>
              <w:bottom w:val="single" w:color="auto" w:sz="4" w:space="0"/>
            </w:tcBorders>
            <w:vAlign w:val="center"/>
          </w:tcPr>
          <w:p>
            <w:pPr>
              <w:rPr>
                <w:rFonts w:ascii="仿宋" w:hAnsi="仿宋" w:eastAsia="仿宋" w:cs="宋体"/>
                <w:color w:val="000000"/>
                <w:szCs w:val="21"/>
              </w:rPr>
            </w:pPr>
            <w:r>
              <w:rPr>
                <w:rFonts w:ascii="仿宋" w:hAnsi="仿宋" w:eastAsia="仿宋" w:cs="宋体"/>
                <w:color w:val="000000"/>
                <w:szCs w:val="21"/>
              </w:rPr>
              <w:t>12</w:t>
            </w:r>
            <w:r>
              <w:rPr>
                <w:rFonts w:hint="eastAsia" w:ascii="仿宋" w:hAnsi="仿宋" w:eastAsia="仿宋" w:cs="宋体"/>
                <w:color w:val="000000"/>
                <w:szCs w:val="21"/>
              </w:rPr>
              <w:t>、未口呼或口呼错误，扣</w:t>
            </w:r>
            <w:r>
              <w:rPr>
                <w:rFonts w:ascii="仿宋" w:hAnsi="仿宋" w:eastAsia="仿宋" w:cs="宋体"/>
                <w:color w:val="000000"/>
                <w:szCs w:val="21"/>
              </w:rPr>
              <w:t>2</w:t>
            </w:r>
            <w:r>
              <w:rPr>
                <w:rFonts w:hint="eastAsia" w:ascii="仿宋" w:hAnsi="仿宋" w:eastAsia="仿宋" w:cs="宋体"/>
                <w:color w:val="000000"/>
                <w:szCs w:val="21"/>
              </w:rPr>
              <w:t>分。</w:t>
            </w:r>
          </w:p>
        </w:tc>
        <w:tc>
          <w:tcPr>
            <w:tcW w:w="1927" w:type="dxa"/>
            <w:tcBorders>
              <w:bottom w:val="single" w:color="auto" w:sz="4" w:space="0"/>
            </w:tcBorders>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38" w:type="dxa"/>
            <w:vMerge w:val="continue"/>
            <w:tcBorders>
              <w:bottom w:val="single" w:color="auto" w:sz="4" w:space="0"/>
            </w:tcBorders>
            <w:vAlign w:val="center"/>
          </w:tcPr>
          <w:p>
            <w:pPr>
              <w:rPr>
                <w:rFonts w:ascii="仿宋" w:hAnsi="仿宋" w:eastAsia="仿宋"/>
                <w:color w:val="000000"/>
                <w:sz w:val="20"/>
                <w:szCs w:val="20"/>
              </w:rPr>
            </w:pPr>
          </w:p>
        </w:tc>
        <w:tc>
          <w:tcPr>
            <w:tcW w:w="530" w:type="dxa"/>
            <w:vMerge w:val="continue"/>
            <w:tcBorders>
              <w:bottom w:val="single" w:color="auto" w:sz="4" w:space="0"/>
            </w:tcBorders>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38"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3</w:t>
            </w:r>
          </w:p>
        </w:tc>
        <w:tc>
          <w:tcPr>
            <w:tcW w:w="1134"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信息汇报</w:t>
            </w:r>
          </w:p>
        </w:tc>
        <w:tc>
          <w:tcPr>
            <w:tcW w:w="3237" w:type="dxa"/>
            <w:tcBorders>
              <w:top w:val="single" w:color="auto" w:sz="4" w:space="0"/>
              <w:left w:val="single" w:color="auto" w:sz="4" w:space="0"/>
              <w:bottom w:val="nil"/>
              <w:right w:val="single" w:color="auto" w:sz="4" w:space="0"/>
            </w:tcBorders>
            <w:vAlign w:val="center"/>
          </w:tcPr>
          <w:p>
            <w:pPr>
              <w:numPr>
                <w:ilvl w:val="0"/>
                <w:numId w:val="8"/>
              </w:numPr>
              <w:rPr>
                <w:rFonts w:ascii="仿宋" w:hAnsi="仿宋" w:eastAsia="仿宋" w:cs="宋体"/>
                <w:color w:val="000000"/>
                <w:szCs w:val="21"/>
              </w:rPr>
            </w:pPr>
            <w:r>
              <w:rPr>
                <w:rFonts w:hint="eastAsia" w:ascii="仿宋" w:hAnsi="仿宋" w:eastAsia="仿宋" w:cs="宋体"/>
                <w:b/>
                <w:color w:val="000000"/>
                <w:szCs w:val="21"/>
              </w:rPr>
              <w:t>接通电话：</w:t>
            </w:r>
            <w:r>
              <w:rPr>
                <w:rFonts w:hint="eastAsia" w:ascii="仿宋" w:hAnsi="仿宋" w:eastAsia="仿宋" w:cs="宋体"/>
                <w:color w:val="000000"/>
                <w:szCs w:val="21"/>
              </w:rPr>
              <w:t>值班员点击 “行调”按键，接通电话。</w:t>
            </w:r>
          </w:p>
          <w:p>
            <w:pPr>
              <w:numPr>
                <w:ilvl w:val="0"/>
                <w:numId w:val="8"/>
              </w:numPr>
              <w:rPr>
                <w:rFonts w:ascii="仿宋" w:hAnsi="仿宋" w:eastAsia="仿宋" w:cs="宋体"/>
                <w:b/>
                <w:bCs/>
                <w:color w:val="000000"/>
                <w:szCs w:val="21"/>
              </w:rPr>
            </w:pPr>
            <w:r>
              <w:rPr>
                <w:rFonts w:hint="eastAsia" w:ascii="仿宋" w:hAnsi="仿宋" w:eastAsia="仿宋" w:cs="宋体"/>
                <w:b/>
                <w:bCs/>
                <w:color w:val="000000"/>
                <w:szCs w:val="21"/>
              </w:rPr>
              <w:t xml:space="preserve">值班员汇报行调： </w:t>
            </w:r>
            <w:r>
              <w:rPr>
                <w:rFonts w:hint="eastAsia" w:ascii="仿宋" w:hAnsi="仿宋" w:eastAsia="仿宋" w:cs="宋体"/>
                <w:bCs/>
                <w:color w:val="000000"/>
                <w:szCs w:val="21"/>
              </w:rPr>
              <w:t>会展中心站上行紧急停车已恢复。</w:t>
            </w:r>
          </w:p>
        </w:tc>
        <w:tc>
          <w:tcPr>
            <w:tcW w:w="581"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10</w:t>
            </w:r>
          </w:p>
        </w:tc>
        <w:tc>
          <w:tcPr>
            <w:tcW w:w="2397"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进行汇报或汇报</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8</w:t>
            </w:r>
            <w:r>
              <w:rPr>
                <w:rFonts w:hint="eastAsia" w:ascii="仿宋" w:hAnsi="仿宋" w:eastAsia="仿宋" w:cs="宋体"/>
                <w:color w:val="000000"/>
                <w:szCs w:val="21"/>
              </w:rPr>
              <w:t>分。</w:t>
            </w:r>
          </w:p>
        </w:tc>
        <w:tc>
          <w:tcPr>
            <w:tcW w:w="1927"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38" w:type="dxa"/>
            <w:vMerge w:val="restart"/>
            <w:vAlign w:val="center"/>
          </w:tcPr>
          <w:p>
            <w:pPr>
              <w:rPr>
                <w:rFonts w:ascii="仿宋" w:hAnsi="仿宋" w:eastAsia="仿宋" w:cs="宋体"/>
                <w:color w:val="000000"/>
                <w:szCs w:val="21"/>
              </w:rPr>
            </w:pPr>
          </w:p>
        </w:tc>
        <w:tc>
          <w:tcPr>
            <w:tcW w:w="530" w:type="dxa"/>
            <w:vMerge w:val="restart"/>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8" w:type="dxa"/>
            <w:vMerge w:val="continue"/>
            <w:vAlign w:val="center"/>
          </w:tcPr>
          <w:p>
            <w:pPr>
              <w:rPr>
                <w:rFonts w:ascii="仿宋" w:hAnsi="仿宋" w:eastAsia="仿宋" w:cs="宋体"/>
                <w:color w:val="000000"/>
                <w:szCs w:val="21"/>
              </w:rPr>
            </w:pPr>
          </w:p>
        </w:tc>
        <w:tc>
          <w:tcPr>
            <w:tcW w:w="1134" w:type="dxa"/>
            <w:vMerge w:val="continue"/>
            <w:tcBorders>
              <w:right w:val="single" w:color="auto" w:sz="4" w:space="0"/>
            </w:tcBorders>
            <w:vAlign w:val="center"/>
          </w:tcPr>
          <w:p>
            <w:pPr>
              <w:rPr>
                <w:rFonts w:ascii="仿宋" w:hAnsi="仿宋" w:eastAsia="仿宋" w:cs="宋体"/>
                <w:color w:val="000000"/>
                <w:szCs w:val="21"/>
              </w:rPr>
            </w:pPr>
          </w:p>
        </w:tc>
        <w:tc>
          <w:tcPr>
            <w:tcW w:w="323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3、行调回复：</w:t>
            </w:r>
            <w:r>
              <w:rPr>
                <w:rFonts w:hint="eastAsia" w:ascii="仿宋" w:hAnsi="仿宋" w:eastAsia="仿宋" w:cs="宋体"/>
                <w:bCs/>
                <w:color w:val="000000"/>
                <w:szCs w:val="21"/>
              </w:rPr>
              <w:t>收到。</w:t>
            </w:r>
          </w:p>
        </w:tc>
        <w:tc>
          <w:tcPr>
            <w:tcW w:w="581" w:type="dxa"/>
            <w:vMerge w:val="continue"/>
            <w:tcBorders>
              <w:left w:val="single" w:color="auto" w:sz="4" w:space="0"/>
            </w:tcBorders>
            <w:vAlign w:val="center"/>
          </w:tcPr>
          <w:p>
            <w:pPr>
              <w:jc w:val="center"/>
              <w:rPr>
                <w:rFonts w:ascii="仿宋" w:hAnsi="仿宋" w:eastAsia="仿宋" w:cs="宋体"/>
                <w:color w:val="000000"/>
                <w:szCs w:val="21"/>
              </w:rPr>
            </w:pPr>
          </w:p>
        </w:tc>
        <w:tc>
          <w:tcPr>
            <w:tcW w:w="2397" w:type="dxa"/>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、未回复或</w:t>
            </w:r>
            <w:r>
              <w:rPr>
                <w:rFonts w:ascii="仿宋" w:hAnsi="仿宋" w:eastAsia="仿宋" w:cs="宋体"/>
                <w:color w:val="000000"/>
                <w:szCs w:val="21"/>
              </w:rPr>
              <w:t>回复错误，扣</w:t>
            </w:r>
            <w:r>
              <w:rPr>
                <w:rFonts w:hint="eastAsia" w:ascii="仿宋" w:hAnsi="仿宋" w:eastAsia="仿宋" w:cs="宋体"/>
                <w:color w:val="000000"/>
                <w:szCs w:val="21"/>
              </w:rPr>
              <w:t>1分。</w:t>
            </w:r>
          </w:p>
        </w:tc>
        <w:tc>
          <w:tcPr>
            <w:tcW w:w="1927" w:type="dxa"/>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438" w:type="dxa"/>
            <w:vMerge w:val="continue"/>
            <w:vAlign w:val="center"/>
          </w:tcPr>
          <w:p>
            <w:pPr>
              <w:rPr>
                <w:rFonts w:ascii="仿宋" w:hAnsi="仿宋" w:eastAsia="仿宋" w:cs="宋体"/>
                <w:color w:val="000000"/>
                <w:szCs w:val="21"/>
              </w:rPr>
            </w:pPr>
          </w:p>
        </w:tc>
        <w:tc>
          <w:tcPr>
            <w:tcW w:w="53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dxa"/>
            <w:vMerge w:val="continue"/>
            <w:vAlign w:val="center"/>
          </w:tcPr>
          <w:p>
            <w:pPr>
              <w:rPr>
                <w:rFonts w:ascii="仿宋" w:hAnsi="仿宋" w:eastAsia="仿宋" w:cs="宋体"/>
                <w:color w:val="000000"/>
                <w:szCs w:val="21"/>
              </w:rPr>
            </w:pPr>
          </w:p>
        </w:tc>
        <w:tc>
          <w:tcPr>
            <w:tcW w:w="1134" w:type="dxa"/>
            <w:vMerge w:val="continue"/>
            <w:tcBorders>
              <w:right w:val="single" w:color="auto" w:sz="4" w:space="0"/>
            </w:tcBorders>
            <w:vAlign w:val="center"/>
          </w:tcPr>
          <w:p>
            <w:pPr>
              <w:rPr>
                <w:rFonts w:ascii="仿宋" w:hAnsi="仿宋" w:eastAsia="仿宋" w:cs="宋体"/>
                <w:color w:val="000000"/>
                <w:szCs w:val="21"/>
              </w:rPr>
            </w:pPr>
          </w:p>
        </w:tc>
        <w:tc>
          <w:tcPr>
            <w:tcW w:w="3237"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、结束通话：挂断电话。</w:t>
            </w:r>
          </w:p>
        </w:tc>
        <w:tc>
          <w:tcPr>
            <w:tcW w:w="581" w:type="dxa"/>
            <w:vMerge w:val="continue"/>
            <w:tcBorders>
              <w:left w:val="single" w:color="auto" w:sz="4" w:space="0"/>
            </w:tcBorders>
            <w:vAlign w:val="center"/>
          </w:tcPr>
          <w:p>
            <w:pPr>
              <w:jc w:val="center"/>
              <w:rPr>
                <w:rFonts w:ascii="仿宋" w:hAnsi="仿宋" w:eastAsia="仿宋" w:cs="宋体"/>
                <w:color w:val="000000"/>
                <w:szCs w:val="21"/>
              </w:rPr>
            </w:pPr>
          </w:p>
        </w:tc>
        <w:tc>
          <w:tcPr>
            <w:tcW w:w="2397"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、未结束通话，扣</w:t>
            </w:r>
            <w:r>
              <w:rPr>
                <w:rFonts w:ascii="仿宋" w:hAnsi="仿宋" w:eastAsia="仿宋" w:cs="宋体"/>
                <w:color w:val="000000"/>
                <w:szCs w:val="21"/>
              </w:rPr>
              <w:t>1</w:t>
            </w:r>
            <w:r>
              <w:rPr>
                <w:rFonts w:hint="eastAsia" w:ascii="仿宋" w:hAnsi="仿宋" w:eastAsia="仿宋" w:cs="宋体"/>
                <w:color w:val="000000"/>
                <w:szCs w:val="21"/>
              </w:rPr>
              <w:t>分。</w:t>
            </w:r>
          </w:p>
        </w:tc>
        <w:tc>
          <w:tcPr>
            <w:tcW w:w="1927"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38" w:type="dxa"/>
            <w:vMerge w:val="continue"/>
            <w:vAlign w:val="center"/>
          </w:tcPr>
          <w:p>
            <w:pPr>
              <w:rPr>
                <w:rFonts w:ascii="仿宋" w:hAnsi="仿宋" w:eastAsia="仿宋"/>
                <w:color w:val="000000"/>
                <w:sz w:val="20"/>
                <w:szCs w:val="20"/>
              </w:rPr>
            </w:pPr>
          </w:p>
        </w:tc>
        <w:tc>
          <w:tcPr>
            <w:tcW w:w="53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9" w:type="dxa"/>
            <w:gridSpan w:val="3"/>
            <w:tcBorders>
              <w:bottom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合计</w:t>
            </w:r>
          </w:p>
        </w:tc>
        <w:tc>
          <w:tcPr>
            <w:tcW w:w="581" w:type="dxa"/>
            <w:tcBorders>
              <w:bottom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100</w:t>
            </w:r>
          </w:p>
        </w:tc>
        <w:tc>
          <w:tcPr>
            <w:tcW w:w="4324" w:type="dxa"/>
            <w:gridSpan w:val="2"/>
            <w:tcBorders>
              <w:bottom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38" w:type="dxa"/>
            <w:tcBorders>
              <w:bottom w:val="single" w:color="auto" w:sz="4" w:space="0"/>
            </w:tcBorders>
            <w:vAlign w:val="center"/>
          </w:tcPr>
          <w:p>
            <w:pPr>
              <w:rPr>
                <w:rFonts w:ascii="仿宋" w:hAnsi="仿宋" w:eastAsia="仿宋" w:cs="宋体"/>
                <w:color w:val="000000"/>
              </w:rPr>
            </w:pPr>
            <w:r>
              <w:rPr>
                <w:rFonts w:hint="eastAsia" w:ascii="仿宋" w:hAnsi="仿宋" w:eastAsia="仿宋" w:cs="宋体"/>
                <w:color w:val="000000"/>
              </w:rPr>
              <w:t>　</w:t>
            </w:r>
          </w:p>
        </w:tc>
        <w:tc>
          <w:tcPr>
            <w:tcW w:w="530" w:type="dxa"/>
            <w:tcBorders>
              <w:bottom w:val="single" w:color="auto" w:sz="4" w:space="0"/>
            </w:tcBorders>
            <w:vAlign w:val="center"/>
          </w:tcPr>
          <w:p>
            <w:pPr>
              <w:rPr>
                <w:rFonts w:ascii="仿宋" w:hAnsi="仿宋" w:eastAsia="仿宋" w:cs="宋体"/>
                <w:color w:val="000000"/>
              </w:rPr>
            </w:pPr>
            <w:r>
              <w:rPr>
                <w:rFonts w:hint="eastAsia" w:ascii="仿宋" w:hAnsi="仿宋" w:eastAsia="仿宋" w:cs="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682" w:type="dxa"/>
            <w:gridSpan w:val="8"/>
            <w:tcBorders>
              <w:top w:val="single" w:color="auto" w:sz="4" w:space="0"/>
              <w:left w:val="nil"/>
              <w:bottom w:val="nil"/>
              <w:right w:val="nil"/>
            </w:tcBorders>
            <w:vAlign w:val="center"/>
          </w:tcPr>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cs="仿宋"/>
                <w:sz w:val="28"/>
                <w:szCs w:val="28"/>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p>
            <w:pPr>
              <w:spacing w:line="480" w:lineRule="auto"/>
              <w:ind w:firstLine="240" w:firstLineChars="100"/>
              <w:rPr>
                <w:rFonts w:ascii="仿宋" w:hAnsi="仿宋" w:eastAsia="仿宋"/>
                <w:sz w:val="24"/>
              </w:rPr>
            </w:pPr>
          </w:p>
        </w:tc>
      </w:tr>
    </w:tbl>
    <w:p>
      <w:pPr>
        <w:pStyle w:val="5"/>
        <w:jc w:val="center"/>
        <w:rPr>
          <w:rFonts w:ascii="仿宋" w:hAnsi="仿宋" w:eastAsia="仿宋"/>
          <w:b/>
        </w:rPr>
        <w:sectPr>
          <w:pgSz w:w="11906" w:h="16838"/>
          <w:pgMar w:top="720" w:right="720" w:bottom="720" w:left="720" w:header="397" w:footer="880" w:gutter="0"/>
          <w:cols w:space="720" w:num="1"/>
          <w:docGrid w:linePitch="408" w:charSpace="0"/>
        </w:sectPr>
      </w:pPr>
    </w:p>
    <w:p>
      <w:pPr>
        <w:pStyle w:val="5"/>
        <w:spacing w:after="0" w:line="560" w:lineRule="exact"/>
        <w:jc w:val="center"/>
        <w:rPr>
          <w:rFonts w:ascii="仿宋_GB2312" w:hAnsi="仿宋_GB2312" w:eastAsia="仿宋_GB2312" w:cs="仿宋_GB2312"/>
          <w:b/>
        </w:rPr>
      </w:pPr>
      <w:r>
        <w:rPr>
          <w:rFonts w:hint="eastAsia" w:ascii="仿宋_GB2312" w:hAnsi="仿宋_GB2312" w:eastAsia="仿宋_GB2312" w:cs="仿宋_GB2312"/>
          <w:b/>
        </w:rPr>
        <w:t>应急处置项目-信号故障处置 内容三：办理区故解作业</w:t>
      </w:r>
    </w:p>
    <w:p>
      <w:pPr>
        <w:spacing w:after="0" w:line="560" w:lineRule="exact"/>
        <w:rPr>
          <w:rFonts w:ascii="仿宋_GB2312" w:hAnsi="仿宋_GB2312" w:eastAsia="仿宋_GB2312" w:cs="仿宋_GB2312"/>
          <w:sz w:val="28"/>
          <w:u w:val="single"/>
        </w:rPr>
      </w:pPr>
      <w:r>
        <w:rPr>
          <w:rFonts w:hint="eastAsia" w:ascii="仿宋_GB2312" w:hAnsi="仿宋_GB2312" w:eastAsia="仿宋_GB2312" w:cs="仿宋_GB2312"/>
          <w:sz w:val="28"/>
        </w:rPr>
        <w:t>姓名：</w:t>
      </w:r>
      <w:r>
        <w:rPr>
          <w:rFonts w:hint="eastAsia" w:ascii="仿宋_GB2312" w:hAnsi="仿宋_GB2312" w:eastAsia="仿宋_GB2312" w:cs="仿宋_GB2312"/>
          <w:sz w:val="28"/>
          <w:u w:val="single"/>
        </w:rPr>
        <w:t xml:space="preserve">                          </w:t>
      </w:r>
      <w:r>
        <w:rPr>
          <w:rFonts w:hint="eastAsia" w:ascii="仿宋_GB2312" w:hAnsi="仿宋_GB2312" w:eastAsia="仿宋_GB2312" w:cs="仿宋_GB2312"/>
          <w:sz w:val="28"/>
        </w:rPr>
        <w:t xml:space="preserve">      单位：</w:t>
      </w:r>
      <w:r>
        <w:rPr>
          <w:rFonts w:hint="eastAsia" w:ascii="仿宋_GB2312" w:hAnsi="仿宋_GB2312" w:eastAsia="仿宋_GB2312" w:cs="仿宋_GB2312"/>
          <w:sz w:val="28"/>
          <w:u w:val="single"/>
        </w:rPr>
        <w:t xml:space="preserve">                            </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sz w:val="28"/>
        </w:rPr>
        <w:t>考核起止时间：</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 xml:space="preserve">分 至 </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   用时：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分钟</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故障现象：</w:t>
      </w:r>
      <w:r>
        <w:rPr>
          <w:rFonts w:hint="eastAsia" w:ascii="仿宋_GB2312" w:hAnsi="仿宋_GB2312" w:eastAsia="仿宋_GB2312" w:cs="仿宋_GB2312"/>
          <w:sz w:val="28"/>
        </w:rPr>
        <w:t>列车经过进路区段后，进路部分区段出现故障锁闭状态。</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故障原因：</w:t>
      </w:r>
      <w:r>
        <w:rPr>
          <w:rFonts w:hint="eastAsia" w:ascii="仿宋_GB2312" w:hAnsi="仿宋_GB2312" w:eastAsia="仿宋_GB2312" w:cs="仿宋_GB2312"/>
          <w:sz w:val="28"/>
        </w:rPr>
        <w:t xml:space="preserve"> 非正常解锁。</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本次故障设置：</w:t>
      </w:r>
      <w:bookmarkStart w:id="258" w:name="OLE_LINK183"/>
      <w:bookmarkStart w:id="259" w:name="OLE_LINK182"/>
      <w:bookmarkStart w:id="260" w:name="OLE_LINK181"/>
      <w:bookmarkStart w:id="261" w:name="OLE_LINK180"/>
      <w:r>
        <w:rPr>
          <w:rFonts w:hint="eastAsia" w:ascii="仿宋_GB2312" w:hAnsi="仿宋_GB2312" w:eastAsia="仿宋_GB2312" w:cs="仿宋_GB2312"/>
          <w:sz w:val="28"/>
        </w:rPr>
        <w:t>S</w:t>
      </w:r>
      <w:r>
        <w:rPr>
          <w:rFonts w:ascii="Times New Roman" w:hAnsi="Times New Roman" w:eastAsia="仿宋_GB2312" w:cs="Times New Roman"/>
          <w:sz w:val="28"/>
        </w:rPr>
        <w:t>0320</w:t>
      </w:r>
      <w:r>
        <w:rPr>
          <w:rFonts w:hint="eastAsia" w:ascii="仿宋_GB2312" w:hAnsi="仿宋_GB2312" w:eastAsia="仿宋_GB2312" w:cs="仿宋_GB2312"/>
          <w:sz w:val="28"/>
        </w:rPr>
        <w:t>-</w:t>
      </w:r>
      <w:bookmarkEnd w:id="258"/>
      <w:bookmarkEnd w:id="259"/>
      <w:bookmarkEnd w:id="260"/>
      <w:r>
        <w:rPr>
          <w:rFonts w:hint="eastAsia" w:ascii="仿宋_GB2312" w:hAnsi="仿宋_GB2312" w:eastAsia="仿宋_GB2312" w:cs="仿宋_GB2312"/>
          <w:sz w:val="28"/>
        </w:rPr>
        <w:t>X</w:t>
      </w:r>
      <w:r>
        <w:rPr>
          <w:rFonts w:hint="eastAsia" w:ascii="Times New Roman" w:hAnsi="Times New Roman" w:eastAsia="仿宋_GB2312" w:cs="Times New Roman"/>
          <w:sz w:val="28"/>
        </w:rPr>
        <w:t>03</w:t>
      </w:r>
      <w:bookmarkEnd w:id="261"/>
      <w:r>
        <w:rPr>
          <w:rFonts w:hint="eastAsia" w:ascii="Times New Roman" w:hAnsi="Times New Roman" w:eastAsia="仿宋_GB2312" w:cs="Times New Roman"/>
          <w:sz w:val="28"/>
        </w:rPr>
        <w:t>28</w:t>
      </w:r>
      <w:r>
        <w:rPr>
          <w:rFonts w:hint="eastAsia" w:ascii="仿宋_GB2312" w:hAnsi="仿宋_GB2312" w:eastAsia="仿宋_GB2312" w:cs="仿宋_GB2312"/>
          <w:sz w:val="28"/>
        </w:rPr>
        <w:t>进路建立信号开放，上行列车出清S</w:t>
      </w:r>
      <w:r>
        <w:rPr>
          <w:rFonts w:hint="eastAsia" w:ascii="Times New Roman" w:hAnsi="Times New Roman" w:eastAsia="仿宋_GB2312" w:cs="Times New Roman"/>
          <w:sz w:val="28"/>
        </w:rPr>
        <w:t>0320</w:t>
      </w:r>
      <w:r>
        <w:rPr>
          <w:rFonts w:hint="eastAsia" w:ascii="仿宋_GB2312" w:hAnsi="仿宋_GB2312" w:eastAsia="仿宋_GB2312" w:cs="仿宋_GB2312"/>
          <w:sz w:val="28"/>
        </w:rPr>
        <w:t>-X</w:t>
      </w:r>
      <w:r>
        <w:rPr>
          <w:rFonts w:hint="eastAsia" w:ascii="Times New Roman" w:hAnsi="Times New Roman" w:eastAsia="仿宋_GB2312" w:cs="Times New Roman"/>
          <w:sz w:val="28"/>
        </w:rPr>
        <w:t>0328</w:t>
      </w:r>
      <w:r>
        <w:rPr>
          <w:rFonts w:hint="eastAsia" w:ascii="仿宋_GB2312" w:hAnsi="仿宋_GB2312" w:eastAsia="仿宋_GB2312" w:cs="仿宋_GB2312"/>
          <w:sz w:val="28"/>
        </w:rPr>
        <w:t>进路后， G</w:t>
      </w:r>
      <w:r>
        <w:rPr>
          <w:rFonts w:hint="eastAsia" w:ascii="Times New Roman" w:hAnsi="Times New Roman" w:eastAsia="仿宋_GB2312" w:cs="Times New Roman"/>
          <w:sz w:val="28"/>
        </w:rPr>
        <w:t>0312</w:t>
      </w:r>
      <w:r>
        <w:rPr>
          <w:rFonts w:hint="eastAsia" w:ascii="仿宋_GB2312" w:hAnsi="仿宋_GB2312" w:eastAsia="仿宋_GB2312" w:cs="仿宋_GB2312"/>
          <w:sz w:val="28"/>
        </w:rPr>
        <w:t>、G</w:t>
      </w:r>
      <w:r>
        <w:rPr>
          <w:rFonts w:hint="eastAsia" w:ascii="Times New Roman" w:hAnsi="Times New Roman" w:eastAsia="仿宋_GB2312" w:cs="Times New Roman"/>
          <w:sz w:val="28"/>
        </w:rPr>
        <w:t>0314</w:t>
      </w:r>
      <w:r>
        <w:rPr>
          <w:rFonts w:hint="eastAsia" w:ascii="仿宋_GB2312" w:hAnsi="仿宋_GB2312" w:eastAsia="仿宋_GB2312" w:cs="仿宋_GB2312"/>
          <w:sz w:val="28"/>
        </w:rPr>
        <w:t>出现故障锁闭状态，需值班员使用区段故障解锁功能进行解锁。</w:t>
      </w:r>
    </w:p>
    <w:p>
      <w:pPr>
        <w:rPr>
          <w:rFonts w:ascii="仿宋" w:hAnsi="仿宋" w:eastAsia="仿宋"/>
        </w:rPr>
      </w:pPr>
      <w:r>
        <w:rPr>
          <w:rFonts w:ascii="仿宋" w:hAnsi="仿宋" w:eastAsia="仿宋"/>
        </w:rPr>
        <w:drawing>
          <wp:inline distT="0" distB="0" distL="114300" distR="114300">
            <wp:extent cx="6652895" cy="2501265"/>
            <wp:effectExtent l="0" t="0" r="14605" b="13335"/>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18"/>
                    <a:stretch>
                      <a:fillRect/>
                    </a:stretch>
                  </pic:blipFill>
                  <pic:spPr>
                    <a:xfrm>
                      <a:off x="0" y="0"/>
                      <a:ext cx="6652895" cy="2501265"/>
                    </a:xfrm>
                    <a:prstGeom prst="rect">
                      <a:avLst/>
                    </a:prstGeom>
                    <a:noFill/>
                    <a:ln>
                      <a:noFill/>
                    </a:ln>
                  </pic:spPr>
                </pic:pic>
              </a:graphicData>
            </a:graphic>
          </wp:inline>
        </w:drawing>
      </w:r>
    </w:p>
    <w:p>
      <w:pPr>
        <w:rPr>
          <w:rFonts w:ascii="仿宋" w:hAnsi="仿宋" w:eastAsia="仿宋"/>
        </w:rPr>
      </w:pPr>
    </w:p>
    <w:tbl>
      <w:tblPr>
        <w:tblStyle w:val="12"/>
        <w:tblW w:w="104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0"/>
        <w:gridCol w:w="3275"/>
        <w:gridCol w:w="684"/>
        <w:gridCol w:w="2282"/>
        <w:gridCol w:w="1418"/>
        <w:gridCol w:w="425"/>
        <w:gridCol w:w="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4"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序号</w:t>
            </w:r>
          </w:p>
        </w:tc>
        <w:tc>
          <w:tcPr>
            <w:tcW w:w="1130"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作业程序</w:t>
            </w:r>
          </w:p>
        </w:tc>
        <w:tc>
          <w:tcPr>
            <w:tcW w:w="3275" w:type="dxa"/>
            <w:tcBorders>
              <w:bottom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作业内容</w:t>
            </w:r>
          </w:p>
        </w:tc>
        <w:tc>
          <w:tcPr>
            <w:tcW w:w="684"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配分</w:t>
            </w:r>
          </w:p>
        </w:tc>
        <w:tc>
          <w:tcPr>
            <w:tcW w:w="2282"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评分标准</w:t>
            </w:r>
          </w:p>
        </w:tc>
        <w:tc>
          <w:tcPr>
            <w:tcW w:w="1418"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评分方式</w:t>
            </w:r>
          </w:p>
        </w:tc>
        <w:tc>
          <w:tcPr>
            <w:tcW w:w="425" w:type="dxa"/>
            <w:vAlign w:val="center"/>
          </w:tcPr>
          <w:p>
            <w:pPr>
              <w:jc w:val="center"/>
              <w:rPr>
                <w:rFonts w:ascii="仿宋" w:hAnsi="仿宋" w:eastAsia="仿宋" w:cs="宋体"/>
                <w:b/>
                <w:color w:val="000000"/>
                <w:szCs w:val="21"/>
              </w:rPr>
            </w:pPr>
            <w:r>
              <w:rPr>
                <w:rFonts w:hint="eastAsia" w:ascii="仿宋" w:hAnsi="仿宋" w:eastAsia="仿宋" w:cs="宋体"/>
                <w:b/>
                <w:color w:val="000000"/>
                <w:szCs w:val="21"/>
              </w:rPr>
              <w:t>扣分</w:t>
            </w:r>
          </w:p>
        </w:tc>
        <w:tc>
          <w:tcPr>
            <w:tcW w:w="522" w:type="dxa"/>
            <w:vAlign w:val="center"/>
          </w:tcPr>
          <w:p>
            <w:pPr>
              <w:jc w:val="center"/>
              <w:rPr>
                <w:rFonts w:ascii="仿宋" w:hAnsi="仿宋" w:eastAsia="仿宋" w:cs="宋体"/>
                <w:b/>
                <w:color w:val="000000"/>
                <w:szCs w:val="21"/>
              </w:rPr>
            </w:pPr>
            <w:r>
              <w:rPr>
                <w:rFonts w:hint="eastAsia" w:ascii="仿宋" w:hAnsi="仿宋" w:eastAsia="仿宋" w:cs="宋体"/>
                <w:b/>
                <w:color w:val="000000"/>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704" w:type="dxa"/>
            <w:vMerge w:val="restart"/>
            <w:vAlign w:val="center"/>
          </w:tcPr>
          <w:p>
            <w:pPr>
              <w:jc w:val="center"/>
              <w:rPr>
                <w:rFonts w:ascii="仿宋" w:hAnsi="仿宋" w:eastAsia="仿宋" w:cs="宋体"/>
                <w:color w:val="000000"/>
                <w:szCs w:val="21"/>
              </w:rPr>
            </w:pPr>
            <w:r>
              <w:rPr>
                <w:rFonts w:hint="eastAsia" w:ascii="仿宋" w:hAnsi="仿宋" w:eastAsia="仿宋" w:cs="宋体"/>
                <w:color w:val="000000"/>
                <w:szCs w:val="21"/>
              </w:rPr>
              <w:t>1</w:t>
            </w:r>
          </w:p>
        </w:tc>
        <w:tc>
          <w:tcPr>
            <w:tcW w:w="1130"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故障判断及汇报</w:t>
            </w:r>
          </w:p>
        </w:tc>
        <w:tc>
          <w:tcPr>
            <w:tcW w:w="3275"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1、值班员鼠标指：</w:t>
            </w:r>
            <w:r>
              <w:rPr>
                <w:rFonts w:hint="eastAsia" w:ascii="黑体" w:hAnsi="黑体"/>
                <w:color w:val="7F7F7F"/>
                <w:szCs w:val="21"/>
              </w:rPr>
              <w:t>G0308区段</w:t>
            </w:r>
          </w:p>
        </w:tc>
        <w:tc>
          <w:tcPr>
            <w:tcW w:w="684"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20</w:t>
            </w:r>
          </w:p>
        </w:tc>
        <w:tc>
          <w:tcPr>
            <w:tcW w:w="2282" w:type="dxa"/>
            <w:vAlign w:val="center"/>
          </w:tcPr>
          <w:p>
            <w:pPr>
              <w:rPr>
                <w:rFonts w:ascii="仿宋" w:hAnsi="仿宋" w:eastAsia="仿宋" w:cs="宋体"/>
                <w:color w:val="000000"/>
                <w:szCs w:val="21"/>
              </w:rPr>
            </w:pPr>
            <w:r>
              <w:rPr>
                <w:rFonts w:hint="eastAsia" w:ascii="仿宋" w:hAnsi="仿宋" w:eastAsia="仿宋" w:cs="宋体"/>
                <w:color w:val="000000"/>
                <w:szCs w:val="21"/>
              </w:rPr>
              <w:t>1、未鼠标指或鼠标指位置错误，扣5分。</w:t>
            </w:r>
          </w:p>
        </w:tc>
        <w:tc>
          <w:tcPr>
            <w:tcW w:w="1418"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5" w:type="dxa"/>
            <w:vMerge w:val="restart"/>
            <w:vAlign w:val="center"/>
          </w:tcPr>
          <w:p>
            <w:pPr>
              <w:rPr>
                <w:rFonts w:ascii="仿宋" w:hAnsi="仿宋" w:eastAsia="仿宋" w:cs="宋体"/>
                <w:color w:val="000000"/>
                <w:szCs w:val="21"/>
              </w:rPr>
            </w:pPr>
          </w:p>
        </w:tc>
        <w:tc>
          <w:tcPr>
            <w:tcW w:w="522" w:type="dxa"/>
            <w:vMerge w:val="restart"/>
            <w:vAlign w:val="center"/>
          </w:tcPr>
          <w:p>
            <w:pPr>
              <w:rPr>
                <w:rFonts w:ascii="仿宋" w:hAnsi="仿宋" w:eastAsia="仿宋"/>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704" w:type="dxa"/>
            <w:vMerge w:val="continue"/>
            <w:vAlign w:val="center"/>
          </w:tcPr>
          <w:p>
            <w:pPr>
              <w:jc w:val="center"/>
              <w:rPr>
                <w:rFonts w:ascii="仿宋" w:hAnsi="仿宋" w:eastAsia="仿宋" w:cs="宋体"/>
                <w:color w:val="000000"/>
                <w:szCs w:val="21"/>
              </w:rPr>
            </w:pPr>
          </w:p>
        </w:tc>
        <w:tc>
          <w:tcPr>
            <w:tcW w:w="1130" w:type="dxa"/>
            <w:vMerge w:val="continue"/>
            <w:tcBorders>
              <w:right w:val="single" w:color="auto" w:sz="4" w:space="0"/>
            </w:tcBorders>
            <w:vAlign w:val="center"/>
          </w:tcPr>
          <w:p>
            <w:pPr>
              <w:rPr>
                <w:rFonts w:ascii="仿宋" w:hAnsi="仿宋" w:eastAsia="仿宋" w:cs="宋体"/>
                <w:color w:val="000000"/>
                <w:szCs w:val="21"/>
              </w:rPr>
            </w:pPr>
          </w:p>
        </w:tc>
        <w:tc>
          <w:tcPr>
            <w:tcW w:w="3275"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2、值班员口呼：</w:t>
            </w:r>
            <w:r>
              <w:rPr>
                <w:rFonts w:hint="eastAsia" w:ascii="黑体" w:hAnsi="黑体"/>
                <w:color w:val="7F7F7F"/>
                <w:szCs w:val="21"/>
              </w:rPr>
              <w:t>轨道</w:t>
            </w:r>
            <w:r>
              <w:rPr>
                <w:rFonts w:ascii="黑体" w:hAnsi="黑体"/>
                <w:color w:val="7F7F7F"/>
                <w:szCs w:val="21"/>
              </w:rPr>
              <w:t>0308</w:t>
            </w:r>
            <w:r>
              <w:rPr>
                <w:rFonts w:hint="eastAsia" w:ascii="黑体" w:hAnsi="黑体"/>
                <w:color w:val="7F7F7F"/>
                <w:szCs w:val="21"/>
              </w:rPr>
              <w:t>白光带或者轨道</w:t>
            </w:r>
            <w:r>
              <w:rPr>
                <w:rFonts w:ascii="黑体" w:hAnsi="黑体"/>
                <w:color w:val="7F7F7F"/>
                <w:szCs w:val="21"/>
              </w:rPr>
              <w:t>0308</w:t>
            </w:r>
            <w:r>
              <w:rPr>
                <w:rFonts w:hint="eastAsia" w:ascii="黑体" w:hAnsi="黑体"/>
                <w:color w:val="7F7F7F"/>
                <w:szCs w:val="21"/>
              </w:rPr>
              <w:t>、</w:t>
            </w:r>
            <w:r>
              <w:rPr>
                <w:rFonts w:ascii="黑体" w:hAnsi="黑体"/>
                <w:color w:val="7F7F7F"/>
                <w:szCs w:val="21"/>
              </w:rPr>
              <w:t>轨道</w:t>
            </w:r>
            <w:r>
              <w:rPr>
                <w:rFonts w:hint="eastAsia" w:ascii="黑体" w:hAnsi="黑体"/>
                <w:color w:val="7F7F7F"/>
                <w:szCs w:val="21"/>
              </w:rPr>
              <w:t>0306白光带。</w:t>
            </w:r>
          </w:p>
        </w:tc>
        <w:tc>
          <w:tcPr>
            <w:tcW w:w="684" w:type="dxa"/>
            <w:vMerge w:val="continue"/>
            <w:tcBorders>
              <w:left w:val="single" w:color="auto" w:sz="4" w:space="0"/>
            </w:tcBorders>
            <w:vAlign w:val="center"/>
          </w:tcPr>
          <w:p>
            <w:pPr>
              <w:jc w:val="center"/>
              <w:rPr>
                <w:rFonts w:ascii="仿宋" w:hAnsi="仿宋" w:eastAsia="仿宋" w:cs="宋体"/>
                <w:color w:val="000000"/>
                <w:szCs w:val="21"/>
              </w:rPr>
            </w:pPr>
          </w:p>
        </w:tc>
        <w:tc>
          <w:tcPr>
            <w:tcW w:w="2282" w:type="dxa"/>
            <w:vAlign w:val="center"/>
          </w:tcPr>
          <w:p>
            <w:pPr>
              <w:rPr>
                <w:rFonts w:ascii="仿宋" w:hAnsi="仿宋" w:eastAsia="仿宋" w:cs="宋体"/>
                <w:color w:val="000000"/>
                <w:szCs w:val="21"/>
              </w:rPr>
            </w:pPr>
            <w:r>
              <w:rPr>
                <w:rFonts w:hint="eastAsia" w:ascii="仿宋" w:hAnsi="仿宋" w:eastAsia="仿宋" w:cs="宋体"/>
                <w:color w:val="000000"/>
                <w:szCs w:val="21"/>
              </w:rPr>
              <w:t>2、未口呼或口呼错误，扣5分。</w:t>
            </w:r>
          </w:p>
        </w:tc>
        <w:tc>
          <w:tcPr>
            <w:tcW w:w="141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5"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trPr>
        <w:tc>
          <w:tcPr>
            <w:tcW w:w="704" w:type="dxa"/>
            <w:vMerge w:val="continue"/>
            <w:vAlign w:val="center"/>
          </w:tcPr>
          <w:p>
            <w:pPr>
              <w:jc w:val="center"/>
              <w:rPr>
                <w:rFonts w:ascii="仿宋" w:hAnsi="仿宋" w:eastAsia="仿宋" w:cs="宋体"/>
                <w:color w:val="000000"/>
                <w:szCs w:val="21"/>
              </w:rPr>
            </w:pPr>
          </w:p>
        </w:tc>
        <w:tc>
          <w:tcPr>
            <w:tcW w:w="1130" w:type="dxa"/>
            <w:vMerge w:val="continue"/>
            <w:tcBorders>
              <w:right w:val="single" w:color="auto" w:sz="4" w:space="0"/>
            </w:tcBorders>
            <w:vAlign w:val="center"/>
          </w:tcPr>
          <w:p>
            <w:pPr>
              <w:rPr>
                <w:rFonts w:ascii="仿宋" w:hAnsi="仿宋" w:eastAsia="仿宋" w:cs="宋体"/>
                <w:color w:val="000000"/>
                <w:szCs w:val="21"/>
              </w:rPr>
            </w:pPr>
          </w:p>
        </w:tc>
        <w:tc>
          <w:tcPr>
            <w:tcW w:w="3275" w:type="dxa"/>
            <w:tcBorders>
              <w:top w:val="nil"/>
              <w:left w:val="single" w:color="auto" w:sz="4" w:space="0"/>
              <w:bottom w:val="nil"/>
              <w:right w:val="single" w:color="auto" w:sz="4" w:space="0"/>
            </w:tcBorders>
            <w:vAlign w:val="center"/>
          </w:tcPr>
          <w:p>
            <w:pPr>
              <w:numPr>
                <w:ilvl w:val="0"/>
                <w:numId w:val="9"/>
              </w:numPr>
              <w:rPr>
                <w:rFonts w:ascii="仿宋" w:hAnsi="仿宋" w:eastAsia="仿宋" w:cs="宋体"/>
                <w:color w:val="000000"/>
                <w:szCs w:val="21"/>
              </w:rPr>
            </w:pPr>
            <w:r>
              <w:rPr>
                <w:rFonts w:hint="eastAsia" w:ascii="仿宋" w:hAnsi="仿宋" w:eastAsia="仿宋" w:cs="宋体"/>
                <w:b/>
                <w:bCs/>
                <w:color w:val="000000"/>
                <w:szCs w:val="21"/>
              </w:rPr>
              <w:t>接通电话：</w:t>
            </w:r>
            <w:r>
              <w:rPr>
                <w:rFonts w:hint="eastAsia" w:ascii="仿宋" w:hAnsi="仿宋" w:eastAsia="仿宋" w:cs="宋体"/>
                <w:color w:val="000000"/>
                <w:szCs w:val="21"/>
              </w:rPr>
              <w:t>值班员点击“行调”按键，接通电话。</w:t>
            </w:r>
          </w:p>
          <w:p>
            <w:pPr>
              <w:numPr>
                <w:ilvl w:val="0"/>
                <w:numId w:val="9"/>
              </w:numPr>
              <w:rPr>
                <w:rFonts w:ascii="仿宋" w:hAnsi="仿宋" w:eastAsia="仿宋" w:cs="宋体"/>
                <w:b/>
                <w:bCs/>
                <w:color w:val="000000"/>
                <w:szCs w:val="21"/>
              </w:rPr>
            </w:pPr>
            <w:r>
              <w:rPr>
                <w:rFonts w:hint="eastAsia" w:ascii="仿宋" w:hAnsi="仿宋" w:eastAsia="仿宋" w:cs="宋体"/>
                <w:b/>
                <w:bCs/>
                <w:color w:val="000000"/>
                <w:szCs w:val="21"/>
              </w:rPr>
              <w:t>值班员汇报行调：</w:t>
            </w:r>
            <w:r>
              <w:rPr>
                <w:rFonts w:hint="eastAsia" w:ascii="黑体" w:hAnsi="黑体" w:cs="宋体"/>
                <w:bCs/>
                <w:color w:val="7F7F7F"/>
                <w:szCs w:val="21"/>
              </w:rPr>
              <w:t>列车已全列到达会展中心站上行折返线，轨道03</w:t>
            </w:r>
            <w:r>
              <w:rPr>
                <w:rFonts w:ascii="黑体" w:hAnsi="黑体" w:cs="宋体"/>
                <w:bCs/>
                <w:color w:val="7F7F7F"/>
                <w:szCs w:val="21"/>
              </w:rPr>
              <w:t>08</w:t>
            </w:r>
            <w:r>
              <w:rPr>
                <w:rFonts w:hint="eastAsia" w:ascii="黑体" w:hAnsi="黑体" w:cs="宋体"/>
                <w:bCs/>
                <w:color w:val="7F7F7F"/>
                <w:szCs w:val="21"/>
              </w:rPr>
              <w:t>出现白光带</w:t>
            </w:r>
            <w:r>
              <w:rPr>
                <w:rFonts w:hint="eastAsia" w:ascii="仿宋" w:hAnsi="仿宋" w:eastAsia="仿宋" w:cs="宋体"/>
                <w:color w:val="000000"/>
                <w:szCs w:val="21"/>
              </w:rPr>
              <w:t>。</w:t>
            </w:r>
          </w:p>
        </w:tc>
        <w:tc>
          <w:tcPr>
            <w:tcW w:w="684" w:type="dxa"/>
            <w:vMerge w:val="continue"/>
            <w:tcBorders>
              <w:left w:val="single" w:color="auto" w:sz="4" w:space="0"/>
            </w:tcBorders>
            <w:vAlign w:val="center"/>
          </w:tcPr>
          <w:p>
            <w:pPr>
              <w:jc w:val="center"/>
              <w:rPr>
                <w:rFonts w:ascii="仿宋" w:hAnsi="仿宋" w:eastAsia="仿宋" w:cs="宋体"/>
                <w:color w:val="000000"/>
                <w:szCs w:val="21"/>
              </w:rPr>
            </w:pPr>
          </w:p>
        </w:tc>
        <w:tc>
          <w:tcPr>
            <w:tcW w:w="2282"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进行汇报或汇报</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8</w:t>
            </w:r>
            <w:r>
              <w:rPr>
                <w:rFonts w:hint="eastAsia" w:ascii="仿宋" w:hAnsi="仿宋" w:eastAsia="仿宋" w:cs="宋体"/>
                <w:color w:val="000000"/>
                <w:szCs w:val="21"/>
              </w:rPr>
              <w:t>分。</w:t>
            </w:r>
          </w:p>
        </w:tc>
        <w:tc>
          <w:tcPr>
            <w:tcW w:w="141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5"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704" w:type="dxa"/>
            <w:vMerge w:val="continue"/>
            <w:vAlign w:val="center"/>
          </w:tcPr>
          <w:p>
            <w:pPr>
              <w:jc w:val="center"/>
              <w:rPr>
                <w:rFonts w:ascii="仿宋" w:hAnsi="仿宋" w:eastAsia="仿宋" w:cs="宋体"/>
                <w:color w:val="000000"/>
                <w:szCs w:val="21"/>
              </w:rPr>
            </w:pPr>
          </w:p>
        </w:tc>
        <w:tc>
          <w:tcPr>
            <w:tcW w:w="1130" w:type="dxa"/>
            <w:vMerge w:val="continue"/>
            <w:tcBorders>
              <w:right w:val="single" w:color="auto" w:sz="4" w:space="0"/>
            </w:tcBorders>
            <w:vAlign w:val="center"/>
          </w:tcPr>
          <w:p>
            <w:pPr>
              <w:rPr>
                <w:rFonts w:ascii="仿宋" w:hAnsi="仿宋" w:eastAsia="仿宋" w:cs="宋体"/>
                <w:color w:val="000000"/>
                <w:szCs w:val="21"/>
              </w:rPr>
            </w:pPr>
          </w:p>
        </w:tc>
        <w:tc>
          <w:tcPr>
            <w:tcW w:w="3275"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5、行调</w:t>
            </w:r>
            <w:bookmarkStart w:id="262" w:name="OLE_LINK361"/>
            <w:r>
              <w:rPr>
                <w:rFonts w:hint="eastAsia" w:ascii="仿宋" w:hAnsi="仿宋" w:eastAsia="仿宋" w:cs="宋体"/>
                <w:b/>
                <w:bCs/>
                <w:color w:val="000000"/>
                <w:szCs w:val="21"/>
              </w:rPr>
              <w:t>回复</w:t>
            </w:r>
            <w:bookmarkEnd w:id="262"/>
            <w:r>
              <w:rPr>
                <w:rFonts w:hint="eastAsia" w:ascii="仿宋" w:hAnsi="仿宋" w:eastAsia="仿宋" w:cs="宋体"/>
                <w:bCs/>
                <w:color w:val="000000"/>
                <w:szCs w:val="21"/>
              </w:rPr>
              <w:t>：收到。</w:t>
            </w:r>
          </w:p>
        </w:tc>
        <w:tc>
          <w:tcPr>
            <w:tcW w:w="684" w:type="dxa"/>
            <w:vMerge w:val="continue"/>
            <w:tcBorders>
              <w:left w:val="single" w:color="auto" w:sz="4" w:space="0"/>
            </w:tcBorders>
            <w:vAlign w:val="center"/>
          </w:tcPr>
          <w:p>
            <w:pPr>
              <w:jc w:val="center"/>
              <w:rPr>
                <w:rFonts w:ascii="仿宋" w:hAnsi="仿宋" w:eastAsia="仿宋" w:cs="宋体"/>
                <w:color w:val="000000"/>
                <w:szCs w:val="21"/>
              </w:rPr>
            </w:pPr>
          </w:p>
        </w:tc>
        <w:tc>
          <w:tcPr>
            <w:tcW w:w="2282" w:type="dxa"/>
            <w:vAlign w:val="center"/>
          </w:tcPr>
          <w:p>
            <w:pPr>
              <w:rPr>
                <w:rFonts w:ascii="仿宋" w:hAnsi="仿宋" w:eastAsia="仿宋" w:cs="宋体"/>
                <w:color w:val="000000"/>
                <w:szCs w:val="21"/>
              </w:rPr>
            </w:pPr>
            <w:r>
              <w:rPr>
                <w:rFonts w:ascii="仿宋" w:hAnsi="仿宋" w:eastAsia="仿宋" w:cs="宋体"/>
                <w:color w:val="000000"/>
                <w:szCs w:val="21"/>
              </w:rPr>
              <w:t>5</w:t>
            </w:r>
            <w:r>
              <w:rPr>
                <w:rFonts w:hint="eastAsia" w:ascii="仿宋" w:hAnsi="仿宋" w:eastAsia="仿宋" w:cs="宋体"/>
                <w:color w:val="000000"/>
                <w:szCs w:val="21"/>
              </w:rPr>
              <w:t>、未回复或</w:t>
            </w:r>
            <w:r>
              <w:rPr>
                <w:rFonts w:ascii="仿宋" w:hAnsi="仿宋" w:eastAsia="仿宋" w:cs="宋体"/>
                <w:color w:val="000000"/>
                <w:szCs w:val="21"/>
              </w:rPr>
              <w:t>回复错误，扣</w:t>
            </w:r>
            <w:r>
              <w:rPr>
                <w:rFonts w:hint="eastAsia" w:ascii="仿宋" w:hAnsi="仿宋" w:eastAsia="仿宋" w:cs="宋体"/>
                <w:color w:val="000000"/>
                <w:szCs w:val="21"/>
              </w:rPr>
              <w:t>1分。</w:t>
            </w:r>
          </w:p>
        </w:tc>
        <w:tc>
          <w:tcPr>
            <w:tcW w:w="1418" w:type="dxa"/>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425"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704" w:type="dxa"/>
            <w:vMerge w:val="continue"/>
            <w:vAlign w:val="center"/>
          </w:tcPr>
          <w:p>
            <w:pPr>
              <w:jc w:val="center"/>
              <w:rPr>
                <w:rFonts w:ascii="仿宋" w:hAnsi="仿宋" w:eastAsia="仿宋" w:cs="宋体"/>
                <w:color w:val="000000"/>
                <w:szCs w:val="21"/>
              </w:rPr>
            </w:pPr>
          </w:p>
        </w:tc>
        <w:tc>
          <w:tcPr>
            <w:tcW w:w="1130" w:type="dxa"/>
            <w:vMerge w:val="continue"/>
            <w:tcBorders>
              <w:right w:val="single" w:color="auto" w:sz="4" w:space="0"/>
            </w:tcBorders>
            <w:vAlign w:val="center"/>
          </w:tcPr>
          <w:p>
            <w:pPr>
              <w:rPr>
                <w:rFonts w:ascii="仿宋" w:hAnsi="仿宋" w:eastAsia="仿宋" w:cs="宋体"/>
                <w:color w:val="000000"/>
                <w:szCs w:val="21"/>
              </w:rPr>
            </w:pPr>
          </w:p>
        </w:tc>
        <w:tc>
          <w:tcPr>
            <w:tcW w:w="3275"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6</w:t>
            </w:r>
            <w:r>
              <w:rPr>
                <w:rFonts w:hint="eastAsia" w:ascii="仿宋" w:hAnsi="仿宋" w:eastAsia="仿宋" w:cs="宋体"/>
                <w:b/>
                <w:bCs/>
                <w:color w:val="000000"/>
                <w:szCs w:val="21"/>
              </w:rPr>
              <w:t>、结束通话：挂断电话。</w:t>
            </w:r>
          </w:p>
        </w:tc>
        <w:tc>
          <w:tcPr>
            <w:tcW w:w="684" w:type="dxa"/>
            <w:vMerge w:val="continue"/>
            <w:tcBorders>
              <w:left w:val="single" w:color="auto" w:sz="4" w:space="0"/>
            </w:tcBorders>
            <w:vAlign w:val="center"/>
          </w:tcPr>
          <w:p>
            <w:pPr>
              <w:jc w:val="center"/>
              <w:rPr>
                <w:rFonts w:ascii="仿宋" w:hAnsi="仿宋" w:eastAsia="仿宋" w:cs="宋体"/>
                <w:color w:val="000000"/>
                <w:szCs w:val="21"/>
              </w:rPr>
            </w:pPr>
          </w:p>
        </w:tc>
        <w:tc>
          <w:tcPr>
            <w:tcW w:w="2282" w:type="dxa"/>
            <w:vAlign w:val="center"/>
          </w:tcPr>
          <w:p>
            <w:pPr>
              <w:rPr>
                <w:rFonts w:ascii="仿宋" w:hAnsi="仿宋" w:eastAsia="仿宋" w:cs="宋体"/>
                <w:color w:val="000000"/>
                <w:szCs w:val="21"/>
              </w:rPr>
            </w:pPr>
            <w:r>
              <w:rPr>
                <w:rFonts w:ascii="仿宋" w:hAnsi="仿宋" w:eastAsia="仿宋" w:cs="宋体"/>
                <w:color w:val="000000"/>
                <w:szCs w:val="21"/>
              </w:rPr>
              <w:t>6</w:t>
            </w:r>
            <w:r>
              <w:rPr>
                <w:rFonts w:hint="eastAsia" w:ascii="仿宋" w:hAnsi="仿宋" w:eastAsia="仿宋" w:cs="宋体"/>
                <w:color w:val="000000"/>
                <w:szCs w:val="21"/>
              </w:rPr>
              <w:t>、未接通或挂断电话，扣</w:t>
            </w:r>
            <w:r>
              <w:rPr>
                <w:rFonts w:ascii="仿宋" w:hAnsi="仿宋" w:eastAsia="仿宋" w:cs="宋体"/>
                <w:color w:val="000000"/>
                <w:szCs w:val="21"/>
              </w:rPr>
              <w:t>1</w:t>
            </w:r>
            <w:r>
              <w:rPr>
                <w:rFonts w:hint="eastAsia" w:ascii="仿宋" w:hAnsi="仿宋" w:eastAsia="仿宋" w:cs="宋体"/>
                <w:color w:val="000000"/>
                <w:szCs w:val="21"/>
              </w:rPr>
              <w:t>分。</w:t>
            </w:r>
          </w:p>
        </w:tc>
        <w:tc>
          <w:tcPr>
            <w:tcW w:w="1418"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5"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4" w:type="dxa"/>
            <w:vMerge w:val="restart"/>
            <w:vAlign w:val="center"/>
          </w:tcPr>
          <w:p>
            <w:pPr>
              <w:jc w:val="center"/>
              <w:rPr>
                <w:rFonts w:ascii="仿宋" w:hAnsi="仿宋" w:eastAsia="仿宋" w:cs="宋体"/>
                <w:color w:val="000000"/>
                <w:szCs w:val="21"/>
              </w:rPr>
            </w:pPr>
            <w:r>
              <w:rPr>
                <w:rFonts w:hint="eastAsia" w:ascii="仿宋" w:hAnsi="仿宋" w:eastAsia="仿宋" w:cs="宋体"/>
                <w:color w:val="000000"/>
                <w:szCs w:val="21"/>
              </w:rPr>
              <w:t>2</w:t>
            </w:r>
          </w:p>
        </w:tc>
        <w:tc>
          <w:tcPr>
            <w:tcW w:w="1130"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办理区故解操作</w:t>
            </w:r>
          </w:p>
        </w:tc>
        <w:tc>
          <w:tcPr>
            <w:tcW w:w="3275"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1、值班员鼠标指：</w:t>
            </w:r>
            <w:r>
              <w:rPr>
                <w:rFonts w:hint="eastAsia" w:ascii="宋体" w:hAnsi="宋体" w:cs="宋体"/>
                <w:bCs/>
                <w:color w:val="000000"/>
                <w:szCs w:val="21"/>
              </w:rPr>
              <w:t>G03</w:t>
            </w:r>
            <w:r>
              <w:rPr>
                <w:rFonts w:ascii="宋体" w:hAnsi="宋体" w:cs="宋体"/>
                <w:bCs/>
                <w:color w:val="000000"/>
                <w:szCs w:val="21"/>
              </w:rPr>
              <w:t>08</w:t>
            </w:r>
            <w:r>
              <w:rPr>
                <w:rFonts w:hint="eastAsia" w:ascii="仿宋" w:hAnsi="仿宋" w:eastAsia="仿宋" w:cs="宋体"/>
                <w:bCs/>
                <w:color w:val="000000"/>
                <w:szCs w:val="21"/>
              </w:rPr>
              <w:t>区段</w:t>
            </w:r>
            <w:r>
              <w:rPr>
                <w:rFonts w:hint="eastAsia" w:ascii="宋体" w:hAnsi="宋体" w:cs="宋体"/>
                <w:bCs/>
                <w:color w:val="000000"/>
                <w:szCs w:val="21"/>
              </w:rPr>
              <w:t>。</w:t>
            </w:r>
          </w:p>
        </w:tc>
        <w:tc>
          <w:tcPr>
            <w:tcW w:w="684"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35</w:t>
            </w:r>
          </w:p>
        </w:tc>
        <w:tc>
          <w:tcPr>
            <w:tcW w:w="2282" w:type="dxa"/>
            <w:vAlign w:val="center"/>
          </w:tcPr>
          <w:p>
            <w:pPr>
              <w:rPr>
                <w:rFonts w:ascii="仿宋" w:hAnsi="仿宋" w:eastAsia="仿宋" w:cs="宋体"/>
                <w:color w:val="000000"/>
                <w:szCs w:val="21"/>
              </w:rPr>
            </w:pPr>
            <w:r>
              <w:rPr>
                <w:rFonts w:hint="eastAsia" w:ascii="仿宋" w:hAnsi="仿宋" w:eastAsia="仿宋" w:cs="宋体"/>
                <w:color w:val="000000"/>
                <w:szCs w:val="21"/>
              </w:rPr>
              <w:t>1、未鼠标指或鼠标指位置错误，扣5分。</w:t>
            </w:r>
          </w:p>
        </w:tc>
        <w:tc>
          <w:tcPr>
            <w:tcW w:w="1418"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5" w:type="dxa"/>
            <w:vMerge w:val="restart"/>
            <w:vAlign w:val="center"/>
          </w:tcPr>
          <w:p>
            <w:pPr>
              <w:rPr>
                <w:rFonts w:ascii="仿宋" w:hAnsi="仿宋" w:eastAsia="仿宋" w:cs="宋体"/>
                <w:color w:val="000000"/>
                <w:szCs w:val="21"/>
              </w:rPr>
            </w:pPr>
          </w:p>
        </w:tc>
        <w:tc>
          <w:tcPr>
            <w:tcW w:w="522" w:type="dxa"/>
            <w:vMerge w:val="restart"/>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04" w:type="dxa"/>
            <w:vMerge w:val="continue"/>
            <w:vAlign w:val="center"/>
          </w:tcPr>
          <w:p>
            <w:pPr>
              <w:jc w:val="center"/>
              <w:rPr>
                <w:rFonts w:ascii="仿宋" w:hAnsi="仿宋" w:eastAsia="仿宋" w:cs="宋体"/>
                <w:color w:val="000000"/>
                <w:szCs w:val="21"/>
              </w:rPr>
            </w:pPr>
          </w:p>
        </w:tc>
        <w:tc>
          <w:tcPr>
            <w:tcW w:w="1130" w:type="dxa"/>
            <w:vMerge w:val="continue"/>
            <w:tcBorders>
              <w:right w:val="single" w:color="auto" w:sz="4" w:space="0"/>
            </w:tcBorders>
            <w:vAlign w:val="center"/>
          </w:tcPr>
          <w:p>
            <w:pPr>
              <w:rPr>
                <w:rFonts w:ascii="仿宋" w:hAnsi="仿宋" w:eastAsia="仿宋" w:cs="宋体"/>
                <w:color w:val="000000"/>
                <w:szCs w:val="21"/>
              </w:rPr>
            </w:pPr>
          </w:p>
        </w:tc>
        <w:tc>
          <w:tcPr>
            <w:tcW w:w="3275"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2、值班员口呼：</w:t>
            </w:r>
            <w:r>
              <w:rPr>
                <w:rFonts w:hint="eastAsia" w:ascii="仿宋" w:hAnsi="仿宋" w:eastAsia="仿宋" w:cs="宋体"/>
                <w:color w:val="000000"/>
                <w:szCs w:val="21"/>
              </w:rPr>
              <w:t xml:space="preserve"> </w:t>
            </w:r>
            <w:r>
              <w:rPr>
                <w:rFonts w:hint="eastAsia" w:ascii="仿宋" w:hAnsi="仿宋" w:eastAsia="仿宋" w:cs="宋体"/>
                <w:bCs/>
                <w:color w:val="000000"/>
                <w:szCs w:val="21"/>
              </w:rPr>
              <w:t>轨</w:t>
            </w:r>
            <w:r>
              <w:rPr>
                <w:rFonts w:hint="eastAsia" w:ascii="宋体" w:hAnsi="宋体" w:cs="宋体"/>
                <w:color w:val="7F7F7F"/>
                <w:szCs w:val="21"/>
              </w:rPr>
              <w:t>道03</w:t>
            </w:r>
            <w:r>
              <w:rPr>
                <w:rFonts w:ascii="宋体" w:hAnsi="宋体" w:cs="宋体"/>
                <w:color w:val="7F7F7F"/>
                <w:szCs w:val="21"/>
              </w:rPr>
              <w:t>08</w:t>
            </w:r>
            <w:r>
              <w:rPr>
                <w:rFonts w:hint="eastAsia" w:ascii="仿宋" w:hAnsi="仿宋" w:eastAsia="仿宋" w:cs="宋体"/>
                <w:bCs/>
                <w:color w:val="000000"/>
                <w:szCs w:val="21"/>
              </w:rPr>
              <w:t>区故解。</w:t>
            </w:r>
          </w:p>
        </w:tc>
        <w:tc>
          <w:tcPr>
            <w:tcW w:w="684" w:type="dxa"/>
            <w:vMerge w:val="continue"/>
            <w:tcBorders>
              <w:left w:val="single" w:color="auto" w:sz="4" w:space="0"/>
            </w:tcBorders>
            <w:vAlign w:val="center"/>
          </w:tcPr>
          <w:p>
            <w:pPr>
              <w:jc w:val="center"/>
              <w:rPr>
                <w:rFonts w:ascii="仿宋" w:hAnsi="仿宋" w:eastAsia="仿宋" w:cs="宋体"/>
                <w:color w:val="000000"/>
                <w:szCs w:val="21"/>
              </w:rPr>
            </w:pPr>
          </w:p>
        </w:tc>
        <w:tc>
          <w:tcPr>
            <w:tcW w:w="2282" w:type="dxa"/>
            <w:vAlign w:val="center"/>
          </w:tcPr>
          <w:p>
            <w:pPr>
              <w:rPr>
                <w:rFonts w:ascii="仿宋" w:hAnsi="仿宋" w:eastAsia="仿宋" w:cs="宋体"/>
                <w:color w:val="000000"/>
                <w:szCs w:val="21"/>
              </w:rPr>
            </w:pPr>
            <w:r>
              <w:rPr>
                <w:rFonts w:hint="eastAsia" w:ascii="仿宋" w:hAnsi="仿宋" w:eastAsia="仿宋" w:cs="宋体"/>
                <w:color w:val="000000"/>
                <w:szCs w:val="21"/>
              </w:rPr>
              <w:t>2、未口呼或口呼错误，扣5分。</w:t>
            </w:r>
          </w:p>
        </w:tc>
        <w:tc>
          <w:tcPr>
            <w:tcW w:w="141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5"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4" w:type="dxa"/>
            <w:vMerge w:val="continue"/>
            <w:vAlign w:val="center"/>
          </w:tcPr>
          <w:p>
            <w:pPr>
              <w:jc w:val="center"/>
              <w:rPr>
                <w:rFonts w:ascii="仿宋" w:hAnsi="仿宋" w:eastAsia="仿宋" w:cs="宋体"/>
                <w:color w:val="000000"/>
                <w:szCs w:val="21"/>
              </w:rPr>
            </w:pPr>
          </w:p>
        </w:tc>
        <w:tc>
          <w:tcPr>
            <w:tcW w:w="1130" w:type="dxa"/>
            <w:vMerge w:val="continue"/>
            <w:tcBorders>
              <w:right w:val="single" w:color="auto" w:sz="4" w:space="0"/>
            </w:tcBorders>
            <w:vAlign w:val="center"/>
          </w:tcPr>
          <w:p>
            <w:pPr>
              <w:rPr>
                <w:rFonts w:ascii="仿宋" w:hAnsi="仿宋" w:eastAsia="仿宋" w:cs="宋体"/>
                <w:color w:val="000000"/>
                <w:szCs w:val="21"/>
              </w:rPr>
            </w:pPr>
          </w:p>
        </w:tc>
        <w:tc>
          <w:tcPr>
            <w:tcW w:w="3275"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3、值班员操作：</w:t>
            </w:r>
          </w:p>
        </w:tc>
        <w:tc>
          <w:tcPr>
            <w:tcW w:w="684" w:type="dxa"/>
            <w:vMerge w:val="continue"/>
            <w:tcBorders>
              <w:left w:val="single" w:color="auto" w:sz="4" w:space="0"/>
            </w:tcBorders>
            <w:vAlign w:val="center"/>
          </w:tcPr>
          <w:p>
            <w:pPr>
              <w:jc w:val="center"/>
              <w:rPr>
                <w:rFonts w:ascii="仿宋" w:hAnsi="仿宋" w:eastAsia="仿宋" w:cs="宋体"/>
                <w:color w:val="000000"/>
                <w:szCs w:val="21"/>
              </w:rPr>
            </w:pPr>
          </w:p>
        </w:tc>
        <w:tc>
          <w:tcPr>
            <w:tcW w:w="2282"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3、未正确解锁G031</w:t>
            </w:r>
            <w:r>
              <w:rPr>
                <w:rFonts w:ascii="仿宋" w:hAnsi="仿宋" w:eastAsia="仿宋" w:cs="宋体"/>
                <w:color w:val="000000"/>
                <w:szCs w:val="21"/>
              </w:rPr>
              <w:t>2</w:t>
            </w:r>
            <w:r>
              <w:rPr>
                <w:rFonts w:hint="eastAsia" w:ascii="仿宋" w:hAnsi="仿宋" w:eastAsia="仿宋" w:cs="宋体"/>
                <w:color w:val="000000"/>
                <w:szCs w:val="21"/>
              </w:rPr>
              <w:t>故障区段，扣25分。</w:t>
            </w:r>
          </w:p>
        </w:tc>
        <w:tc>
          <w:tcPr>
            <w:tcW w:w="1418"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5"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4" w:type="dxa"/>
            <w:vMerge w:val="continue"/>
            <w:vAlign w:val="center"/>
          </w:tcPr>
          <w:p>
            <w:pPr>
              <w:jc w:val="center"/>
              <w:rPr>
                <w:rFonts w:ascii="仿宋" w:hAnsi="仿宋" w:eastAsia="仿宋" w:cs="宋体"/>
                <w:color w:val="000000"/>
                <w:szCs w:val="21"/>
              </w:rPr>
            </w:pPr>
          </w:p>
        </w:tc>
        <w:tc>
          <w:tcPr>
            <w:tcW w:w="1130" w:type="dxa"/>
            <w:vMerge w:val="continue"/>
            <w:tcBorders>
              <w:right w:val="single" w:color="auto" w:sz="4" w:space="0"/>
            </w:tcBorders>
            <w:vAlign w:val="center"/>
          </w:tcPr>
          <w:p>
            <w:pPr>
              <w:rPr>
                <w:rFonts w:ascii="仿宋" w:hAnsi="仿宋" w:eastAsia="仿宋" w:cs="宋体"/>
                <w:color w:val="000000"/>
                <w:szCs w:val="21"/>
              </w:rPr>
            </w:pPr>
          </w:p>
        </w:tc>
        <w:tc>
          <w:tcPr>
            <w:tcW w:w="3275"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宋体" w:hAnsi="宋体" w:cs="宋体"/>
                <w:color w:val="7F7F7F"/>
                <w:szCs w:val="21"/>
              </w:rPr>
              <w:t>（1</w:t>
            </w:r>
            <w:r>
              <w:rPr>
                <w:rFonts w:ascii="宋体" w:hAnsi="宋体" w:cs="宋体"/>
                <w:color w:val="7F7F7F"/>
                <w:szCs w:val="21"/>
              </w:rPr>
              <w:t>）</w:t>
            </w:r>
            <w:r>
              <w:rPr>
                <w:rFonts w:hint="eastAsia" w:ascii="仿宋" w:hAnsi="仿宋" w:eastAsia="仿宋" w:cs="宋体"/>
                <w:bCs/>
                <w:color w:val="000000"/>
                <w:szCs w:val="21"/>
              </w:rPr>
              <w:t>右键点击</w:t>
            </w:r>
            <w:r>
              <w:rPr>
                <w:rFonts w:hint="eastAsia" w:ascii="宋体" w:hAnsi="宋体" w:cs="宋体"/>
                <w:color w:val="7F7F7F"/>
                <w:szCs w:val="21"/>
              </w:rPr>
              <w:t>G03</w:t>
            </w:r>
            <w:r>
              <w:rPr>
                <w:rFonts w:ascii="宋体" w:hAnsi="宋体" w:cs="宋体"/>
                <w:color w:val="7F7F7F"/>
                <w:szCs w:val="21"/>
              </w:rPr>
              <w:t>08</w:t>
            </w:r>
            <w:r>
              <w:rPr>
                <w:rFonts w:hint="eastAsia" w:ascii="仿宋" w:hAnsi="仿宋" w:eastAsia="仿宋" w:cs="宋体"/>
                <w:bCs/>
                <w:color w:val="000000"/>
                <w:szCs w:val="21"/>
              </w:rPr>
              <w:t>区段</w:t>
            </w:r>
            <w:r>
              <w:rPr>
                <w:rFonts w:hint="eastAsia" w:ascii="宋体" w:hAnsi="宋体" w:cs="宋体"/>
                <w:color w:val="7F7F7F"/>
                <w:szCs w:val="21"/>
              </w:rPr>
              <w:t>；</w:t>
            </w:r>
          </w:p>
        </w:tc>
        <w:tc>
          <w:tcPr>
            <w:tcW w:w="684" w:type="dxa"/>
            <w:vMerge w:val="continue"/>
            <w:tcBorders>
              <w:left w:val="single" w:color="auto" w:sz="4" w:space="0"/>
            </w:tcBorders>
            <w:vAlign w:val="center"/>
          </w:tcPr>
          <w:p>
            <w:pPr>
              <w:jc w:val="center"/>
              <w:rPr>
                <w:rFonts w:ascii="仿宋" w:hAnsi="仿宋" w:eastAsia="仿宋" w:cs="宋体"/>
                <w:color w:val="000000"/>
                <w:szCs w:val="21"/>
              </w:rPr>
            </w:pPr>
          </w:p>
        </w:tc>
        <w:tc>
          <w:tcPr>
            <w:tcW w:w="2282" w:type="dxa"/>
            <w:vMerge w:val="continue"/>
            <w:vAlign w:val="center"/>
          </w:tcPr>
          <w:p>
            <w:pPr>
              <w:rPr>
                <w:rFonts w:ascii="仿宋" w:hAnsi="仿宋" w:eastAsia="仿宋" w:cs="宋体"/>
                <w:color w:val="000000"/>
                <w:szCs w:val="21"/>
              </w:rPr>
            </w:pPr>
          </w:p>
        </w:tc>
        <w:tc>
          <w:tcPr>
            <w:tcW w:w="1418" w:type="dxa"/>
            <w:vMerge w:val="continue"/>
            <w:vAlign w:val="center"/>
          </w:tcPr>
          <w:p>
            <w:pPr>
              <w:rPr>
                <w:rFonts w:ascii="仿宋" w:hAnsi="仿宋" w:eastAsia="仿宋" w:cs="宋体"/>
                <w:color w:val="000000"/>
                <w:szCs w:val="21"/>
              </w:rPr>
            </w:pPr>
          </w:p>
        </w:tc>
        <w:tc>
          <w:tcPr>
            <w:tcW w:w="425"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4" w:type="dxa"/>
            <w:vMerge w:val="continue"/>
            <w:vAlign w:val="center"/>
          </w:tcPr>
          <w:p>
            <w:pPr>
              <w:jc w:val="center"/>
              <w:rPr>
                <w:rFonts w:ascii="仿宋" w:hAnsi="仿宋" w:eastAsia="仿宋" w:cs="宋体"/>
                <w:color w:val="000000"/>
                <w:szCs w:val="21"/>
              </w:rPr>
            </w:pPr>
          </w:p>
        </w:tc>
        <w:tc>
          <w:tcPr>
            <w:tcW w:w="1130" w:type="dxa"/>
            <w:vMerge w:val="continue"/>
            <w:tcBorders>
              <w:right w:val="single" w:color="auto" w:sz="4" w:space="0"/>
            </w:tcBorders>
            <w:vAlign w:val="center"/>
          </w:tcPr>
          <w:p>
            <w:pPr>
              <w:rPr>
                <w:rFonts w:ascii="仿宋" w:hAnsi="仿宋" w:eastAsia="仿宋" w:cs="宋体"/>
                <w:color w:val="000000"/>
                <w:szCs w:val="21"/>
              </w:rPr>
            </w:pPr>
          </w:p>
        </w:tc>
        <w:tc>
          <w:tcPr>
            <w:tcW w:w="3275" w:type="dxa"/>
            <w:tcBorders>
              <w:top w:val="nil"/>
              <w:left w:val="single" w:color="auto" w:sz="4" w:space="0"/>
              <w:bottom w:val="nil"/>
              <w:right w:val="single" w:color="auto" w:sz="4" w:space="0"/>
            </w:tcBorders>
            <w:vAlign w:val="center"/>
          </w:tcPr>
          <w:p>
            <w:pPr>
              <w:rPr>
                <w:rFonts w:ascii="仿宋" w:hAnsi="仿宋" w:eastAsia="仿宋" w:cs="宋体"/>
                <w:bCs/>
                <w:color w:val="000000"/>
                <w:szCs w:val="21"/>
              </w:rPr>
            </w:pPr>
            <w:r>
              <w:rPr>
                <w:rFonts w:hint="eastAsia" w:ascii="仿宋" w:hAnsi="仿宋" w:eastAsia="仿宋" w:cs="宋体"/>
                <w:bCs/>
                <w:color w:val="000000"/>
                <w:szCs w:val="21"/>
              </w:rPr>
              <w:t>（2）选择“区故解”；</w:t>
            </w:r>
          </w:p>
        </w:tc>
        <w:tc>
          <w:tcPr>
            <w:tcW w:w="684" w:type="dxa"/>
            <w:vMerge w:val="continue"/>
            <w:tcBorders>
              <w:left w:val="single" w:color="auto" w:sz="4" w:space="0"/>
            </w:tcBorders>
            <w:vAlign w:val="center"/>
          </w:tcPr>
          <w:p>
            <w:pPr>
              <w:jc w:val="center"/>
              <w:rPr>
                <w:rFonts w:ascii="仿宋" w:hAnsi="仿宋" w:eastAsia="仿宋" w:cs="宋体"/>
                <w:color w:val="000000"/>
                <w:szCs w:val="21"/>
              </w:rPr>
            </w:pPr>
          </w:p>
        </w:tc>
        <w:tc>
          <w:tcPr>
            <w:tcW w:w="2282" w:type="dxa"/>
            <w:vMerge w:val="continue"/>
            <w:vAlign w:val="center"/>
          </w:tcPr>
          <w:p>
            <w:pPr>
              <w:rPr>
                <w:rFonts w:ascii="仿宋" w:hAnsi="仿宋" w:eastAsia="仿宋" w:cs="宋体"/>
                <w:color w:val="000000"/>
                <w:szCs w:val="21"/>
              </w:rPr>
            </w:pPr>
          </w:p>
        </w:tc>
        <w:tc>
          <w:tcPr>
            <w:tcW w:w="1418" w:type="dxa"/>
            <w:vMerge w:val="continue"/>
            <w:vAlign w:val="center"/>
          </w:tcPr>
          <w:p>
            <w:pPr>
              <w:rPr>
                <w:rFonts w:ascii="仿宋" w:hAnsi="仿宋" w:eastAsia="仿宋" w:cs="宋体"/>
                <w:color w:val="000000"/>
                <w:szCs w:val="21"/>
              </w:rPr>
            </w:pPr>
          </w:p>
        </w:tc>
        <w:tc>
          <w:tcPr>
            <w:tcW w:w="425"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4" w:type="dxa"/>
            <w:vMerge w:val="continue"/>
            <w:vAlign w:val="center"/>
          </w:tcPr>
          <w:p>
            <w:pPr>
              <w:jc w:val="center"/>
              <w:rPr>
                <w:rFonts w:ascii="仿宋" w:hAnsi="仿宋" w:eastAsia="仿宋" w:cs="宋体"/>
                <w:color w:val="000000"/>
                <w:szCs w:val="21"/>
              </w:rPr>
            </w:pPr>
          </w:p>
        </w:tc>
        <w:tc>
          <w:tcPr>
            <w:tcW w:w="1130" w:type="dxa"/>
            <w:vMerge w:val="continue"/>
            <w:tcBorders>
              <w:right w:val="single" w:color="auto" w:sz="4" w:space="0"/>
            </w:tcBorders>
            <w:vAlign w:val="center"/>
          </w:tcPr>
          <w:p>
            <w:pPr>
              <w:rPr>
                <w:rFonts w:ascii="仿宋" w:hAnsi="仿宋" w:eastAsia="仿宋" w:cs="宋体"/>
                <w:color w:val="000000"/>
                <w:szCs w:val="21"/>
              </w:rPr>
            </w:pPr>
          </w:p>
        </w:tc>
        <w:tc>
          <w:tcPr>
            <w:tcW w:w="3275" w:type="dxa"/>
            <w:tcBorders>
              <w:top w:val="nil"/>
              <w:left w:val="single" w:color="auto" w:sz="4" w:space="0"/>
              <w:bottom w:val="nil"/>
              <w:right w:val="single" w:color="auto" w:sz="4" w:space="0"/>
            </w:tcBorders>
            <w:vAlign w:val="center"/>
          </w:tcPr>
          <w:p>
            <w:pPr>
              <w:rPr>
                <w:rFonts w:ascii="仿宋" w:hAnsi="仿宋" w:eastAsia="仿宋" w:cs="宋体"/>
                <w:bCs/>
                <w:color w:val="000000"/>
                <w:szCs w:val="21"/>
              </w:rPr>
            </w:pPr>
            <w:r>
              <w:rPr>
                <w:rFonts w:hint="eastAsia" w:ascii="仿宋" w:hAnsi="仿宋" w:eastAsia="仿宋" w:cs="宋体"/>
                <w:bCs/>
                <w:color w:val="000000"/>
                <w:szCs w:val="21"/>
              </w:rPr>
              <w:t>（3）点击“确认”；</w:t>
            </w:r>
          </w:p>
        </w:tc>
        <w:tc>
          <w:tcPr>
            <w:tcW w:w="684" w:type="dxa"/>
            <w:vMerge w:val="continue"/>
            <w:tcBorders>
              <w:left w:val="single" w:color="auto" w:sz="4" w:space="0"/>
            </w:tcBorders>
            <w:vAlign w:val="center"/>
          </w:tcPr>
          <w:p>
            <w:pPr>
              <w:jc w:val="center"/>
              <w:rPr>
                <w:rFonts w:ascii="仿宋" w:hAnsi="仿宋" w:eastAsia="仿宋" w:cs="宋体"/>
                <w:color w:val="000000"/>
                <w:szCs w:val="21"/>
              </w:rPr>
            </w:pPr>
          </w:p>
        </w:tc>
        <w:tc>
          <w:tcPr>
            <w:tcW w:w="2282" w:type="dxa"/>
            <w:vMerge w:val="continue"/>
            <w:vAlign w:val="center"/>
          </w:tcPr>
          <w:p>
            <w:pPr>
              <w:rPr>
                <w:rFonts w:ascii="仿宋" w:hAnsi="仿宋" w:eastAsia="仿宋" w:cs="宋体"/>
                <w:color w:val="000000"/>
                <w:szCs w:val="21"/>
              </w:rPr>
            </w:pPr>
          </w:p>
        </w:tc>
        <w:tc>
          <w:tcPr>
            <w:tcW w:w="1418" w:type="dxa"/>
            <w:vMerge w:val="continue"/>
            <w:vAlign w:val="center"/>
          </w:tcPr>
          <w:p>
            <w:pPr>
              <w:rPr>
                <w:rFonts w:ascii="仿宋" w:hAnsi="仿宋" w:eastAsia="仿宋" w:cs="宋体"/>
                <w:color w:val="000000"/>
                <w:szCs w:val="21"/>
              </w:rPr>
            </w:pPr>
          </w:p>
        </w:tc>
        <w:tc>
          <w:tcPr>
            <w:tcW w:w="425"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4" w:type="dxa"/>
            <w:vMerge w:val="continue"/>
            <w:vAlign w:val="center"/>
          </w:tcPr>
          <w:p>
            <w:pPr>
              <w:jc w:val="center"/>
              <w:rPr>
                <w:rFonts w:ascii="仿宋" w:hAnsi="仿宋" w:eastAsia="仿宋" w:cs="宋体"/>
                <w:color w:val="000000"/>
                <w:szCs w:val="21"/>
              </w:rPr>
            </w:pPr>
            <w:bookmarkStart w:id="263" w:name="_Hlk510638624"/>
            <w:bookmarkStart w:id="264" w:name="OLE_LINK202" w:colFirst="2" w:colLast="2"/>
            <w:bookmarkStart w:id="265" w:name="OLE_LINK201" w:colFirst="2" w:colLast="2"/>
            <w:bookmarkStart w:id="266" w:name="OLE_LINK209" w:colFirst="2" w:colLast="2"/>
            <w:bookmarkStart w:id="267" w:name="OLE_LINK208" w:colFirst="2" w:colLast="2"/>
            <w:bookmarkStart w:id="268" w:name="OLE_LINK210" w:colFirst="2" w:colLast="2"/>
          </w:p>
        </w:tc>
        <w:tc>
          <w:tcPr>
            <w:tcW w:w="1130" w:type="dxa"/>
            <w:vMerge w:val="continue"/>
            <w:tcBorders>
              <w:right w:val="single" w:color="auto" w:sz="4" w:space="0"/>
            </w:tcBorders>
            <w:vAlign w:val="center"/>
          </w:tcPr>
          <w:p>
            <w:pPr>
              <w:rPr>
                <w:rFonts w:ascii="仿宋" w:hAnsi="仿宋" w:eastAsia="仿宋" w:cs="宋体"/>
                <w:color w:val="000000"/>
                <w:szCs w:val="21"/>
              </w:rPr>
            </w:pPr>
          </w:p>
        </w:tc>
        <w:tc>
          <w:tcPr>
            <w:tcW w:w="3275" w:type="dxa"/>
            <w:tcBorders>
              <w:top w:val="nil"/>
              <w:left w:val="single" w:color="auto" w:sz="4" w:space="0"/>
              <w:bottom w:val="single" w:color="auto" w:sz="4" w:space="0"/>
              <w:right w:val="single" w:color="auto" w:sz="4" w:space="0"/>
            </w:tcBorders>
            <w:vAlign w:val="center"/>
          </w:tcPr>
          <w:p>
            <w:pPr>
              <w:rPr>
                <w:rFonts w:ascii="仿宋" w:hAnsi="仿宋" w:eastAsia="仿宋" w:cs="宋体"/>
                <w:bCs/>
                <w:color w:val="000000"/>
                <w:szCs w:val="21"/>
              </w:rPr>
            </w:pPr>
            <w:r>
              <w:rPr>
                <w:rFonts w:hint="eastAsia" w:ascii="仿宋" w:hAnsi="仿宋" w:eastAsia="仿宋" w:cs="宋体"/>
                <w:bCs/>
                <w:color w:val="000000"/>
                <w:szCs w:val="21"/>
              </w:rPr>
              <w:t>（4）二次确认“区故解设备”，在倒计时结束前确认并选择G0308区段并确认。</w:t>
            </w:r>
          </w:p>
        </w:tc>
        <w:tc>
          <w:tcPr>
            <w:tcW w:w="684" w:type="dxa"/>
            <w:vMerge w:val="continue"/>
            <w:tcBorders>
              <w:left w:val="single" w:color="auto" w:sz="4" w:space="0"/>
            </w:tcBorders>
            <w:vAlign w:val="center"/>
          </w:tcPr>
          <w:p>
            <w:pPr>
              <w:jc w:val="center"/>
              <w:rPr>
                <w:rFonts w:ascii="仿宋" w:hAnsi="仿宋" w:eastAsia="仿宋" w:cs="宋体"/>
                <w:color w:val="000000"/>
                <w:szCs w:val="21"/>
              </w:rPr>
            </w:pPr>
          </w:p>
        </w:tc>
        <w:tc>
          <w:tcPr>
            <w:tcW w:w="2282" w:type="dxa"/>
            <w:vMerge w:val="continue"/>
            <w:vAlign w:val="center"/>
          </w:tcPr>
          <w:p>
            <w:pPr>
              <w:rPr>
                <w:rFonts w:ascii="仿宋" w:hAnsi="仿宋" w:eastAsia="仿宋" w:cs="宋体"/>
                <w:color w:val="000000"/>
                <w:szCs w:val="21"/>
              </w:rPr>
            </w:pPr>
          </w:p>
        </w:tc>
        <w:tc>
          <w:tcPr>
            <w:tcW w:w="1418" w:type="dxa"/>
            <w:vMerge w:val="continue"/>
            <w:vAlign w:val="center"/>
          </w:tcPr>
          <w:p>
            <w:pPr>
              <w:rPr>
                <w:rFonts w:ascii="仿宋" w:hAnsi="仿宋" w:eastAsia="仿宋" w:cs="宋体"/>
                <w:color w:val="000000"/>
                <w:szCs w:val="21"/>
              </w:rPr>
            </w:pPr>
          </w:p>
        </w:tc>
        <w:tc>
          <w:tcPr>
            <w:tcW w:w="425"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bookmarkEnd w:id="263"/>
      <w:bookmarkEnd w:id="264"/>
      <w:bookmarkEnd w:id="265"/>
      <w:bookmarkEnd w:id="266"/>
      <w:bookmarkEnd w:id="267"/>
      <w:bookmarkEnd w:id="26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4" w:type="dxa"/>
            <w:vMerge w:val="continue"/>
            <w:vAlign w:val="center"/>
          </w:tcPr>
          <w:p>
            <w:pPr>
              <w:jc w:val="center"/>
              <w:rPr>
                <w:rFonts w:ascii="仿宋" w:hAnsi="仿宋" w:eastAsia="仿宋" w:cs="宋体"/>
                <w:color w:val="000000"/>
                <w:szCs w:val="21"/>
              </w:rPr>
            </w:pPr>
          </w:p>
        </w:tc>
        <w:tc>
          <w:tcPr>
            <w:tcW w:w="1130" w:type="dxa"/>
            <w:vMerge w:val="continue"/>
            <w:tcBorders>
              <w:right w:val="single" w:color="auto" w:sz="4" w:space="0"/>
            </w:tcBorders>
            <w:vAlign w:val="center"/>
          </w:tcPr>
          <w:p>
            <w:pPr>
              <w:rPr>
                <w:rFonts w:ascii="仿宋" w:hAnsi="仿宋" w:eastAsia="仿宋" w:cs="宋体"/>
                <w:color w:val="000000"/>
                <w:szCs w:val="21"/>
              </w:rPr>
            </w:pPr>
          </w:p>
        </w:tc>
        <w:tc>
          <w:tcPr>
            <w:tcW w:w="3275"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（此部分计算机评分）</w:t>
            </w:r>
          </w:p>
          <w:p>
            <w:pPr>
              <w:rPr>
                <w:rFonts w:ascii="仿宋" w:hAnsi="仿宋" w:eastAsia="仿宋" w:cs="宋体"/>
                <w:b/>
                <w:bCs/>
                <w:color w:val="000000"/>
                <w:szCs w:val="21"/>
              </w:rPr>
            </w:pPr>
            <w:r>
              <w:rPr>
                <w:rFonts w:ascii="仿宋" w:hAnsi="仿宋" w:eastAsia="仿宋" w:cs="宋体"/>
                <w:b/>
                <w:bCs/>
                <w:color w:val="000000"/>
                <w:szCs w:val="21"/>
              </w:rPr>
              <w:t>1</w:t>
            </w:r>
            <w:r>
              <w:rPr>
                <w:rFonts w:hint="eastAsia" w:ascii="仿宋" w:hAnsi="仿宋" w:eastAsia="仿宋" w:cs="宋体"/>
                <w:b/>
                <w:bCs/>
                <w:color w:val="000000"/>
                <w:szCs w:val="21"/>
              </w:rPr>
              <w:t>、值班员鼠标指：</w:t>
            </w:r>
            <w:r>
              <w:rPr>
                <w:rFonts w:hint="eastAsia" w:ascii="仿宋" w:hAnsi="仿宋" w:eastAsia="仿宋" w:cs="宋体"/>
                <w:bCs/>
                <w:color w:val="000000"/>
                <w:szCs w:val="21"/>
              </w:rPr>
              <w:t>G0306区段。</w:t>
            </w:r>
          </w:p>
        </w:tc>
        <w:tc>
          <w:tcPr>
            <w:tcW w:w="684"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35</w:t>
            </w:r>
          </w:p>
        </w:tc>
        <w:tc>
          <w:tcPr>
            <w:tcW w:w="2282" w:type="dxa"/>
            <w:vAlign w:val="center"/>
          </w:tcPr>
          <w:p>
            <w:pPr>
              <w:rPr>
                <w:rFonts w:ascii="仿宋" w:hAnsi="仿宋" w:eastAsia="仿宋" w:cs="宋体"/>
                <w:color w:val="000000"/>
                <w:szCs w:val="21"/>
              </w:rPr>
            </w:pPr>
            <w:r>
              <w:rPr>
                <w:rFonts w:ascii="仿宋" w:hAnsi="仿宋" w:eastAsia="仿宋" w:cs="宋体"/>
                <w:color w:val="000000"/>
                <w:szCs w:val="21"/>
              </w:rPr>
              <w:t>1</w:t>
            </w:r>
            <w:r>
              <w:rPr>
                <w:rFonts w:hint="eastAsia" w:ascii="仿宋" w:hAnsi="仿宋" w:eastAsia="仿宋" w:cs="宋体"/>
                <w:color w:val="000000"/>
                <w:szCs w:val="21"/>
              </w:rPr>
              <w:t>、未鼠标指或鼠标指位置错误，扣5分。</w:t>
            </w:r>
          </w:p>
        </w:tc>
        <w:tc>
          <w:tcPr>
            <w:tcW w:w="1418"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5" w:type="dxa"/>
            <w:vMerge w:val="restart"/>
            <w:vAlign w:val="center"/>
          </w:tcPr>
          <w:p>
            <w:pPr>
              <w:rPr>
                <w:rFonts w:ascii="仿宋" w:hAnsi="仿宋" w:eastAsia="仿宋" w:cs="宋体"/>
                <w:color w:val="000000"/>
                <w:szCs w:val="21"/>
              </w:rPr>
            </w:pPr>
          </w:p>
        </w:tc>
        <w:tc>
          <w:tcPr>
            <w:tcW w:w="522" w:type="dxa"/>
            <w:vMerge w:val="restart"/>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04" w:type="dxa"/>
            <w:vMerge w:val="continue"/>
            <w:vAlign w:val="center"/>
          </w:tcPr>
          <w:p>
            <w:pPr>
              <w:jc w:val="center"/>
              <w:rPr>
                <w:rFonts w:ascii="仿宋" w:hAnsi="仿宋" w:eastAsia="仿宋" w:cs="宋体"/>
                <w:color w:val="000000"/>
                <w:szCs w:val="21"/>
              </w:rPr>
            </w:pPr>
          </w:p>
        </w:tc>
        <w:tc>
          <w:tcPr>
            <w:tcW w:w="1130" w:type="dxa"/>
            <w:vMerge w:val="continue"/>
            <w:tcBorders>
              <w:right w:val="single" w:color="auto" w:sz="4" w:space="0"/>
            </w:tcBorders>
            <w:vAlign w:val="center"/>
          </w:tcPr>
          <w:p>
            <w:pPr>
              <w:rPr>
                <w:rFonts w:ascii="仿宋" w:hAnsi="仿宋" w:eastAsia="仿宋" w:cs="宋体"/>
                <w:color w:val="000000"/>
                <w:szCs w:val="21"/>
              </w:rPr>
            </w:pPr>
          </w:p>
        </w:tc>
        <w:tc>
          <w:tcPr>
            <w:tcW w:w="3275"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2</w:t>
            </w:r>
            <w:r>
              <w:rPr>
                <w:rFonts w:hint="eastAsia" w:ascii="仿宋" w:hAnsi="仿宋" w:eastAsia="仿宋" w:cs="宋体"/>
                <w:b/>
                <w:bCs/>
                <w:color w:val="000000"/>
                <w:szCs w:val="21"/>
              </w:rPr>
              <w:t>、值班员口呼：</w:t>
            </w:r>
            <w:r>
              <w:rPr>
                <w:rFonts w:hint="eastAsia" w:ascii="仿宋" w:hAnsi="仿宋" w:eastAsia="仿宋" w:cs="宋体"/>
                <w:color w:val="000000"/>
                <w:szCs w:val="21"/>
              </w:rPr>
              <w:t xml:space="preserve"> 轨道0306区故解。</w:t>
            </w:r>
          </w:p>
        </w:tc>
        <w:tc>
          <w:tcPr>
            <w:tcW w:w="684" w:type="dxa"/>
            <w:vMerge w:val="continue"/>
            <w:tcBorders>
              <w:left w:val="single" w:color="auto" w:sz="4" w:space="0"/>
            </w:tcBorders>
            <w:vAlign w:val="center"/>
          </w:tcPr>
          <w:p>
            <w:pPr>
              <w:jc w:val="center"/>
              <w:rPr>
                <w:rFonts w:ascii="仿宋" w:hAnsi="仿宋" w:eastAsia="仿宋" w:cs="宋体"/>
                <w:color w:val="000000"/>
                <w:szCs w:val="21"/>
              </w:rPr>
            </w:pPr>
          </w:p>
        </w:tc>
        <w:tc>
          <w:tcPr>
            <w:tcW w:w="2282"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、未口呼或口呼错误，扣5分。</w:t>
            </w:r>
          </w:p>
        </w:tc>
        <w:tc>
          <w:tcPr>
            <w:tcW w:w="141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5"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4" w:type="dxa"/>
            <w:vMerge w:val="continue"/>
            <w:vAlign w:val="center"/>
          </w:tcPr>
          <w:p>
            <w:pPr>
              <w:jc w:val="center"/>
              <w:rPr>
                <w:rFonts w:ascii="仿宋" w:hAnsi="仿宋" w:eastAsia="仿宋" w:cs="宋体"/>
                <w:color w:val="000000"/>
                <w:szCs w:val="21"/>
              </w:rPr>
            </w:pPr>
            <w:bookmarkStart w:id="269" w:name="_Hlk510602396"/>
            <w:bookmarkStart w:id="270" w:name="OLE_LINK147" w:colFirst="2" w:colLast="2"/>
            <w:bookmarkStart w:id="271" w:name="OLE_LINK148" w:colFirst="2" w:colLast="2"/>
          </w:p>
        </w:tc>
        <w:tc>
          <w:tcPr>
            <w:tcW w:w="1130" w:type="dxa"/>
            <w:vMerge w:val="continue"/>
            <w:tcBorders>
              <w:right w:val="single" w:color="auto" w:sz="4" w:space="0"/>
            </w:tcBorders>
            <w:vAlign w:val="center"/>
          </w:tcPr>
          <w:p>
            <w:pPr>
              <w:rPr>
                <w:rFonts w:ascii="仿宋" w:hAnsi="仿宋" w:eastAsia="仿宋" w:cs="宋体"/>
                <w:color w:val="000000"/>
                <w:szCs w:val="21"/>
              </w:rPr>
            </w:pPr>
          </w:p>
        </w:tc>
        <w:tc>
          <w:tcPr>
            <w:tcW w:w="3275"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3</w:t>
            </w:r>
            <w:r>
              <w:rPr>
                <w:rFonts w:hint="eastAsia" w:ascii="仿宋" w:hAnsi="仿宋" w:eastAsia="仿宋" w:cs="宋体"/>
                <w:b/>
                <w:bCs/>
                <w:color w:val="000000"/>
                <w:szCs w:val="21"/>
              </w:rPr>
              <w:t>、值班员操作：</w:t>
            </w:r>
          </w:p>
        </w:tc>
        <w:tc>
          <w:tcPr>
            <w:tcW w:w="684" w:type="dxa"/>
            <w:vMerge w:val="continue"/>
            <w:tcBorders>
              <w:left w:val="single" w:color="auto" w:sz="4" w:space="0"/>
            </w:tcBorders>
            <w:vAlign w:val="center"/>
          </w:tcPr>
          <w:p>
            <w:pPr>
              <w:jc w:val="center"/>
              <w:rPr>
                <w:rFonts w:ascii="仿宋" w:hAnsi="仿宋" w:eastAsia="仿宋" w:cs="宋体"/>
                <w:color w:val="000000"/>
                <w:szCs w:val="21"/>
              </w:rPr>
            </w:pPr>
          </w:p>
        </w:tc>
        <w:tc>
          <w:tcPr>
            <w:tcW w:w="2282"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3、未正确解锁G0314故障区段，扣25分；</w:t>
            </w:r>
          </w:p>
          <w:p>
            <w:pPr>
              <w:rPr>
                <w:rFonts w:ascii="仿宋" w:hAnsi="仿宋" w:eastAsia="仿宋" w:cs="宋体"/>
                <w:color w:val="000000"/>
                <w:szCs w:val="21"/>
              </w:rPr>
            </w:pPr>
            <w:bookmarkStart w:id="272" w:name="OLE_LINK278"/>
            <w:r>
              <w:rPr>
                <w:rFonts w:hint="eastAsia" w:ascii="仿宋" w:hAnsi="仿宋" w:eastAsia="仿宋" w:cs="宋体"/>
                <w:color w:val="000000"/>
                <w:szCs w:val="21"/>
              </w:rPr>
              <w:t>有列车占用，解锁G0314故障区段，扣25分；解锁G0314该项最多扣25分。</w:t>
            </w:r>
            <w:bookmarkEnd w:id="272"/>
          </w:p>
        </w:tc>
        <w:tc>
          <w:tcPr>
            <w:tcW w:w="1418"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5"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4" w:type="dxa"/>
            <w:vMerge w:val="continue"/>
            <w:vAlign w:val="center"/>
          </w:tcPr>
          <w:p>
            <w:pPr>
              <w:jc w:val="center"/>
              <w:rPr>
                <w:rFonts w:ascii="仿宋" w:hAnsi="仿宋" w:eastAsia="仿宋" w:cs="宋体"/>
                <w:color w:val="000000"/>
                <w:szCs w:val="21"/>
              </w:rPr>
            </w:pPr>
          </w:p>
        </w:tc>
        <w:tc>
          <w:tcPr>
            <w:tcW w:w="1130" w:type="dxa"/>
            <w:vMerge w:val="continue"/>
            <w:tcBorders>
              <w:right w:val="single" w:color="auto" w:sz="4" w:space="0"/>
            </w:tcBorders>
            <w:vAlign w:val="center"/>
          </w:tcPr>
          <w:p>
            <w:pPr>
              <w:rPr>
                <w:rFonts w:ascii="仿宋" w:hAnsi="仿宋" w:eastAsia="仿宋" w:cs="宋体"/>
                <w:color w:val="000000"/>
                <w:szCs w:val="21"/>
              </w:rPr>
            </w:pPr>
          </w:p>
        </w:tc>
        <w:tc>
          <w:tcPr>
            <w:tcW w:w="3275"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bookmarkStart w:id="273" w:name="OLE_LINK190"/>
            <w:bookmarkStart w:id="274" w:name="OLE_LINK188"/>
            <w:bookmarkStart w:id="275" w:name="OLE_LINK189"/>
            <w:r>
              <w:rPr>
                <w:rFonts w:hint="eastAsia" w:ascii="仿宋" w:hAnsi="仿宋" w:eastAsia="仿宋" w:cs="宋体"/>
                <w:color w:val="000000"/>
                <w:szCs w:val="21"/>
              </w:rPr>
              <w:t>（1</w:t>
            </w:r>
            <w:r>
              <w:rPr>
                <w:rFonts w:ascii="仿宋" w:hAnsi="仿宋" w:eastAsia="仿宋" w:cs="宋体"/>
                <w:color w:val="000000"/>
                <w:szCs w:val="21"/>
              </w:rPr>
              <w:t>）</w:t>
            </w:r>
            <w:bookmarkEnd w:id="273"/>
            <w:bookmarkEnd w:id="274"/>
            <w:bookmarkEnd w:id="275"/>
            <w:r>
              <w:rPr>
                <w:rFonts w:hint="eastAsia" w:ascii="仿宋" w:hAnsi="仿宋" w:eastAsia="仿宋" w:cs="宋体"/>
                <w:color w:val="000000"/>
                <w:szCs w:val="21"/>
              </w:rPr>
              <w:t>右键点击G0306区段；</w:t>
            </w:r>
          </w:p>
        </w:tc>
        <w:tc>
          <w:tcPr>
            <w:tcW w:w="684" w:type="dxa"/>
            <w:vMerge w:val="continue"/>
            <w:tcBorders>
              <w:left w:val="single" w:color="auto" w:sz="4" w:space="0"/>
            </w:tcBorders>
            <w:vAlign w:val="center"/>
          </w:tcPr>
          <w:p>
            <w:pPr>
              <w:jc w:val="center"/>
              <w:rPr>
                <w:rFonts w:ascii="仿宋" w:hAnsi="仿宋" w:eastAsia="仿宋" w:cs="宋体"/>
                <w:color w:val="000000"/>
                <w:szCs w:val="21"/>
              </w:rPr>
            </w:pPr>
          </w:p>
        </w:tc>
        <w:tc>
          <w:tcPr>
            <w:tcW w:w="2282" w:type="dxa"/>
            <w:vMerge w:val="continue"/>
            <w:vAlign w:val="center"/>
          </w:tcPr>
          <w:p>
            <w:pPr>
              <w:rPr>
                <w:rFonts w:ascii="仿宋" w:hAnsi="仿宋" w:eastAsia="仿宋" w:cs="宋体"/>
                <w:color w:val="000000"/>
                <w:szCs w:val="21"/>
              </w:rPr>
            </w:pPr>
          </w:p>
        </w:tc>
        <w:tc>
          <w:tcPr>
            <w:tcW w:w="1418" w:type="dxa"/>
            <w:vMerge w:val="continue"/>
            <w:vAlign w:val="center"/>
          </w:tcPr>
          <w:p>
            <w:pPr>
              <w:rPr>
                <w:rFonts w:ascii="仿宋" w:hAnsi="仿宋" w:eastAsia="仿宋" w:cs="宋体"/>
                <w:color w:val="000000"/>
                <w:szCs w:val="21"/>
              </w:rPr>
            </w:pPr>
          </w:p>
        </w:tc>
        <w:tc>
          <w:tcPr>
            <w:tcW w:w="425"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4" w:type="dxa"/>
            <w:vMerge w:val="continue"/>
            <w:vAlign w:val="center"/>
          </w:tcPr>
          <w:p>
            <w:pPr>
              <w:jc w:val="center"/>
              <w:rPr>
                <w:rFonts w:ascii="仿宋" w:hAnsi="仿宋" w:eastAsia="仿宋" w:cs="宋体"/>
                <w:color w:val="000000"/>
                <w:szCs w:val="21"/>
              </w:rPr>
            </w:pPr>
          </w:p>
        </w:tc>
        <w:tc>
          <w:tcPr>
            <w:tcW w:w="1130" w:type="dxa"/>
            <w:vMerge w:val="continue"/>
            <w:tcBorders>
              <w:right w:val="single" w:color="auto" w:sz="4" w:space="0"/>
            </w:tcBorders>
            <w:vAlign w:val="center"/>
          </w:tcPr>
          <w:p>
            <w:pPr>
              <w:rPr>
                <w:rFonts w:ascii="仿宋" w:hAnsi="仿宋" w:eastAsia="仿宋" w:cs="宋体"/>
                <w:color w:val="000000"/>
                <w:szCs w:val="21"/>
              </w:rPr>
            </w:pPr>
          </w:p>
        </w:tc>
        <w:tc>
          <w:tcPr>
            <w:tcW w:w="3275"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2）</w:t>
            </w:r>
            <w:r>
              <w:rPr>
                <w:rFonts w:hint="eastAsia" w:ascii="仿宋" w:hAnsi="仿宋" w:eastAsia="仿宋" w:cs="宋体"/>
                <w:color w:val="000000"/>
                <w:szCs w:val="21"/>
              </w:rPr>
              <w:t>选择“区故解”；</w:t>
            </w:r>
          </w:p>
        </w:tc>
        <w:tc>
          <w:tcPr>
            <w:tcW w:w="684" w:type="dxa"/>
            <w:vMerge w:val="continue"/>
            <w:tcBorders>
              <w:left w:val="single" w:color="auto" w:sz="4" w:space="0"/>
            </w:tcBorders>
            <w:vAlign w:val="center"/>
          </w:tcPr>
          <w:p>
            <w:pPr>
              <w:jc w:val="center"/>
              <w:rPr>
                <w:rFonts w:ascii="仿宋" w:hAnsi="仿宋" w:eastAsia="仿宋" w:cs="宋体"/>
                <w:color w:val="000000"/>
                <w:szCs w:val="21"/>
              </w:rPr>
            </w:pPr>
          </w:p>
        </w:tc>
        <w:tc>
          <w:tcPr>
            <w:tcW w:w="2282" w:type="dxa"/>
            <w:vMerge w:val="continue"/>
            <w:vAlign w:val="center"/>
          </w:tcPr>
          <w:p>
            <w:pPr>
              <w:rPr>
                <w:rFonts w:ascii="仿宋" w:hAnsi="仿宋" w:eastAsia="仿宋" w:cs="宋体"/>
                <w:color w:val="000000"/>
                <w:szCs w:val="21"/>
              </w:rPr>
            </w:pPr>
          </w:p>
        </w:tc>
        <w:tc>
          <w:tcPr>
            <w:tcW w:w="1418" w:type="dxa"/>
            <w:vMerge w:val="continue"/>
            <w:vAlign w:val="center"/>
          </w:tcPr>
          <w:p>
            <w:pPr>
              <w:rPr>
                <w:rFonts w:ascii="仿宋" w:hAnsi="仿宋" w:eastAsia="仿宋" w:cs="宋体"/>
                <w:color w:val="000000"/>
                <w:szCs w:val="21"/>
              </w:rPr>
            </w:pPr>
          </w:p>
        </w:tc>
        <w:tc>
          <w:tcPr>
            <w:tcW w:w="425"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4" w:type="dxa"/>
            <w:vMerge w:val="continue"/>
            <w:vAlign w:val="center"/>
          </w:tcPr>
          <w:p>
            <w:pPr>
              <w:jc w:val="center"/>
              <w:rPr>
                <w:rFonts w:ascii="仿宋" w:hAnsi="仿宋" w:eastAsia="仿宋" w:cs="宋体"/>
                <w:color w:val="000000"/>
                <w:szCs w:val="21"/>
              </w:rPr>
            </w:pPr>
          </w:p>
        </w:tc>
        <w:tc>
          <w:tcPr>
            <w:tcW w:w="1130" w:type="dxa"/>
            <w:vMerge w:val="continue"/>
            <w:tcBorders>
              <w:right w:val="single" w:color="auto" w:sz="4" w:space="0"/>
            </w:tcBorders>
            <w:vAlign w:val="center"/>
          </w:tcPr>
          <w:p>
            <w:pPr>
              <w:rPr>
                <w:rFonts w:ascii="仿宋" w:hAnsi="仿宋" w:eastAsia="仿宋" w:cs="宋体"/>
                <w:color w:val="000000"/>
                <w:szCs w:val="21"/>
              </w:rPr>
            </w:pPr>
          </w:p>
        </w:tc>
        <w:tc>
          <w:tcPr>
            <w:tcW w:w="3275"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3）</w:t>
            </w:r>
            <w:r>
              <w:rPr>
                <w:rFonts w:hint="eastAsia" w:ascii="仿宋" w:hAnsi="仿宋" w:eastAsia="仿宋" w:cs="宋体"/>
                <w:color w:val="000000"/>
                <w:szCs w:val="21"/>
              </w:rPr>
              <w:t>点击“确认”；</w:t>
            </w:r>
          </w:p>
        </w:tc>
        <w:tc>
          <w:tcPr>
            <w:tcW w:w="684" w:type="dxa"/>
            <w:vMerge w:val="continue"/>
            <w:tcBorders>
              <w:left w:val="single" w:color="auto" w:sz="4" w:space="0"/>
            </w:tcBorders>
            <w:vAlign w:val="center"/>
          </w:tcPr>
          <w:p>
            <w:pPr>
              <w:jc w:val="center"/>
              <w:rPr>
                <w:rFonts w:ascii="仿宋" w:hAnsi="仿宋" w:eastAsia="仿宋" w:cs="宋体"/>
                <w:color w:val="000000"/>
                <w:szCs w:val="21"/>
              </w:rPr>
            </w:pPr>
          </w:p>
        </w:tc>
        <w:tc>
          <w:tcPr>
            <w:tcW w:w="2282" w:type="dxa"/>
            <w:vMerge w:val="continue"/>
            <w:vAlign w:val="center"/>
          </w:tcPr>
          <w:p>
            <w:pPr>
              <w:rPr>
                <w:rFonts w:ascii="仿宋" w:hAnsi="仿宋" w:eastAsia="仿宋" w:cs="宋体"/>
                <w:color w:val="000000"/>
                <w:szCs w:val="21"/>
              </w:rPr>
            </w:pPr>
          </w:p>
        </w:tc>
        <w:tc>
          <w:tcPr>
            <w:tcW w:w="1418" w:type="dxa"/>
            <w:vMerge w:val="continue"/>
            <w:vAlign w:val="center"/>
          </w:tcPr>
          <w:p>
            <w:pPr>
              <w:rPr>
                <w:rFonts w:ascii="仿宋" w:hAnsi="仿宋" w:eastAsia="仿宋" w:cs="宋体"/>
                <w:color w:val="000000"/>
                <w:szCs w:val="21"/>
              </w:rPr>
            </w:pPr>
          </w:p>
        </w:tc>
        <w:tc>
          <w:tcPr>
            <w:tcW w:w="425"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4" w:type="dxa"/>
            <w:vMerge w:val="continue"/>
            <w:vAlign w:val="center"/>
          </w:tcPr>
          <w:p>
            <w:pPr>
              <w:jc w:val="center"/>
              <w:rPr>
                <w:rFonts w:ascii="仿宋" w:hAnsi="仿宋" w:eastAsia="仿宋" w:cs="宋体"/>
                <w:color w:val="000000"/>
                <w:szCs w:val="21"/>
              </w:rPr>
            </w:pPr>
          </w:p>
        </w:tc>
        <w:tc>
          <w:tcPr>
            <w:tcW w:w="1130" w:type="dxa"/>
            <w:vMerge w:val="continue"/>
            <w:tcBorders>
              <w:right w:val="single" w:color="auto" w:sz="4" w:space="0"/>
            </w:tcBorders>
            <w:vAlign w:val="center"/>
          </w:tcPr>
          <w:p>
            <w:pPr>
              <w:rPr>
                <w:rFonts w:ascii="仿宋" w:hAnsi="仿宋" w:eastAsia="仿宋" w:cs="宋体"/>
                <w:color w:val="000000"/>
                <w:szCs w:val="21"/>
              </w:rPr>
            </w:pPr>
          </w:p>
        </w:tc>
        <w:tc>
          <w:tcPr>
            <w:tcW w:w="3275" w:type="dxa"/>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4）</w:t>
            </w:r>
            <w:r>
              <w:rPr>
                <w:rFonts w:hint="eastAsia" w:ascii="仿宋" w:hAnsi="仿宋" w:eastAsia="仿宋" w:cs="宋体"/>
                <w:color w:val="000000"/>
                <w:szCs w:val="21"/>
              </w:rPr>
              <w:t>二次</w:t>
            </w:r>
            <w:r>
              <w:rPr>
                <w:rFonts w:hint="eastAsia" w:ascii="仿宋" w:hAnsi="仿宋" w:eastAsia="仿宋"/>
                <w:color w:val="000000"/>
                <w:szCs w:val="21"/>
              </w:rPr>
              <w:t>确认“区故</w:t>
            </w:r>
            <w:r>
              <w:rPr>
                <w:rFonts w:ascii="仿宋" w:hAnsi="仿宋" w:eastAsia="仿宋"/>
                <w:color w:val="000000"/>
                <w:szCs w:val="21"/>
              </w:rPr>
              <w:t>解</w:t>
            </w:r>
            <w:r>
              <w:rPr>
                <w:rFonts w:hint="eastAsia" w:ascii="仿宋" w:hAnsi="仿宋" w:eastAsia="仿宋"/>
                <w:color w:val="000000"/>
                <w:szCs w:val="21"/>
              </w:rPr>
              <w:t>设备”，在倒计时结束前确认并选择</w:t>
            </w:r>
            <w:r>
              <w:rPr>
                <w:rFonts w:hint="eastAsia" w:ascii="仿宋" w:hAnsi="仿宋" w:eastAsia="仿宋" w:cs="宋体"/>
                <w:color w:val="000000"/>
                <w:szCs w:val="21"/>
              </w:rPr>
              <w:t>G0306区段</w:t>
            </w:r>
            <w:r>
              <w:rPr>
                <w:rFonts w:hint="eastAsia" w:ascii="仿宋" w:hAnsi="仿宋" w:eastAsia="仿宋"/>
                <w:color w:val="000000"/>
                <w:szCs w:val="21"/>
              </w:rPr>
              <w:t>并确认。</w:t>
            </w:r>
            <w:r>
              <w:rPr>
                <w:rFonts w:hint="eastAsia" w:ascii="仿宋" w:hAnsi="仿宋" w:eastAsia="仿宋" w:cs="宋体"/>
                <w:color w:val="000000"/>
                <w:szCs w:val="21"/>
              </w:rPr>
              <w:t xml:space="preserve"> </w:t>
            </w:r>
          </w:p>
        </w:tc>
        <w:tc>
          <w:tcPr>
            <w:tcW w:w="684" w:type="dxa"/>
            <w:vMerge w:val="continue"/>
            <w:tcBorders>
              <w:left w:val="single" w:color="auto" w:sz="4" w:space="0"/>
            </w:tcBorders>
            <w:vAlign w:val="center"/>
          </w:tcPr>
          <w:p>
            <w:pPr>
              <w:jc w:val="center"/>
              <w:rPr>
                <w:rFonts w:ascii="仿宋" w:hAnsi="仿宋" w:eastAsia="仿宋" w:cs="宋体"/>
                <w:color w:val="000000"/>
                <w:szCs w:val="21"/>
              </w:rPr>
            </w:pPr>
          </w:p>
        </w:tc>
        <w:tc>
          <w:tcPr>
            <w:tcW w:w="2282" w:type="dxa"/>
            <w:vMerge w:val="continue"/>
            <w:vAlign w:val="center"/>
          </w:tcPr>
          <w:p>
            <w:pPr>
              <w:rPr>
                <w:rFonts w:ascii="仿宋" w:hAnsi="仿宋" w:eastAsia="仿宋" w:cs="宋体"/>
                <w:color w:val="000000"/>
                <w:szCs w:val="21"/>
              </w:rPr>
            </w:pPr>
          </w:p>
        </w:tc>
        <w:tc>
          <w:tcPr>
            <w:tcW w:w="1418" w:type="dxa"/>
            <w:vMerge w:val="continue"/>
            <w:vAlign w:val="center"/>
          </w:tcPr>
          <w:p>
            <w:pPr>
              <w:rPr>
                <w:rFonts w:ascii="仿宋" w:hAnsi="仿宋" w:eastAsia="仿宋" w:cs="宋体"/>
                <w:color w:val="000000"/>
                <w:szCs w:val="21"/>
              </w:rPr>
            </w:pPr>
          </w:p>
        </w:tc>
        <w:tc>
          <w:tcPr>
            <w:tcW w:w="425"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bookmarkEnd w:id="269"/>
      <w:bookmarkEnd w:id="270"/>
      <w:bookmarkEnd w:id="27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4" w:type="dxa"/>
            <w:vMerge w:val="restart"/>
            <w:vAlign w:val="center"/>
          </w:tcPr>
          <w:p>
            <w:pPr>
              <w:jc w:val="center"/>
              <w:rPr>
                <w:rFonts w:ascii="仿宋" w:hAnsi="仿宋" w:eastAsia="仿宋" w:cs="宋体"/>
                <w:color w:val="000000"/>
                <w:szCs w:val="21"/>
              </w:rPr>
            </w:pPr>
            <w:r>
              <w:rPr>
                <w:rFonts w:ascii="仿宋" w:hAnsi="仿宋" w:eastAsia="仿宋" w:cs="宋体"/>
                <w:color w:val="000000"/>
                <w:szCs w:val="21"/>
              </w:rPr>
              <w:t>4</w:t>
            </w:r>
          </w:p>
        </w:tc>
        <w:tc>
          <w:tcPr>
            <w:tcW w:w="1130"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信息汇报</w:t>
            </w:r>
          </w:p>
        </w:tc>
        <w:tc>
          <w:tcPr>
            <w:tcW w:w="3275" w:type="dxa"/>
            <w:tcBorders>
              <w:top w:val="single" w:color="auto" w:sz="4" w:space="0"/>
              <w:left w:val="single" w:color="auto" w:sz="4" w:space="0"/>
              <w:bottom w:val="nil"/>
              <w:right w:val="single" w:color="auto" w:sz="4" w:space="0"/>
            </w:tcBorders>
            <w:vAlign w:val="center"/>
          </w:tcPr>
          <w:p>
            <w:pPr>
              <w:numPr>
                <w:ilvl w:val="0"/>
                <w:numId w:val="10"/>
              </w:numPr>
              <w:rPr>
                <w:rFonts w:ascii="仿宋" w:hAnsi="仿宋" w:eastAsia="仿宋" w:cs="宋体"/>
                <w:color w:val="000000"/>
                <w:szCs w:val="21"/>
              </w:rPr>
            </w:pPr>
            <w:r>
              <w:rPr>
                <w:rFonts w:hint="eastAsia" w:ascii="仿宋" w:hAnsi="仿宋" w:eastAsia="仿宋" w:cs="宋体"/>
                <w:b/>
                <w:color w:val="000000"/>
                <w:szCs w:val="21"/>
              </w:rPr>
              <w:t>接通电话：</w:t>
            </w:r>
            <w:r>
              <w:rPr>
                <w:rFonts w:hint="eastAsia" w:ascii="仿宋" w:hAnsi="仿宋" w:eastAsia="仿宋" w:cs="宋体"/>
                <w:color w:val="000000"/>
                <w:szCs w:val="21"/>
              </w:rPr>
              <w:t>值班员点击 “行调”按键，接通电话。</w:t>
            </w:r>
          </w:p>
          <w:p>
            <w:pPr>
              <w:numPr>
                <w:ilvl w:val="0"/>
                <w:numId w:val="10"/>
              </w:numPr>
              <w:rPr>
                <w:rFonts w:ascii="仿宋" w:hAnsi="仿宋" w:eastAsia="仿宋" w:cs="宋体"/>
                <w:b/>
                <w:bCs/>
                <w:color w:val="000000"/>
                <w:szCs w:val="21"/>
              </w:rPr>
            </w:pPr>
            <w:r>
              <w:rPr>
                <w:rFonts w:hint="eastAsia" w:ascii="仿宋" w:hAnsi="仿宋" w:eastAsia="仿宋" w:cs="宋体"/>
                <w:b/>
                <w:color w:val="000000"/>
                <w:szCs w:val="21"/>
              </w:rPr>
              <w:t>值班员</w:t>
            </w:r>
            <w:r>
              <w:rPr>
                <w:rFonts w:hint="eastAsia" w:ascii="仿宋" w:hAnsi="仿宋" w:eastAsia="仿宋" w:cs="宋体"/>
                <w:b/>
                <w:bCs/>
                <w:color w:val="000000"/>
                <w:szCs w:val="21"/>
              </w:rPr>
              <w:t>汇报行调</w:t>
            </w:r>
            <w:r>
              <w:rPr>
                <w:rFonts w:hint="eastAsia" w:ascii="仿宋" w:hAnsi="仿宋" w:eastAsia="仿宋" w:cs="宋体"/>
                <w:color w:val="000000"/>
                <w:szCs w:val="21"/>
              </w:rPr>
              <w:t>：会展中心站轨道0308区段白光带已解锁。</w:t>
            </w:r>
          </w:p>
        </w:tc>
        <w:tc>
          <w:tcPr>
            <w:tcW w:w="684"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10</w:t>
            </w:r>
          </w:p>
        </w:tc>
        <w:tc>
          <w:tcPr>
            <w:tcW w:w="2282"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进行汇报或汇报</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8</w:t>
            </w:r>
            <w:r>
              <w:rPr>
                <w:rFonts w:hint="eastAsia" w:ascii="仿宋" w:hAnsi="仿宋" w:eastAsia="仿宋" w:cs="宋体"/>
                <w:color w:val="000000"/>
                <w:szCs w:val="21"/>
              </w:rPr>
              <w:t>分。</w:t>
            </w:r>
          </w:p>
        </w:tc>
        <w:tc>
          <w:tcPr>
            <w:tcW w:w="141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5" w:type="dxa"/>
            <w:vMerge w:val="restart"/>
            <w:vAlign w:val="center"/>
          </w:tcPr>
          <w:p>
            <w:pPr>
              <w:rPr>
                <w:rFonts w:ascii="仿宋" w:hAnsi="仿宋" w:eastAsia="仿宋"/>
                <w:color w:val="000000"/>
                <w:sz w:val="20"/>
                <w:szCs w:val="20"/>
              </w:rPr>
            </w:pPr>
          </w:p>
        </w:tc>
        <w:tc>
          <w:tcPr>
            <w:tcW w:w="522" w:type="dxa"/>
            <w:vMerge w:val="restart"/>
            <w:vAlign w:val="center"/>
          </w:tcPr>
          <w:p>
            <w:pPr>
              <w:rPr>
                <w:rFonts w:ascii="仿宋" w:hAnsi="仿宋" w:eastAsia="仿宋"/>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4" w:type="dxa"/>
            <w:vMerge w:val="continue"/>
            <w:vAlign w:val="center"/>
          </w:tcPr>
          <w:p>
            <w:pPr>
              <w:rPr>
                <w:rFonts w:ascii="仿宋" w:hAnsi="仿宋" w:eastAsia="仿宋" w:cs="宋体"/>
                <w:color w:val="000000"/>
                <w:szCs w:val="21"/>
              </w:rPr>
            </w:pPr>
          </w:p>
        </w:tc>
        <w:tc>
          <w:tcPr>
            <w:tcW w:w="1130" w:type="dxa"/>
            <w:vMerge w:val="continue"/>
            <w:tcBorders>
              <w:right w:val="single" w:color="auto" w:sz="4" w:space="0"/>
            </w:tcBorders>
            <w:vAlign w:val="center"/>
          </w:tcPr>
          <w:p>
            <w:pPr>
              <w:rPr>
                <w:rFonts w:ascii="仿宋" w:hAnsi="仿宋" w:eastAsia="仿宋" w:cs="宋体"/>
                <w:color w:val="000000"/>
                <w:szCs w:val="21"/>
              </w:rPr>
            </w:pPr>
          </w:p>
        </w:tc>
        <w:tc>
          <w:tcPr>
            <w:tcW w:w="3275"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3、</w:t>
            </w:r>
            <w:bookmarkStart w:id="276" w:name="OLE_LINK55"/>
            <w:bookmarkStart w:id="277" w:name="OLE_LINK56"/>
            <w:r>
              <w:rPr>
                <w:rFonts w:hint="eastAsia" w:ascii="仿宋" w:hAnsi="仿宋" w:eastAsia="仿宋" w:cs="宋体"/>
                <w:b/>
                <w:bCs/>
                <w:color w:val="000000"/>
                <w:szCs w:val="21"/>
              </w:rPr>
              <w:t>行调回复</w:t>
            </w:r>
            <w:bookmarkEnd w:id="276"/>
            <w:bookmarkEnd w:id="277"/>
            <w:r>
              <w:rPr>
                <w:rFonts w:hint="eastAsia" w:ascii="仿宋" w:hAnsi="仿宋" w:eastAsia="仿宋" w:cs="宋体"/>
                <w:b/>
                <w:bCs/>
                <w:color w:val="000000"/>
                <w:szCs w:val="21"/>
              </w:rPr>
              <w:t>：</w:t>
            </w:r>
            <w:r>
              <w:rPr>
                <w:rFonts w:hint="eastAsia" w:ascii="仿宋" w:hAnsi="仿宋" w:eastAsia="仿宋" w:cs="宋体"/>
                <w:bCs/>
                <w:color w:val="000000"/>
                <w:szCs w:val="21"/>
              </w:rPr>
              <w:t>收到。</w:t>
            </w:r>
          </w:p>
        </w:tc>
        <w:tc>
          <w:tcPr>
            <w:tcW w:w="684" w:type="dxa"/>
            <w:vMerge w:val="continue"/>
            <w:tcBorders>
              <w:left w:val="single" w:color="auto" w:sz="4" w:space="0"/>
            </w:tcBorders>
            <w:vAlign w:val="center"/>
          </w:tcPr>
          <w:p>
            <w:pPr>
              <w:jc w:val="center"/>
              <w:rPr>
                <w:rFonts w:ascii="仿宋" w:hAnsi="仿宋" w:eastAsia="仿宋" w:cs="宋体"/>
                <w:color w:val="000000"/>
                <w:szCs w:val="21"/>
              </w:rPr>
            </w:pPr>
          </w:p>
        </w:tc>
        <w:tc>
          <w:tcPr>
            <w:tcW w:w="2282" w:type="dxa"/>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、未回复或</w:t>
            </w:r>
            <w:r>
              <w:rPr>
                <w:rFonts w:ascii="仿宋" w:hAnsi="仿宋" w:eastAsia="仿宋" w:cs="宋体"/>
                <w:color w:val="000000"/>
                <w:szCs w:val="21"/>
              </w:rPr>
              <w:t>回复错误，扣</w:t>
            </w:r>
            <w:r>
              <w:rPr>
                <w:rFonts w:hint="eastAsia" w:ascii="仿宋" w:hAnsi="仿宋" w:eastAsia="仿宋" w:cs="宋体"/>
                <w:color w:val="000000"/>
                <w:szCs w:val="21"/>
              </w:rPr>
              <w:t>1分。</w:t>
            </w:r>
          </w:p>
        </w:tc>
        <w:tc>
          <w:tcPr>
            <w:tcW w:w="1418" w:type="dxa"/>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425"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4" w:type="dxa"/>
            <w:vMerge w:val="continue"/>
            <w:vAlign w:val="center"/>
          </w:tcPr>
          <w:p>
            <w:pPr>
              <w:rPr>
                <w:rFonts w:ascii="仿宋" w:hAnsi="仿宋" w:eastAsia="仿宋" w:cs="宋体"/>
                <w:color w:val="000000"/>
                <w:szCs w:val="21"/>
              </w:rPr>
            </w:pPr>
          </w:p>
        </w:tc>
        <w:tc>
          <w:tcPr>
            <w:tcW w:w="1130" w:type="dxa"/>
            <w:vMerge w:val="continue"/>
            <w:tcBorders>
              <w:right w:val="single" w:color="auto" w:sz="4" w:space="0"/>
            </w:tcBorders>
            <w:vAlign w:val="center"/>
          </w:tcPr>
          <w:p>
            <w:pPr>
              <w:rPr>
                <w:rFonts w:ascii="仿宋" w:hAnsi="仿宋" w:eastAsia="仿宋" w:cs="宋体"/>
                <w:color w:val="000000"/>
                <w:szCs w:val="21"/>
              </w:rPr>
            </w:pPr>
          </w:p>
        </w:tc>
        <w:tc>
          <w:tcPr>
            <w:tcW w:w="3275"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、结束通话：挂断电话。</w:t>
            </w:r>
          </w:p>
        </w:tc>
        <w:tc>
          <w:tcPr>
            <w:tcW w:w="684" w:type="dxa"/>
            <w:vMerge w:val="continue"/>
            <w:tcBorders>
              <w:left w:val="single" w:color="auto" w:sz="4" w:space="0"/>
            </w:tcBorders>
            <w:vAlign w:val="center"/>
          </w:tcPr>
          <w:p>
            <w:pPr>
              <w:jc w:val="center"/>
              <w:rPr>
                <w:rFonts w:ascii="仿宋" w:hAnsi="仿宋" w:eastAsia="仿宋" w:cs="宋体"/>
                <w:color w:val="000000"/>
                <w:szCs w:val="21"/>
              </w:rPr>
            </w:pPr>
          </w:p>
        </w:tc>
        <w:tc>
          <w:tcPr>
            <w:tcW w:w="2282"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、未结束通话，扣</w:t>
            </w:r>
            <w:r>
              <w:rPr>
                <w:rFonts w:ascii="仿宋" w:hAnsi="仿宋" w:eastAsia="仿宋" w:cs="宋体"/>
                <w:color w:val="000000"/>
                <w:szCs w:val="21"/>
              </w:rPr>
              <w:t>1</w:t>
            </w:r>
            <w:r>
              <w:rPr>
                <w:rFonts w:hint="eastAsia" w:ascii="仿宋" w:hAnsi="仿宋" w:eastAsia="仿宋" w:cs="宋体"/>
                <w:color w:val="000000"/>
                <w:szCs w:val="21"/>
              </w:rPr>
              <w:t>分。</w:t>
            </w:r>
          </w:p>
        </w:tc>
        <w:tc>
          <w:tcPr>
            <w:tcW w:w="1418"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5" w:type="dxa"/>
            <w:vMerge w:val="continue"/>
            <w:vAlign w:val="center"/>
          </w:tcPr>
          <w:p>
            <w:pPr>
              <w:rPr>
                <w:rFonts w:ascii="仿宋" w:hAnsi="仿宋" w:eastAsia="仿宋" w:cs="宋体"/>
                <w:color w:val="000000"/>
              </w:rPr>
            </w:pPr>
          </w:p>
        </w:tc>
        <w:tc>
          <w:tcPr>
            <w:tcW w:w="522" w:type="dxa"/>
            <w:vMerge w:val="continue"/>
            <w:vAlign w:val="center"/>
          </w:tcPr>
          <w:p>
            <w:pPr>
              <w:rPr>
                <w:rFonts w:ascii="仿宋" w:hAnsi="仿宋" w:eastAsia="仿宋"/>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109" w:type="dxa"/>
            <w:gridSpan w:val="3"/>
            <w:vAlign w:val="center"/>
          </w:tcPr>
          <w:p>
            <w:pPr>
              <w:rPr>
                <w:rFonts w:ascii="仿宋" w:hAnsi="仿宋" w:eastAsia="仿宋" w:cs="宋体"/>
                <w:color w:val="000000"/>
                <w:szCs w:val="21"/>
              </w:rPr>
            </w:pPr>
            <w:r>
              <w:rPr>
                <w:rFonts w:hint="eastAsia" w:ascii="仿宋" w:hAnsi="仿宋" w:eastAsia="仿宋" w:cs="宋体"/>
                <w:color w:val="000000"/>
                <w:szCs w:val="21"/>
              </w:rPr>
              <w:t>合计</w:t>
            </w:r>
          </w:p>
        </w:tc>
        <w:tc>
          <w:tcPr>
            <w:tcW w:w="684"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100</w:t>
            </w:r>
          </w:p>
        </w:tc>
        <w:tc>
          <w:tcPr>
            <w:tcW w:w="3700" w:type="dxa"/>
            <w:gridSpan w:val="2"/>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5" w:type="dxa"/>
            <w:vAlign w:val="center"/>
          </w:tcPr>
          <w:p>
            <w:pPr>
              <w:rPr>
                <w:rFonts w:ascii="仿宋" w:hAnsi="仿宋" w:eastAsia="仿宋" w:cs="宋体"/>
                <w:color w:val="000000"/>
              </w:rPr>
            </w:pPr>
            <w:r>
              <w:rPr>
                <w:rFonts w:hint="eastAsia" w:ascii="仿宋" w:hAnsi="仿宋" w:eastAsia="仿宋" w:cs="宋体"/>
                <w:color w:val="000000"/>
              </w:rPr>
              <w:t>　</w:t>
            </w:r>
          </w:p>
        </w:tc>
        <w:tc>
          <w:tcPr>
            <w:tcW w:w="522" w:type="dxa"/>
            <w:vAlign w:val="center"/>
          </w:tcPr>
          <w:p>
            <w:pPr>
              <w:rPr>
                <w:rFonts w:ascii="仿宋" w:hAnsi="仿宋" w:eastAsia="仿宋" w:cs="宋体"/>
                <w:color w:val="000000"/>
              </w:rPr>
            </w:pPr>
            <w:r>
              <w:rPr>
                <w:rFonts w:hint="eastAsia" w:ascii="仿宋" w:hAnsi="仿宋" w:eastAsia="仿宋" w:cs="宋体"/>
                <w:color w:val="000000"/>
              </w:rPr>
              <w:t>　</w:t>
            </w:r>
          </w:p>
        </w:tc>
      </w:tr>
    </w:tbl>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cs="仿宋"/>
          <w:sz w:val="28"/>
          <w:szCs w:val="28"/>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p>
      <w:pPr>
        <w:pStyle w:val="5"/>
        <w:spacing w:after="0" w:line="560" w:lineRule="exact"/>
        <w:jc w:val="center"/>
        <w:rPr>
          <w:rFonts w:ascii="仿宋_GB2312" w:hAnsi="仿宋_GB2312" w:eastAsia="仿宋_GB2312" w:cs="仿宋_GB2312"/>
          <w:b/>
        </w:rPr>
      </w:pPr>
      <w:r>
        <w:rPr>
          <w:rFonts w:ascii="仿宋" w:hAnsi="仿宋" w:eastAsia="仿宋"/>
        </w:rPr>
        <w:br w:type="page"/>
      </w:r>
      <w:r>
        <w:rPr>
          <w:rFonts w:hint="eastAsia" w:ascii="仿宋_GB2312" w:hAnsi="仿宋_GB2312" w:eastAsia="仿宋_GB2312" w:cs="仿宋_GB2312"/>
          <w:b/>
        </w:rPr>
        <w:t>应急处置项目-信号故障处置 内容四：道岔单独操作</w:t>
      </w:r>
    </w:p>
    <w:p>
      <w:pPr>
        <w:spacing w:after="0" w:line="560" w:lineRule="exact"/>
        <w:rPr>
          <w:rFonts w:ascii="仿宋_GB2312" w:hAnsi="仿宋_GB2312" w:eastAsia="仿宋_GB2312" w:cs="仿宋_GB2312"/>
          <w:sz w:val="28"/>
          <w:u w:val="single"/>
        </w:rPr>
      </w:pPr>
      <w:r>
        <w:rPr>
          <w:rFonts w:hint="eastAsia" w:ascii="仿宋_GB2312" w:hAnsi="仿宋_GB2312" w:eastAsia="仿宋_GB2312" w:cs="仿宋_GB2312"/>
          <w:sz w:val="28"/>
        </w:rPr>
        <w:t>姓名：</w:t>
      </w:r>
      <w:r>
        <w:rPr>
          <w:rFonts w:hint="eastAsia" w:ascii="仿宋_GB2312" w:hAnsi="仿宋_GB2312" w:eastAsia="仿宋_GB2312" w:cs="仿宋_GB2312"/>
          <w:sz w:val="28"/>
          <w:u w:val="single"/>
        </w:rPr>
        <w:t xml:space="preserve">                          </w:t>
      </w:r>
      <w:r>
        <w:rPr>
          <w:rFonts w:hint="eastAsia" w:ascii="仿宋_GB2312" w:hAnsi="仿宋_GB2312" w:eastAsia="仿宋_GB2312" w:cs="仿宋_GB2312"/>
          <w:sz w:val="28"/>
        </w:rPr>
        <w:t xml:space="preserve">      单位：</w:t>
      </w:r>
      <w:r>
        <w:rPr>
          <w:rFonts w:hint="eastAsia" w:ascii="仿宋_GB2312" w:hAnsi="仿宋_GB2312" w:eastAsia="仿宋_GB2312" w:cs="仿宋_GB2312"/>
          <w:sz w:val="28"/>
          <w:u w:val="single"/>
        </w:rPr>
        <w:t xml:space="preserve">                            </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sz w:val="28"/>
        </w:rPr>
        <w:t>考核起止时间：</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 xml:space="preserve">分 至 </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   用时：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分钟</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故障现象：</w:t>
      </w:r>
      <w:r>
        <w:rPr>
          <w:rFonts w:hint="eastAsia" w:ascii="仿宋_GB2312" w:hAnsi="仿宋_GB2312" w:eastAsia="仿宋_GB2312" w:cs="仿宋_GB2312"/>
          <w:sz w:val="28"/>
        </w:rPr>
        <w:t>会展中心站D</w:t>
      </w:r>
      <w:r>
        <w:rPr>
          <w:rFonts w:ascii="Times New Roman" w:hAnsi="Times New Roman" w:eastAsia="仿宋_GB2312" w:cs="Times New Roman"/>
          <w:sz w:val="28"/>
        </w:rPr>
        <w:t>0303</w:t>
      </w:r>
      <w:r>
        <w:rPr>
          <w:rFonts w:hint="eastAsia" w:ascii="仿宋_GB2312" w:hAnsi="仿宋_GB2312" w:eastAsia="仿宋_GB2312" w:cs="仿宋_GB2312"/>
          <w:sz w:val="28"/>
        </w:rPr>
        <w:t>道岔出现红色闪烁，控制台弹出挤岔报警提示框。</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故障原因：</w:t>
      </w:r>
      <w:r>
        <w:rPr>
          <w:rFonts w:hint="eastAsia" w:ascii="仿宋_GB2312" w:hAnsi="仿宋_GB2312" w:eastAsia="仿宋_GB2312" w:cs="仿宋_GB2312"/>
          <w:sz w:val="28"/>
        </w:rPr>
        <w:t xml:space="preserve"> D</w:t>
      </w:r>
      <w:r>
        <w:rPr>
          <w:rFonts w:ascii="Times New Roman" w:hAnsi="Times New Roman" w:eastAsia="仿宋_GB2312" w:cs="Times New Roman"/>
          <w:sz w:val="28"/>
        </w:rPr>
        <w:t>0303</w:t>
      </w:r>
      <w:r>
        <w:rPr>
          <w:rFonts w:hint="eastAsia" w:ascii="仿宋_GB2312" w:hAnsi="仿宋_GB2312" w:eastAsia="仿宋_GB2312" w:cs="仿宋_GB2312"/>
          <w:sz w:val="28"/>
        </w:rPr>
        <w:t>道岔故障。</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本次故障设置：</w:t>
      </w:r>
      <w:r>
        <w:rPr>
          <w:rFonts w:hint="eastAsia" w:ascii="仿宋_GB2312" w:hAnsi="仿宋_GB2312" w:eastAsia="仿宋_GB2312" w:cs="仿宋_GB2312"/>
          <w:sz w:val="28"/>
        </w:rPr>
        <w:t>会展中心站处于车站控制状态，现场无列车占用，控制台D</w:t>
      </w:r>
      <w:r>
        <w:rPr>
          <w:rFonts w:hint="eastAsia" w:ascii="Times New Roman" w:hAnsi="Times New Roman" w:eastAsia="仿宋_GB2312" w:cs="Times New Roman"/>
          <w:sz w:val="28"/>
        </w:rPr>
        <w:t>0303</w:t>
      </w:r>
      <w:r>
        <w:rPr>
          <w:rFonts w:hint="eastAsia" w:ascii="仿宋_GB2312" w:hAnsi="仿宋_GB2312" w:eastAsia="仿宋_GB2312" w:cs="仿宋_GB2312"/>
          <w:sz w:val="28"/>
        </w:rPr>
        <w:t>出现挤岔报警。</w:t>
      </w:r>
    </w:p>
    <w:p>
      <w:pPr>
        <w:rPr>
          <w:rFonts w:ascii="仿宋" w:hAnsi="仿宋" w:eastAsia="仿宋"/>
        </w:rPr>
      </w:pPr>
      <w:r>
        <w:rPr>
          <w:rFonts w:ascii="仿宋" w:hAnsi="仿宋" w:eastAsia="仿宋"/>
        </w:rPr>
        <w:drawing>
          <wp:inline distT="0" distB="0" distL="114300" distR="114300">
            <wp:extent cx="6646545" cy="2404110"/>
            <wp:effectExtent l="0" t="0" r="1905" b="1524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19"/>
                    <a:stretch>
                      <a:fillRect/>
                    </a:stretch>
                  </pic:blipFill>
                  <pic:spPr>
                    <a:xfrm>
                      <a:off x="0" y="0"/>
                      <a:ext cx="6646545" cy="2404110"/>
                    </a:xfrm>
                    <a:prstGeom prst="rect">
                      <a:avLst/>
                    </a:prstGeom>
                    <a:noFill/>
                    <a:ln>
                      <a:noFill/>
                    </a:ln>
                  </pic:spPr>
                </pic:pic>
              </a:graphicData>
            </a:graphic>
          </wp:inline>
        </w:drawing>
      </w:r>
    </w:p>
    <w:tbl>
      <w:tblPr>
        <w:tblStyle w:val="12"/>
        <w:tblW w:w="104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895"/>
        <w:gridCol w:w="3520"/>
        <w:gridCol w:w="700"/>
        <w:gridCol w:w="2320"/>
        <w:gridCol w:w="1471"/>
        <w:gridCol w:w="567"/>
        <w:gridCol w:w="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445"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序号</w:t>
            </w:r>
          </w:p>
        </w:tc>
        <w:tc>
          <w:tcPr>
            <w:tcW w:w="895"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作业程序</w:t>
            </w:r>
          </w:p>
        </w:tc>
        <w:tc>
          <w:tcPr>
            <w:tcW w:w="3520" w:type="dxa"/>
            <w:tcBorders>
              <w:bottom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作业内容</w:t>
            </w:r>
          </w:p>
        </w:tc>
        <w:tc>
          <w:tcPr>
            <w:tcW w:w="700"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配分</w:t>
            </w:r>
          </w:p>
        </w:tc>
        <w:tc>
          <w:tcPr>
            <w:tcW w:w="2320"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评分标准</w:t>
            </w:r>
          </w:p>
        </w:tc>
        <w:tc>
          <w:tcPr>
            <w:tcW w:w="1471"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评分方式</w:t>
            </w:r>
          </w:p>
        </w:tc>
        <w:tc>
          <w:tcPr>
            <w:tcW w:w="567" w:type="dxa"/>
            <w:vAlign w:val="center"/>
          </w:tcPr>
          <w:p>
            <w:pPr>
              <w:jc w:val="center"/>
              <w:rPr>
                <w:rFonts w:ascii="仿宋" w:hAnsi="仿宋" w:eastAsia="仿宋" w:cs="宋体"/>
                <w:b/>
                <w:color w:val="000000"/>
                <w:szCs w:val="21"/>
              </w:rPr>
            </w:pPr>
            <w:r>
              <w:rPr>
                <w:rFonts w:hint="eastAsia" w:ascii="仿宋" w:hAnsi="仿宋" w:eastAsia="仿宋" w:cs="宋体"/>
                <w:b/>
                <w:color w:val="000000"/>
                <w:szCs w:val="21"/>
              </w:rPr>
              <w:t>扣分</w:t>
            </w:r>
          </w:p>
        </w:tc>
        <w:tc>
          <w:tcPr>
            <w:tcW w:w="522" w:type="dxa"/>
            <w:vAlign w:val="center"/>
          </w:tcPr>
          <w:p>
            <w:pPr>
              <w:jc w:val="center"/>
              <w:rPr>
                <w:rFonts w:ascii="仿宋" w:hAnsi="仿宋" w:eastAsia="仿宋" w:cs="宋体"/>
                <w:b/>
                <w:color w:val="000000"/>
                <w:szCs w:val="21"/>
              </w:rPr>
            </w:pPr>
            <w:r>
              <w:rPr>
                <w:rFonts w:hint="eastAsia" w:ascii="仿宋" w:hAnsi="仿宋" w:eastAsia="仿宋" w:cs="宋体"/>
                <w:b/>
                <w:color w:val="000000"/>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445"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1</w:t>
            </w:r>
          </w:p>
        </w:tc>
        <w:tc>
          <w:tcPr>
            <w:tcW w:w="895"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故障判断及汇报</w:t>
            </w:r>
          </w:p>
        </w:tc>
        <w:tc>
          <w:tcPr>
            <w:tcW w:w="3520"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1、值班员鼠标指：</w:t>
            </w:r>
            <w:r>
              <w:rPr>
                <w:rFonts w:hint="eastAsia" w:ascii="仿宋" w:hAnsi="仿宋" w:eastAsia="仿宋" w:cs="宋体"/>
                <w:bCs/>
                <w:color w:val="000000"/>
                <w:szCs w:val="21"/>
              </w:rPr>
              <w:t>D0303道岔。</w:t>
            </w:r>
          </w:p>
        </w:tc>
        <w:tc>
          <w:tcPr>
            <w:tcW w:w="700"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20</w:t>
            </w:r>
          </w:p>
        </w:tc>
        <w:tc>
          <w:tcPr>
            <w:tcW w:w="2320" w:type="dxa"/>
            <w:vAlign w:val="center"/>
          </w:tcPr>
          <w:p>
            <w:pPr>
              <w:rPr>
                <w:rFonts w:ascii="仿宋" w:hAnsi="仿宋" w:eastAsia="仿宋" w:cs="宋体"/>
                <w:color w:val="000000"/>
                <w:szCs w:val="21"/>
              </w:rPr>
            </w:pPr>
            <w:r>
              <w:rPr>
                <w:rFonts w:hint="eastAsia" w:ascii="仿宋" w:hAnsi="仿宋" w:eastAsia="仿宋" w:cs="宋体"/>
                <w:color w:val="000000"/>
                <w:szCs w:val="21"/>
              </w:rPr>
              <w:t>1、未鼠标指或鼠标指位置错误，扣5分。</w:t>
            </w:r>
          </w:p>
        </w:tc>
        <w:tc>
          <w:tcPr>
            <w:tcW w:w="1471"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567" w:type="dxa"/>
            <w:vMerge w:val="restart"/>
            <w:vAlign w:val="center"/>
          </w:tcPr>
          <w:p>
            <w:pPr>
              <w:rPr>
                <w:rFonts w:ascii="仿宋" w:hAnsi="仿宋" w:eastAsia="仿宋" w:cs="宋体"/>
                <w:color w:val="000000"/>
                <w:szCs w:val="21"/>
              </w:rPr>
            </w:pPr>
          </w:p>
        </w:tc>
        <w:tc>
          <w:tcPr>
            <w:tcW w:w="522" w:type="dxa"/>
            <w:vMerge w:val="restart"/>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5" w:hRule="atLeast"/>
        </w:trPr>
        <w:tc>
          <w:tcPr>
            <w:tcW w:w="445" w:type="dxa"/>
            <w:vMerge w:val="continue"/>
            <w:vAlign w:val="center"/>
          </w:tcPr>
          <w:p>
            <w:pPr>
              <w:rPr>
                <w:rFonts w:ascii="仿宋" w:hAnsi="仿宋" w:eastAsia="仿宋" w:cs="宋体"/>
                <w:color w:val="000000"/>
                <w:szCs w:val="21"/>
              </w:rPr>
            </w:pPr>
          </w:p>
        </w:tc>
        <w:tc>
          <w:tcPr>
            <w:tcW w:w="895" w:type="dxa"/>
            <w:vMerge w:val="continue"/>
            <w:tcBorders>
              <w:right w:val="single" w:color="auto" w:sz="4" w:space="0"/>
            </w:tcBorders>
            <w:vAlign w:val="center"/>
          </w:tcPr>
          <w:p>
            <w:pPr>
              <w:rPr>
                <w:rFonts w:ascii="仿宋" w:hAnsi="仿宋" w:eastAsia="仿宋" w:cs="宋体"/>
                <w:color w:val="000000"/>
                <w:szCs w:val="21"/>
              </w:rPr>
            </w:pPr>
          </w:p>
        </w:tc>
        <w:tc>
          <w:tcPr>
            <w:tcW w:w="3520"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2、值班员口呼：</w:t>
            </w:r>
            <w:r>
              <w:rPr>
                <w:rFonts w:ascii="仿宋" w:hAnsi="仿宋" w:eastAsia="仿宋" w:cs="宋体"/>
                <w:color w:val="000000"/>
                <w:szCs w:val="21"/>
              </w:rPr>
              <w:t>3</w:t>
            </w:r>
            <w:r>
              <w:rPr>
                <w:rFonts w:hint="eastAsia" w:ascii="仿宋" w:hAnsi="仿宋" w:eastAsia="仿宋" w:cs="宋体"/>
                <w:color w:val="000000"/>
                <w:szCs w:val="21"/>
              </w:rPr>
              <w:t>号道岔</w:t>
            </w:r>
            <w:r>
              <w:rPr>
                <w:rFonts w:hint="eastAsia" w:ascii="仿宋" w:hAnsi="仿宋" w:eastAsia="仿宋" w:cs="宋体"/>
                <w:szCs w:val="21"/>
              </w:rPr>
              <w:t>挤岔报警</w:t>
            </w:r>
            <w:r>
              <w:rPr>
                <w:rFonts w:hint="eastAsia" w:ascii="仿宋" w:hAnsi="仿宋" w:eastAsia="仿宋" w:cs="宋体"/>
                <w:color w:val="000000"/>
                <w:szCs w:val="21"/>
              </w:rPr>
              <w:t>。</w:t>
            </w:r>
          </w:p>
        </w:tc>
        <w:tc>
          <w:tcPr>
            <w:tcW w:w="700" w:type="dxa"/>
            <w:vMerge w:val="continue"/>
            <w:tcBorders>
              <w:left w:val="single" w:color="auto" w:sz="4" w:space="0"/>
            </w:tcBorders>
            <w:vAlign w:val="center"/>
          </w:tcPr>
          <w:p>
            <w:pPr>
              <w:jc w:val="center"/>
              <w:rPr>
                <w:rFonts w:ascii="仿宋" w:hAnsi="仿宋" w:eastAsia="仿宋" w:cs="宋体"/>
                <w:color w:val="000000"/>
                <w:szCs w:val="21"/>
              </w:rPr>
            </w:pPr>
          </w:p>
        </w:tc>
        <w:tc>
          <w:tcPr>
            <w:tcW w:w="2320" w:type="dxa"/>
            <w:vAlign w:val="center"/>
          </w:tcPr>
          <w:p>
            <w:pPr>
              <w:rPr>
                <w:rFonts w:ascii="仿宋" w:hAnsi="仿宋" w:eastAsia="仿宋" w:cs="宋体"/>
                <w:color w:val="000000"/>
                <w:szCs w:val="21"/>
              </w:rPr>
            </w:pPr>
            <w:r>
              <w:rPr>
                <w:rFonts w:hint="eastAsia" w:ascii="仿宋" w:hAnsi="仿宋" w:eastAsia="仿宋" w:cs="宋体"/>
                <w:color w:val="000000"/>
                <w:szCs w:val="21"/>
              </w:rPr>
              <w:t>2、未口呼或口呼错误，扣5分。</w:t>
            </w:r>
          </w:p>
        </w:tc>
        <w:tc>
          <w:tcPr>
            <w:tcW w:w="147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67"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5" w:hRule="atLeast"/>
        </w:trPr>
        <w:tc>
          <w:tcPr>
            <w:tcW w:w="445" w:type="dxa"/>
            <w:vMerge w:val="continue"/>
            <w:vAlign w:val="center"/>
          </w:tcPr>
          <w:p>
            <w:pPr>
              <w:rPr>
                <w:rFonts w:ascii="仿宋" w:hAnsi="仿宋" w:eastAsia="仿宋" w:cs="宋体"/>
                <w:color w:val="000000"/>
                <w:szCs w:val="21"/>
              </w:rPr>
            </w:pPr>
          </w:p>
        </w:tc>
        <w:tc>
          <w:tcPr>
            <w:tcW w:w="895" w:type="dxa"/>
            <w:vMerge w:val="continue"/>
            <w:tcBorders>
              <w:right w:val="single" w:color="auto" w:sz="4" w:space="0"/>
            </w:tcBorders>
            <w:vAlign w:val="center"/>
          </w:tcPr>
          <w:p>
            <w:pPr>
              <w:rPr>
                <w:rFonts w:ascii="仿宋" w:hAnsi="仿宋" w:eastAsia="仿宋" w:cs="宋体"/>
                <w:color w:val="000000"/>
                <w:szCs w:val="21"/>
              </w:rPr>
            </w:pPr>
          </w:p>
        </w:tc>
        <w:tc>
          <w:tcPr>
            <w:tcW w:w="3520"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3、接通电话：</w:t>
            </w:r>
            <w:r>
              <w:rPr>
                <w:rFonts w:hint="eastAsia" w:ascii="仿宋" w:hAnsi="仿宋" w:eastAsia="仿宋" w:cs="宋体"/>
                <w:color w:val="000000"/>
                <w:szCs w:val="21"/>
              </w:rPr>
              <w:t>值班员点击“行调”按键，接通电话。</w:t>
            </w:r>
          </w:p>
        </w:tc>
        <w:tc>
          <w:tcPr>
            <w:tcW w:w="700" w:type="dxa"/>
            <w:vMerge w:val="continue"/>
            <w:tcBorders>
              <w:left w:val="single" w:color="auto" w:sz="4" w:space="0"/>
            </w:tcBorders>
            <w:vAlign w:val="center"/>
          </w:tcPr>
          <w:p>
            <w:pPr>
              <w:jc w:val="center"/>
              <w:rPr>
                <w:rFonts w:ascii="仿宋" w:hAnsi="仿宋" w:eastAsia="仿宋" w:cs="宋体"/>
                <w:color w:val="000000"/>
                <w:szCs w:val="21"/>
              </w:rPr>
            </w:pPr>
          </w:p>
        </w:tc>
        <w:tc>
          <w:tcPr>
            <w:tcW w:w="2320" w:type="dxa"/>
            <w:vMerge w:val="restart"/>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进行汇报或汇报</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8</w:t>
            </w:r>
            <w:r>
              <w:rPr>
                <w:rFonts w:hint="eastAsia" w:ascii="仿宋" w:hAnsi="仿宋" w:eastAsia="仿宋" w:cs="宋体"/>
                <w:color w:val="000000"/>
                <w:szCs w:val="21"/>
              </w:rPr>
              <w:t>分。</w:t>
            </w:r>
          </w:p>
        </w:tc>
        <w:tc>
          <w:tcPr>
            <w:tcW w:w="1471" w:type="dxa"/>
            <w:vMerge w:val="restart"/>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67"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445" w:type="dxa"/>
            <w:vMerge w:val="continue"/>
            <w:vAlign w:val="center"/>
          </w:tcPr>
          <w:p>
            <w:pPr>
              <w:rPr>
                <w:rFonts w:ascii="仿宋" w:hAnsi="仿宋" w:eastAsia="仿宋" w:cs="宋体"/>
                <w:color w:val="000000"/>
                <w:szCs w:val="21"/>
              </w:rPr>
            </w:pPr>
          </w:p>
        </w:tc>
        <w:tc>
          <w:tcPr>
            <w:tcW w:w="895" w:type="dxa"/>
            <w:vMerge w:val="continue"/>
            <w:tcBorders>
              <w:right w:val="single" w:color="auto" w:sz="4" w:space="0"/>
            </w:tcBorders>
            <w:vAlign w:val="center"/>
          </w:tcPr>
          <w:p>
            <w:pPr>
              <w:rPr>
                <w:rFonts w:ascii="仿宋" w:hAnsi="仿宋" w:eastAsia="仿宋" w:cs="宋体"/>
                <w:color w:val="000000"/>
                <w:szCs w:val="21"/>
              </w:rPr>
            </w:pPr>
          </w:p>
        </w:tc>
        <w:tc>
          <w:tcPr>
            <w:tcW w:w="3520"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4、值班员汇报：</w:t>
            </w:r>
            <w:r>
              <w:rPr>
                <w:rFonts w:hint="eastAsia" w:ascii="仿宋" w:hAnsi="仿宋" w:eastAsia="仿宋" w:cs="宋体"/>
                <w:color w:val="000000"/>
                <w:szCs w:val="21"/>
              </w:rPr>
              <w:t>3号道岔挤岔报警，请求单扳试验。（至少单扳一个来回）</w:t>
            </w:r>
          </w:p>
        </w:tc>
        <w:tc>
          <w:tcPr>
            <w:tcW w:w="700" w:type="dxa"/>
            <w:vMerge w:val="continue"/>
            <w:tcBorders>
              <w:left w:val="single" w:color="auto" w:sz="4" w:space="0"/>
            </w:tcBorders>
            <w:vAlign w:val="center"/>
          </w:tcPr>
          <w:p>
            <w:pPr>
              <w:jc w:val="center"/>
              <w:rPr>
                <w:rFonts w:ascii="仿宋" w:hAnsi="仿宋" w:eastAsia="仿宋" w:cs="宋体"/>
                <w:color w:val="000000"/>
                <w:szCs w:val="21"/>
              </w:rPr>
            </w:pPr>
          </w:p>
        </w:tc>
        <w:tc>
          <w:tcPr>
            <w:tcW w:w="2320" w:type="dxa"/>
            <w:vMerge w:val="continue"/>
            <w:vAlign w:val="center"/>
          </w:tcPr>
          <w:p>
            <w:pPr>
              <w:rPr>
                <w:rFonts w:ascii="仿宋" w:hAnsi="仿宋" w:eastAsia="仿宋" w:cs="宋体"/>
                <w:color w:val="000000"/>
                <w:szCs w:val="21"/>
              </w:rPr>
            </w:pPr>
          </w:p>
        </w:tc>
        <w:tc>
          <w:tcPr>
            <w:tcW w:w="1471" w:type="dxa"/>
            <w:vMerge w:val="continue"/>
            <w:vAlign w:val="center"/>
          </w:tcPr>
          <w:p>
            <w:pP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445" w:type="dxa"/>
            <w:vMerge w:val="continue"/>
            <w:vAlign w:val="center"/>
          </w:tcPr>
          <w:p>
            <w:pPr>
              <w:rPr>
                <w:rFonts w:ascii="仿宋" w:hAnsi="仿宋" w:eastAsia="仿宋" w:cs="宋体"/>
                <w:color w:val="000000"/>
                <w:szCs w:val="21"/>
              </w:rPr>
            </w:pPr>
          </w:p>
        </w:tc>
        <w:tc>
          <w:tcPr>
            <w:tcW w:w="895" w:type="dxa"/>
            <w:vMerge w:val="continue"/>
            <w:tcBorders>
              <w:right w:val="single" w:color="auto" w:sz="4" w:space="0"/>
            </w:tcBorders>
            <w:vAlign w:val="center"/>
          </w:tcPr>
          <w:p>
            <w:pPr>
              <w:rPr>
                <w:rFonts w:ascii="仿宋" w:hAnsi="仿宋" w:eastAsia="仿宋" w:cs="宋体"/>
                <w:color w:val="000000"/>
                <w:szCs w:val="21"/>
              </w:rPr>
            </w:pPr>
          </w:p>
        </w:tc>
        <w:tc>
          <w:tcPr>
            <w:tcW w:w="3520"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5、行调回复：</w:t>
            </w:r>
            <w:r>
              <w:rPr>
                <w:rFonts w:hint="eastAsia" w:ascii="仿宋" w:hAnsi="仿宋" w:eastAsia="仿宋" w:cs="宋体"/>
                <w:color w:val="000000"/>
                <w:szCs w:val="21"/>
              </w:rPr>
              <w:t>同意。</w:t>
            </w:r>
          </w:p>
        </w:tc>
        <w:tc>
          <w:tcPr>
            <w:tcW w:w="700" w:type="dxa"/>
            <w:vMerge w:val="continue"/>
            <w:tcBorders>
              <w:left w:val="single" w:color="auto" w:sz="4" w:space="0"/>
            </w:tcBorders>
            <w:vAlign w:val="center"/>
          </w:tcPr>
          <w:p>
            <w:pPr>
              <w:jc w:val="center"/>
              <w:rPr>
                <w:rFonts w:ascii="仿宋" w:hAnsi="仿宋" w:eastAsia="仿宋" w:cs="宋体"/>
                <w:color w:val="000000"/>
                <w:szCs w:val="21"/>
              </w:rPr>
            </w:pPr>
          </w:p>
        </w:tc>
        <w:tc>
          <w:tcPr>
            <w:tcW w:w="2320" w:type="dxa"/>
            <w:vAlign w:val="center"/>
          </w:tcPr>
          <w:p>
            <w:pPr>
              <w:rPr>
                <w:rFonts w:ascii="仿宋" w:hAnsi="仿宋" w:eastAsia="仿宋" w:cs="宋体"/>
                <w:color w:val="000000"/>
                <w:szCs w:val="21"/>
              </w:rPr>
            </w:pPr>
            <w:r>
              <w:rPr>
                <w:rFonts w:ascii="仿宋" w:hAnsi="仿宋" w:eastAsia="仿宋" w:cs="宋体"/>
                <w:color w:val="000000"/>
                <w:szCs w:val="21"/>
              </w:rPr>
              <w:t>5</w:t>
            </w:r>
            <w:r>
              <w:rPr>
                <w:rFonts w:hint="eastAsia" w:ascii="仿宋" w:hAnsi="仿宋" w:eastAsia="仿宋" w:cs="宋体"/>
                <w:color w:val="000000"/>
                <w:szCs w:val="21"/>
              </w:rPr>
              <w:t>、未回复或</w:t>
            </w:r>
            <w:r>
              <w:rPr>
                <w:rFonts w:ascii="仿宋" w:hAnsi="仿宋" w:eastAsia="仿宋" w:cs="宋体"/>
                <w:color w:val="000000"/>
                <w:szCs w:val="21"/>
              </w:rPr>
              <w:t>回复错误，扣</w:t>
            </w:r>
            <w:r>
              <w:rPr>
                <w:rFonts w:hint="eastAsia" w:ascii="仿宋" w:hAnsi="仿宋" w:eastAsia="仿宋" w:cs="宋体"/>
                <w:color w:val="000000"/>
                <w:szCs w:val="21"/>
              </w:rPr>
              <w:t>1分</w:t>
            </w:r>
          </w:p>
        </w:tc>
        <w:tc>
          <w:tcPr>
            <w:tcW w:w="1471" w:type="dxa"/>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567"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4" w:hRule="atLeast"/>
        </w:trPr>
        <w:tc>
          <w:tcPr>
            <w:tcW w:w="445" w:type="dxa"/>
            <w:vMerge w:val="continue"/>
            <w:vAlign w:val="center"/>
          </w:tcPr>
          <w:p>
            <w:pPr>
              <w:rPr>
                <w:rFonts w:ascii="仿宋" w:hAnsi="仿宋" w:eastAsia="仿宋" w:cs="宋体"/>
                <w:color w:val="000000"/>
                <w:szCs w:val="21"/>
              </w:rPr>
            </w:pPr>
          </w:p>
        </w:tc>
        <w:tc>
          <w:tcPr>
            <w:tcW w:w="895" w:type="dxa"/>
            <w:vMerge w:val="continue"/>
            <w:tcBorders>
              <w:right w:val="single" w:color="auto" w:sz="4" w:space="0"/>
            </w:tcBorders>
            <w:vAlign w:val="center"/>
          </w:tcPr>
          <w:p>
            <w:pPr>
              <w:rPr>
                <w:rFonts w:ascii="仿宋" w:hAnsi="仿宋" w:eastAsia="仿宋" w:cs="宋体"/>
                <w:color w:val="000000"/>
                <w:szCs w:val="21"/>
              </w:rPr>
            </w:pPr>
          </w:p>
        </w:tc>
        <w:tc>
          <w:tcPr>
            <w:tcW w:w="3520"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6</w:t>
            </w:r>
            <w:r>
              <w:rPr>
                <w:rFonts w:hint="eastAsia" w:ascii="仿宋" w:hAnsi="仿宋" w:eastAsia="仿宋" w:cs="宋体"/>
                <w:b/>
                <w:bCs/>
                <w:color w:val="000000"/>
                <w:szCs w:val="21"/>
              </w:rPr>
              <w:t>、结束通话：挂断电话。</w:t>
            </w:r>
          </w:p>
        </w:tc>
        <w:tc>
          <w:tcPr>
            <w:tcW w:w="700" w:type="dxa"/>
            <w:vMerge w:val="continue"/>
            <w:tcBorders>
              <w:left w:val="single" w:color="auto" w:sz="4" w:space="0"/>
            </w:tcBorders>
            <w:vAlign w:val="center"/>
          </w:tcPr>
          <w:p>
            <w:pPr>
              <w:jc w:val="center"/>
              <w:rPr>
                <w:rFonts w:ascii="仿宋" w:hAnsi="仿宋" w:eastAsia="仿宋" w:cs="宋体"/>
                <w:color w:val="000000"/>
                <w:szCs w:val="21"/>
              </w:rPr>
            </w:pPr>
          </w:p>
        </w:tc>
        <w:tc>
          <w:tcPr>
            <w:tcW w:w="2320" w:type="dxa"/>
            <w:vAlign w:val="center"/>
          </w:tcPr>
          <w:p>
            <w:pPr>
              <w:rPr>
                <w:rFonts w:ascii="仿宋" w:hAnsi="仿宋" w:eastAsia="仿宋" w:cs="宋体"/>
                <w:color w:val="000000"/>
                <w:szCs w:val="21"/>
              </w:rPr>
            </w:pPr>
            <w:r>
              <w:rPr>
                <w:rFonts w:ascii="仿宋" w:hAnsi="仿宋" w:eastAsia="仿宋" w:cs="宋体"/>
                <w:color w:val="000000"/>
                <w:szCs w:val="21"/>
              </w:rPr>
              <w:t>6</w:t>
            </w:r>
            <w:r>
              <w:rPr>
                <w:rFonts w:hint="eastAsia" w:ascii="仿宋" w:hAnsi="仿宋" w:eastAsia="仿宋" w:cs="宋体"/>
                <w:color w:val="000000"/>
                <w:szCs w:val="21"/>
              </w:rPr>
              <w:t>、未挂断电话，扣</w:t>
            </w:r>
            <w:r>
              <w:rPr>
                <w:rFonts w:ascii="仿宋" w:hAnsi="仿宋" w:eastAsia="仿宋" w:cs="宋体"/>
                <w:color w:val="000000"/>
                <w:szCs w:val="21"/>
              </w:rPr>
              <w:t>1</w:t>
            </w:r>
            <w:r>
              <w:rPr>
                <w:rFonts w:hint="eastAsia" w:ascii="仿宋" w:hAnsi="仿宋" w:eastAsia="仿宋" w:cs="宋体"/>
                <w:color w:val="000000"/>
                <w:szCs w:val="21"/>
              </w:rPr>
              <w:t>分；</w:t>
            </w:r>
          </w:p>
        </w:tc>
        <w:tc>
          <w:tcPr>
            <w:tcW w:w="147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567"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1" w:hRule="atLeast"/>
        </w:trPr>
        <w:tc>
          <w:tcPr>
            <w:tcW w:w="445"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2</w:t>
            </w:r>
          </w:p>
        </w:tc>
        <w:tc>
          <w:tcPr>
            <w:tcW w:w="895"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办理单扳道岔操作</w:t>
            </w:r>
          </w:p>
        </w:tc>
        <w:tc>
          <w:tcPr>
            <w:tcW w:w="3520"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1、值班员鼠标指：</w:t>
            </w:r>
            <w:r>
              <w:rPr>
                <w:rFonts w:hint="eastAsia" w:ascii="仿宋" w:hAnsi="仿宋" w:eastAsia="仿宋" w:cs="宋体"/>
                <w:bCs/>
                <w:color w:val="000000"/>
                <w:szCs w:val="21"/>
              </w:rPr>
              <w:t>D0303道岔。</w:t>
            </w:r>
          </w:p>
        </w:tc>
        <w:tc>
          <w:tcPr>
            <w:tcW w:w="700" w:type="dxa"/>
            <w:vMerge w:val="restart"/>
            <w:tcBorders>
              <w:left w:val="single" w:color="auto" w:sz="4" w:space="0"/>
            </w:tcBorders>
            <w:vAlign w:val="center"/>
          </w:tcPr>
          <w:p>
            <w:pPr>
              <w:jc w:val="center"/>
              <w:rPr>
                <w:rFonts w:ascii="仿宋" w:hAnsi="仿宋" w:eastAsia="仿宋" w:cs="宋体"/>
                <w:color w:val="000000"/>
                <w:szCs w:val="21"/>
              </w:rPr>
            </w:pPr>
            <w:r>
              <w:rPr>
                <w:rFonts w:ascii="仿宋" w:hAnsi="仿宋" w:eastAsia="仿宋" w:cs="宋体"/>
                <w:color w:val="000000"/>
                <w:szCs w:val="21"/>
              </w:rPr>
              <w:t>70</w:t>
            </w:r>
          </w:p>
        </w:tc>
        <w:tc>
          <w:tcPr>
            <w:tcW w:w="2320" w:type="dxa"/>
            <w:vAlign w:val="center"/>
          </w:tcPr>
          <w:p>
            <w:pPr>
              <w:rPr>
                <w:rFonts w:ascii="仿宋" w:hAnsi="仿宋" w:eastAsia="仿宋" w:cs="宋体"/>
                <w:color w:val="000000"/>
                <w:szCs w:val="21"/>
              </w:rPr>
            </w:pPr>
            <w:r>
              <w:rPr>
                <w:rFonts w:hint="eastAsia" w:ascii="仿宋" w:hAnsi="仿宋" w:eastAsia="仿宋" w:cs="宋体"/>
                <w:color w:val="000000"/>
                <w:szCs w:val="21"/>
              </w:rPr>
              <w:t>1、未鼠标指或鼠标指位置错误，扣</w:t>
            </w:r>
            <w:r>
              <w:rPr>
                <w:rFonts w:ascii="仿宋" w:hAnsi="仿宋" w:eastAsia="仿宋" w:cs="宋体"/>
                <w:color w:val="000000"/>
                <w:szCs w:val="21"/>
              </w:rPr>
              <w:t>5</w:t>
            </w:r>
            <w:r>
              <w:rPr>
                <w:rFonts w:hint="eastAsia" w:ascii="仿宋" w:hAnsi="仿宋" w:eastAsia="仿宋" w:cs="宋体"/>
                <w:color w:val="000000"/>
                <w:szCs w:val="21"/>
              </w:rPr>
              <w:t>分。</w:t>
            </w:r>
          </w:p>
        </w:tc>
        <w:tc>
          <w:tcPr>
            <w:tcW w:w="1471"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567" w:type="dxa"/>
            <w:vMerge w:val="restart"/>
            <w:vAlign w:val="center"/>
          </w:tcPr>
          <w:p>
            <w:pPr>
              <w:rPr>
                <w:rFonts w:ascii="仿宋" w:hAnsi="仿宋" w:eastAsia="仿宋" w:cs="宋体"/>
                <w:color w:val="000000"/>
                <w:szCs w:val="21"/>
              </w:rPr>
            </w:pPr>
          </w:p>
        </w:tc>
        <w:tc>
          <w:tcPr>
            <w:tcW w:w="522" w:type="dxa"/>
            <w:vMerge w:val="restart"/>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4" w:hRule="atLeast"/>
        </w:trPr>
        <w:tc>
          <w:tcPr>
            <w:tcW w:w="445" w:type="dxa"/>
            <w:vMerge w:val="continue"/>
            <w:vAlign w:val="center"/>
          </w:tcPr>
          <w:p>
            <w:pPr>
              <w:rPr>
                <w:rFonts w:ascii="仿宋" w:hAnsi="仿宋" w:eastAsia="仿宋" w:cs="宋体"/>
                <w:color w:val="000000"/>
                <w:szCs w:val="21"/>
              </w:rPr>
            </w:pPr>
          </w:p>
        </w:tc>
        <w:tc>
          <w:tcPr>
            <w:tcW w:w="895" w:type="dxa"/>
            <w:vMerge w:val="continue"/>
            <w:tcBorders>
              <w:right w:val="single" w:color="auto" w:sz="4" w:space="0"/>
            </w:tcBorders>
            <w:vAlign w:val="center"/>
          </w:tcPr>
          <w:p>
            <w:pPr>
              <w:rPr>
                <w:rFonts w:ascii="仿宋" w:hAnsi="仿宋" w:eastAsia="仿宋" w:cs="宋体"/>
                <w:color w:val="000000"/>
                <w:szCs w:val="21"/>
              </w:rPr>
            </w:pPr>
          </w:p>
        </w:tc>
        <w:tc>
          <w:tcPr>
            <w:tcW w:w="3520"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2、值班员口呼：</w:t>
            </w:r>
            <w:r>
              <w:rPr>
                <w:rFonts w:hint="eastAsia" w:ascii="仿宋" w:hAnsi="仿宋" w:eastAsia="仿宋" w:cs="宋体"/>
                <w:color w:val="000000"/>
                <w:szCs w:val="21"/>
              </w:rPr>
              <w:t xml:space="preserve"> 单扳</w:t>
            </w:r>
            <w:r>
              <w:rPr>
                <w:rFonts w:ascii="仿宋" w:hAnsi="仿宋" w:eastAsia="仿宋" w:cs="宋体"/>
                <w:color w:val="000000"/>
                <w:szCs w:val="21"/>
              </w:rPr>
              <w:t>3</w:t>
            </w:r>
            <w:r>
              <w:rPr>
                <w:rFonts w:hint="eastAsia" w:ascii="仿宋" w:hAnsi="仿宋" w:eastAsia="仿宋" w:cs="宋体"/>
                <w:color w:val="000000"/>
                <w:szCs w:val="21"/>
              </w:rPr>
              <w:t>号道岔反</w:t>
            </w:r>
            <w:r>
              <w:rPr>
                <w:rFonts w:ascii="仿宋" w:hAnsi="仿宋" w:eastAsia="仿宋" w:cs="宋体"/>
                <w:color w:val="000000"/>
                <w:szCs w:val="21"/>
              </w:rPr>
              <w:t>位</w:t>
            </w:r>
            <w:r>
              <w:rPr>
                <w:rFonts w:hint="eastAsia" w:ascii="仿宋" w:hAnsi="仿宋" w:eastAsia="仿宋" w:cs="宋体"/>
                <w:color w:val="000000"/>
                <w:szCs w:val="21"/>
              </w:rPr>
              <w:t>。</w:t>
            </w:r>
          </w:p>
        </w:tc>
        <w:tc>
          <w:tcPr>
            <w:tcW w:w="700" w:type="dxa"/>
            <w:vMerge w:val="continue"/>
            <w:tcBorders>
              <w:left w:val="single" w:color="auto" w:sz="4" w:space="0"/>
            </w:tcBorders>
            <w:vAlign w:val="center"/>
          </w:tcPr>
          <w:p>
            <w:pPr>
              <w:jc w:val="center"/>
              <w:rPr>
                <w:rFonts w:ascii="仿宋" w:hAnsi="仿宋" w:eastAsia="仿宋" w:cs="宋体"/>
                <w:color w:val="000000"/>
                <w:szCs w:val="21"/>
              </w:rPr>
            </w:pPr>
          </w:p>
        </w:tc>
        <w:tc>
          <w:tcPr>
            <w:tcW w:w="2320" w:type="dxa"/>
            <w:vAlign w:val="center"/>
          </w:tcPr>
          <w:p>
            <w:pPr>
              <w:rPr>
                <w:rFonts w:ascii="仿宋" w:hAnsi="仿宋" w:eastAsia="仿宋" w:cs="宋体"/>
                <w:color w:val="000000"/>
                <w:szCs w:val="21"/>
              </w:rPr>
            </w:pPr>
            <w:r>
              <w:rPr>
                <w:rFonts w:hint="eastAsia" w:ascii="仿宋" w:hAnsi="仿宋" w:eastAsia="仿宋" w:cs="宋体"/>
                <w:color w:val="000000"/>
                <w:szCs w:val="21"/>
              </w:rPr>
              <w:t>2、未口呼或口呼错误，扣</w:t>
            </w:r>
            <w:r>
              <w:rPr>
                <w:rFonts w:ascii="仿宋" w:hAnsi="仿宋" w:eastAsia="仿宋" w:cs="宋体"/>
                <w:color w:val="000000"/>
                <w:szCs w:val="21"/>
              </w:rPr>
              <w:t>5</w:t>
            </w:r>
            <w:r>
              <w:rPr>
                <w:rFonts w:hint="eastAsia" w:ascii="仿宋" w:hAnsi="仿宋" w:eastAsia="仿宋" w:cs="宋体"/>
                <w:color w:val="000000"/>
                <w:szCs w:val="21"/>
              </w:rPr>
              <w:t>分。</w:t>
            </w:r>
          </w:p>
        </w:tc>
        <w:tc>
          <w:tcPr>
            <w:tcW w:w="147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67"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5" w:hRule="atLeast"/>
        </w:trPr>
        <w:tc>
          <w:tcPr>
            <w:tcW w:w="445"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2</w:t>
            </w:r>
          </w:p>
        </w:tc>
        <w:tc>
          <w:tcPr>
            <w:tcW w:w="895"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办理单扳道岔操作</w:t>
            </w:r>
          </w:p>
        </w:tc>
        <w:tc>
          <w:tcPr>
            <w:tcW w:w="3520" w:type="dxa"/>
            <w:tcBorders>
              <w:top w:val="single" w:color="auto" w:sz="4" w:space="0"/>
              <w:left w:val="single" w:color="auto" w:sz="4" w:space="0"/>
              <w:bottom w:val="nil"/>
              <w:right w:val="single" w:color="auto" w:sz="4" w:space="0"/>
            </w:tcBorders>
            <w:vAlign w:val="center"/>
          </w:tcPr>
          <w:p>
            <w:pPr>
              <w:rPr>
                <w:rFonts w:ascii="仿宋" w:hAnsi="仿宋" w:eastAsia="仿宋" w:cs="宋体"/>
                <w:bCs/>
                <w:color w:val="000000"/>
                <w:szCs w:val="21"/>
              </w:rPr>
            </w:pPr>
            <w:r>
              <w:rPr>
                <w:rFonts w:hint="eastAsia" w:ascii="仿宋" w:hAnsi="仿宋" w:eastAsia="仿宋" w:cs="宋体"/>
                <w:b/>
                <w:bCs/>
                <w:color w:val="000000"/>
                <w:szCs w:val="21"/>
              </w:rPr>
              <w:t>3、值班员操作：</w:t>
            </w:r>
            <w:r>
              <w:rPr>
                <w:rFonts w:hint="eastAsia" w:ascii="仿宋" w:hAnsi="仿宋" w:eastAsia="仿宋" w:cs="宋体"/>
                <w:bCs/>
                <w:color w:val="000000"/>
                <w:szCs w:val="21"/>
              </w:rPr>
              <w:t>右键点击D0303道岔，选择“反操”，点击“确认”。</w:t>
            </w:r>
          </w:p>
          <w:p>
            <w:pPr>
              <w:rPr>
                <w:rFonts w:ascii="仿宋" w:hAnsi="仿宋" w:eastAsia="仿宋" w:cs="宋体"/>
                <w:b/>
                <w:bCs/>
                <w:color w:val="000000"/>
                <w:szCs w:val="21"/>
              </w:rPr>
            </w:pPr>
            <w:bookmarkStart w:id="278" w:name="OLE_LINK441"/>
            <w:bookmarkStart w:id="279" w:name="OLE_LINK442"/>
            <w:r>
              <w:rPr>
                <w:rFonts w:hint="eastAsia" w:ascii="仿宋" w:hAnsi="仿宋" w:eastAsia="仿宋" w:cs="宋体"/>
                <w:bCs/>
                <w:color w:val="000000"/>
                <w:szCs w:val="21"/>
              </w:rPr>
              <w:t>注意事项：道岔单扳前需确认道岔未锁闭、未占用。</w:t>
            </w:r>
            <w:bookmarkEnd w:id="278"/>
            <w:bookmarkEnd w:id="279"/>
          </w:p>
        </w:tc>
        <w:tc>
          <w:tcPr>
            <w:tcW w:w="700" w:type="dxa"/>
            <w:vMerge w:val="restart"/>
            <w:tcBorders>
              <w:left w:val="single" w:color="auto" w:sz="4" w:space="0"/>
            </w:tcBorders>
            <w:vAlign w:val="center"/>
          </w:tcPr>
          <w:p>
            <w:pPr>
              <w:jc w:val="center"/>
              <w:rPr>
                <w:rFonts w:ascii="仿宋" w:hAnsi="仿宋" w:eastAsia="仿宋" w:cs="宋体"/>
                <w:color w:val="000000"/>
                <w:szCs w:val="21"/>
              </w:rPr>
            </w:pPr>
            <w:r>
              <w:rPr>
                <w:rFonts w:ascii="仿宋" w:hAnsi="仿宋" w:eastAsia="仿宋" w:cs="宋体"/>
                <w:color w:val="000000"/>
                <w:szCs w:val="21"/>
              </w:rPr>
              <w:t>70</w:t>
            </w:r>
          </w:p>
        </w:tc>
        <w:tc>
          <w:tcPr>
            <w:tcW w:w="2320" w:type="dxa"/>
            <w:vAlign w:val="center"/>
          </w:tcPr>
          <w:p>
            <w:pPr>
              <w:rPr>
                <w:rFonts w:ascii="仿宋" w:hAnsi="仿宋" w:eastAsia="仿宋" w:cs="宋体"/>
                <w:color w:val="000000"/>
                <w:szCs w:val="21"/>
              </w:rPr>
            </w:pPr>
            <w:bookmarkStart w:id="280" w:name="OLE_LINK452"/>
            <w:bookmarkStart w:id="281" w:name="OLE_LINK453"/>
            <w:r>
              <w:rPr>
                <w:rFonts w:hint="eastAsia" w:ascii="仿宋" w:hAnsi="仿宋" w:eastAsia="仿宋" w:cs="宋体"/>
                <w:color w:val="000000"/>
                <w:szCs w:val="21"/>
              </w:rPr>
              <w:t>3、反操操作,出现以下任意一种情况，扣20分</w:t>
            </w:r>
          </w:p>
          <w:p>
            <w:pPr>
              <w:rPr>
                <w:rFonts w:ascii="仿宋" w:hAnsi="仿宋" w:eastAsia="仿宋" w:cs="宋体"/>
                <w:color w:val="000000"/>
                <w:szCs w:val="21"/>
              </w:rPr>
            </w:pPr>
            <w:r>
              <w:rPr>
                <w:rFonts w:hint="eastAsia" w:ascii="仿宋" w:hAnsi="仿宋" w:eastAsia="仿宋" w:cs="宋体"/>
                <w:color w:val="000000"/>
                <w:szCs w:val="21"/>
              </w:rPr>
              <w:t>（1）有单锁执行反操；</w:t>
            </w:r>
          </w:p>
          <w:p>
            <w:pPr>
              <w:rPr>
                <w:rFonts w:ascii="仿宋" w:hAnsi="仿宋" w:eastAsia="仿宋" w:cs="宋体"/>
                <w:color w:val="000000"/>
                <w:szCs w:val="21"/>
              </w:rPr>
            </w:pPr>
            <w:r>
              <w:rPr>
                <w:rFonts w:hint="eastAsia" w:ascii="仿宋" w:hAnsi="仿宋" w:eastAsia="仿宋" w:cs="宋体"/>
                <w:color w:val="000000"/>
                <w:szCs w:val="21"/>
              </w:rPr>
              <w:t>（2）有进路锁闭此道岔执行反操；</w:t>
            </w:r>
          </w:p>
          <w:p>
            <w:pPr>
              <w:rPr>
                <w:rFonts w:ascii="仿宋" w:hAnsi="仿宋" w:eastAsia="仿宋" w:cs="宋体"/>
                <w:color w:val="000000"/>
                <w:szCs w:val="21"/>
              </w:rPr>
            </w:pPr>
            <w:r>
              <w:rPr>
                <w:rFonts w:hint="eastAsia" w:ascii="仿宋" w:hAnsi="仿宋" w:eastAsia="仿宋" w:cs="宋体"/>
                <w:color w:val="000000"/>
                <w:szCs w:val="21"/>
              </w:rPr>
              <w:t>（3）有车占用此道岔执行反操；</w:t>
            </w:r>
          </w:p>
          <w:p>
            <w:pPr>
              <w:rPr>
                <w:rFonts w:ascii="仿宋" w:hAnsi="仿宋" w:eastAsia="仿宋" w:cs="宋体"/>
                <w:color w:val="000000"/>
                <w:szCs w:val="21"/>
              </w:rPr>
            </w:pPr>
            <w:r>
              <w:rPr>
                <w:rFonts w:hint="eastAsia" w:ascii="仿宋" w:hAnsi="仿宋" w:eastAsia="仿宋" w:cs="宋体"/>
                <w:color w:val="000000"/>
                <w:szCs w:val="21"/>
              </w:rPr>
              <w:t>（4）有区段故障锁闭此道岔执行反操；</w:t>
            </w:r>
          </w:p>
          <w:p>
            <w:pPr>
              <w:rPr>
                <w:rFonts w:ascii="仿宋" w:hAnsi="仿宋" w:eastAsia="仿宋" w:cs="宋体"/>
                <w:color w:val="000000"/>
                <w:szCs w:val="21"/>
              </w:rPr>
            </w:pPr>
            <w:r>
              <w:rPr>
                <w:rFonts w:hint="eastAsia" w:ascii="仿宋" w:hAnsi="仿宋" w:eastAsia="仿宋" w:cs="宋体"/>
                <w:color w:val="000000"/>
                <w:szCs w:val="21"/>
              </w:rPr>
              <w:t>（5）有侧防锁闭此道岔执行反操；</w:t>
            </w:r>
          </w:p>
          <w:p>
            <w:pPr>
              <w:rPr>
                <w:rFonts w:ascii="仿宋" w:hAnsi="仿宋" w:eastAsia="仿宋" w:cs="宋体"/>
                <w:color w:val="000000"/>
                <w:szCs w:val="21"/>
              </w:rPr>
            </w:pPr>
            <w:bookmarkStart w:id="282" w:name="OLE_LINK192"/>
            <w:r>
              <w:rPr>
                <w:rFonts w:hint="eastAsia" w:ascii="仿宋" w:hAnsi="仿宋" w:eastAsia="仿宋" w:cs="宋体"/>
                <w:color w:val="000000"/>
                <w:szCs w:val="21"/>
              </w:rPr>
              <w:t>（6）反操操作该项最多扣20分；</w:t>
            </w:r>
            <w:bookmarkEnd w:id="280"/>
            <w:bookmarkEnd w:id="281"/>
            <w:bookmarkEnd w:id="282"/>
          </w:p>
        </w:tc>
        <w:tc>
          <w:tcPr>
            <w:tcW w:w="147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567" w:type="dxa"/>
            <w:vMerge w:val="restart"/>
            <w:vAlign w:val="center"/>
          </w:tcPr>
          <w:p>
            <w:pPr>
              <w:rPr>
                <w:rFonts w:ascii="仿宋" w:hAnsi="仿宋" w:eastAsia="仿宋" w:cs="宋体"/>
                <w:color w:val="000000"/>
                <w:szCs w:val="21"/>
              </w:rPr>
            </w:pPr>
          </w:p>
        </w:tc>
        <w:tc>
          <w:tcPr>
            <w:tcW w:w="522" w:type="dxa"/>
            <w:vMerge w:val="restart"/>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445" w:type="dxa"/>
            <w:vMerge w:val="continue"/>
            <w:vAlign w:val="center"/>
          </w:tcPr>
          <w:p>
            <w:pPr>
              <w:rPr>
                <w:rFonts w:ascii="仿宋" w:hAnsi="仿宋" w:eastAsia="仿宋" w:cs="宋体"/>
                <w:color w:val="000000"/>
                <w:szCs w:val="21"/>
              </w:rPr>
            </w:pPr>
            <w:bookmarkStart w:id="283" w:name="OLE_LINK150" w:colFirst="5" w:colLast="5"/>
            <w:bookmarkStart w:id="284" w:name="_Hlk510602742"/>
            <w:bookmarkStart w:id="285" w:name="OLE_LINK151" w:colFirst="5" w:colLast="5"/>
            <w:bookmarkStart w:id="286" w:name="OLE_LINK149" w:colFirst="5" w:colLast="5"/>
          </w:p>
        </w:tc>
        <w:tc>
          <w:tcPr>
            <w:tcW w:w="895" w:type="dxa"/>
            <w:vMerge w:val="continue"/>
            <w:tcBorders>
              <w:right w:val="single" w:color="auto" w:sz="4" w:space="0"/>
            </w:tcBorders>
            <w:vAlign w:val="center"/>
          </w:tcPr>
          <w:p>
            <w:pPr>
              <w:rPr>
                <w:rFonts w:ascii="仿宋" w:hAnsi="仿宋" w:eastAsia="仿宋" w:cs="宋体"/>
                <w:color w:val="000000"/>
                <w:szCs w:val="21"/>
              </w:rPr>
            </w:pPr>
          </w:p>
        </w:tc>
        <w:tc>
          <w:tcPr>
            <w:tcW w:w="3520"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4、值班员鼠标指：</w:t>
            </w:r>
            <w:r>
              <w:rPr>
                <w:rFonts w:hint="eastAsia" w:ascii="仿宋" w:hAnsi="仿宋" w:eastAsia="仿宋" w:cs="宋体"/>
                <w:bCs/>
                <w:color w:val="000000"/>
                <w:szCs w:val="21"/>
              </w:rPr>
              <w:t>D0303道岔区段。</w:t>
            </w:r>
          </w:p>
        </w:tc>
        <w:tc>
          <w:tcPr>
            <w:tcW w:w="700" w:type="dxa"/>
            <w:vMerge w:val="continue"/>
            <w:tcBorders>
              <w:left w:val="single" w:color="auto" w:sz="4" w:space="0"/>
            </w:tcBorders>
            <w:vAlign w:val="center"/>
          </w:tcPr>
          <w:p>
            <w:pPr>
              <w:jc w:val="center"/>
              <w:rPr>
                <w:rFonts w:ascii="仿宋" w:hAnsi="仿宋" w:eastAsia="仿宋" w:cs="宋体"/>
                <w:color w:val="000000"/>
                <w:szCs w:val="21"/>
              </w:rPr>
            </w:pPr>
          </w:p>
        </w:tc>
        <w:tc>
          <w:tcPr>
            <w:tcW w:w="2320"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、未鼠标指或鼠标指位置错误，扣</w:t>
            </w:r>
            <w:r>
              <w:rPr>
                <w:rFonts w:ascii="仿宋" w:hAnsi="仿宋" w:eastAsia="仿宋" w:cs="宋体"/>
                <w:color w:val="000000"/>
                <w:szCs w:val="21"/>
              </w:rPr>
              <w:t>5</w:t>
            </w:r>
            <w:r>
              <w:rPr>
                <w:rFonts w:hint="eastAsia" w:ascii="仿宋" w:hAnsi="仿宋" w:eastAsia="仿宋" w:cs="宋体"/>
                <w:color w:val="000000"/>
                <w:szCs w:val="21"/>
              </w:rPr>
              <w:t>分。</w:t>
            </w:r>
          </w:p>
        </w:tc>
        <w:tc>
          <w:tcPr>
            <w:tcW w:w="1471"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567"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5" w:hRule="atLeast"/>
        </w:trPr>
        <w:tc>
          <w:tcPr>
            <w:tcW w:w="445" w:type="dxa"/>
            <w:vMerge w:val="continue"/>
            <w:vAlign w:val="center"/>
          </w:tcPr>
          <w:p>
            <w:pPr>
              <w:rPr>
                <w:rFonts w:ascii="仿宋" w:hAnsi="仿宋" w:eastAsia="仿宋" w:cs="宋体"/>
                <w:color w:val="000000"/>
                <w:szCs w:val="21"/>
              </w:rPr>
            </w:pPr>
          </w:p>
        </w:tc>
        <w:tc>
          <w:tcPr>
            <w:tcW w:w="895" w:type="dxa"/>
            <w:vMerge w:val="continue"/>
            <w:tcBorders>
              <w:right w:val="single" w:color="auto" w:sz="4" w:space="0"/>
            </w:tcBorders>
            <w:vAlign w:val="center"/>
          </w:tcPr>
          <w:p>
            <w:pPr>
              <w:rPr>
                <w:rFonts w:ascii="仿宋" w:hAnsi="仿宋" w:eastAsia="仿宋" w:cs="宋体"/>
                <w:color w:val="000000"/>
                <w:szCs w:val="21"/>
              </w:rPr>
            </w:pPr>
          </w:p>
        </w:tc>
        <w:tc>
          <w:tcPr>
            <w:tcW w:w="3520"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5、值班员口呼：</w:t>
            </w:r>
            <w:r>
              <w:rPr>
                <w:rFonts w:hint="eastAsia" w:ascii="仿宋" w:hAnsi="仿宋" w:eastAsia="仿宋" w:cs="宋体"/>
                <w:color w:val="000000"/>
                <w:szCs w:val="21"/>
              </w:rPr>
              <w:t xml:space="preserve"> 单扳</w:t>
            </w:r>
            <w:r>
              <w:rPr>
                <w:rFonts w:ascii="仿宋" w:hAnsi="仿宋" w:eastAsia="仿宋" w:cs="宋体"/>
                <w:color w:val="000000"/>
                <w:szCs w:val="21"/>
              </w:rPr>
              <w:t>3</w:t>
            </w:r>
            <w:r>
              <w:rPr>
                <w:rFonts w:hint="eastAsia" w:ascii="仿宋" w:hAnsi="仿宋" w:eastAsia="仿宋" w:cs="宋体"/>
                <w:color w:val="000000"/>
                <w:szCs w:val="21"/>
              </w:rPr>
              <w:t>号道岔定位。</w:t>
            </w:r>
          </w:p>
        </w:tc>
        <w:tc>
          <w:tcPr>
            <w:tcW w:w="700" w:type="dxa"/>
            <w:vMerge w:val="continue"/>
            <w:tcBorders>
              <w:left w:val="single" w:color="auto" w:sz="4" w:space="0"/>
            </w:tcBorders>
            <w:vAlign w:val="center"/>
          </w:tcPr>
          <w:p>
            <w:pPr>
              <w:jc w:val="center"/>
              <w:rPr>
                <w:rFonts w:ascii="仿宋" w:hAnsi="仿宋" w:eastAsia="仿宋" w:cs="宋体"/>
                <w:color w:val="000000"/>
                <w:szCs w:val="21"/>
              </w:rPr>
            </w:pPr>
          </w:p>
        </w:tc>
        <w:tc>
          <w:tcPr>
            <w:tcW w:w="2320" w:type="dxa"/>
            <w:vAlign w:val="center"/>
          </w:tcPr>
          <w:p>
            <w:pPr>
              <w:rPr>
                <w:rFonts w:ascii="仿宋" w:hAnsi="仿宋" w:eastAsia="仿宋" w:cs="宋体"/>
                <w:color w:val="000000"/>
                <w:szCs w:val="21"/>
              </w:rPr>
            </w:pPr>
            <w:r>
              <w:rPr>
                <w:rFonts w:ascii="仿宋" w:hAnsi="仿宋" w:eastAsia="仿宋" w:cs="宋体"/>
                <w:color w:val="000000"/>
                <w:szCs w:val="21"/>
              </w:rPr>
              <w:t>5</w:t>
            </w:r>
            <w:r>
              <w:rPr>
                <w:rFonts w:hint="eastAsia" w:ascii="仿宋" w:hAnsi="仿宋" w:eastAsia="仿宋" w:cs="宋体"/>
                <w:color w:val="000000"/>
                <w:szCs w:val="21"/>
              </w:rPr>
              <w:t>、未口呼或口呼错误，扣</w:t>
            </w:r>
            <w:r>
              <w:rPr>
                <w:rFonts w:ascii="仿宋" w:hAnsi="仿宋" w:eastAsia="仿宋" w:cs="宋体"/>
                <w:color w:val="000000"/>
                <w:szCs w:val="21"/>
              </w:rPr>
              <w:t>5</w:t>
            </w:r>
            <w:r>
              <w:rPr>
                <w:rFonts w:hint="eastAsia" w:ascii="仿宋" w:hAnsi="仿宋" w:eastAsia="仿宋" w:cs="宋体"/>
                <w:color w:val="000000"/>
                <w:szCs w:val="21"/>
              </w:rPr>
              <w:t>分。</w:t>
            </w:r>
          </w:p>
        </w:tc>
        <w:tc>
          <w:tcPr>
            <w:tcW w:w="147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67"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bookmarkEnd w:id="283"/>
      <w:bookmarkEnd w:id="284"/>
      <w:bookmarkEnd w:id="285"/>
      <w:bookmarkEnd w:id="28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5" w:hRule="atLeast"/>
        </w:trPr>
        <w:tc>
          <w:tcPr>
            <w:tcW w:w="445" w:type="dxa"/>
            <w:vMerge w:val="continue"/>
            <w:vAlign w:val="center"/>
          </w:tcPr>
          <w:p>
            <w:pPr>
              <w:rPr>
                <w:rFonts w:ascii="仿宋" w:hAnsi="仿宋" w:eastAsia="仿宋" w:cs="宋体"/>
                <w:color w:val="000000"/>
                <w:szCs w:val="21"/>
              </w:rPr>
            </w:pPr>
          </w:p>
        </w:tc>
        <w:tc>
          <w:tcPr>
            <w:tcW w:w="895" w:type="dxa"/>
            <w:vMerge w:val="continue"/>
            <w:tcBorders>
              <w:right w:val="single" w:color="auto" w:sz="4" w:space="0"/>
            </w:tcBorders>
            <w:vAlign w:val="center"/>
          </w:tcPr>
          <w:p>
            <w:pPr>
              <w:rPr>
                <w:rFonts w:ascii="仿宋" w:hAnsi="仿宋" w:eastAsia="仿宋" w:cs="宋体"/>
                <w:color w:val="000000"/>
                <w:szCs w:val="21"/>
              </w:rPr>
            </w:pPr>
          </w:p>
        </w:tc>
        <w:tc>
          <w:tcPr>
            <w:tcW w:w="3520" w:type="dxa"/>
            <w:tcBorders>
              <w:top w:val="nil"/>
              <w:left w:val="single" w:color="auto" w:sz="4" w:space="0"/>
              <w:bottom w:val="nil"/>
              <w:right w:val="single" w:color="auto" w:sz="4" w:space="0"/>
            </w:tcBorders>
            <w:vAlign w:val="center"/>
          </w:tcPr>
          <w:p>
            <w:pPr>
              <w:rPr>
                <w:rFonts w:ascii="仿宋" w:hAnsi="仿宋" w:eastAsia="仿宋" w:cs="宋体"/>
                <w:bCs/>
                <w:color w:val="000000"/>
                <w:szCs w:val="21"/>
              </w:rPr>
            </w:pPr>
            <w:r>
              <w:rPr>
                <w:rFonts w:hint="eastAsia" w:ascii="仿宋" w:hAnsi="仿宋" w:eastAsia="仿宋" w:cs="宋体"/>
                <w:b/>
                <w:bCs/>
                <w:color w:val="000000"/>
                <w:szCs w:val="21"/>
              </w:rPr>
              <w:t>6、值班员操作：</w:t>
            </w:r>
            <w:r>
              <w:rPr>
                <w:rFonts w:hint="eastAsia" w:ascii="仿宋" w:hAnsi="仿宋" w:eastAsia="仿宋" w:cs="宋体"/>
                <w:bCs/>
                <w:color w:val="000000"/>
                <w:szCs w:val="21"/>
              </w:rPr>
              <w:t>右键点击D0303道岔，选择“定操”，点击“确认”。</w:t>
            </w:r>
          </w:p>
          <w:p>
            <w:pPr>
              <w:rPr>
                <w:rFonts w:ascii="仿宋" w:hAnsi="仿宋" w:eastAsia="仿宋" w:cs="宋体"/>
                <w:b/>
                <w:bCs/>
                <w:color w:val="000000"/>
                <w:szCs w:val="21"/>
              </w:rPr>
            </w:pPr>
            <w:r>
              <w:rPr>
                <w:rFonts w:hint="eastAsia" w:ascii="仿宋" w:hAnsi="仿宋" w:eastAsia="仿宋" w:cs="宋体"/>
                <w:bCs/>
                <w:color w:val="000000"/>
                <w:szCs w:val="21"/>
              </w:rPr>
              <w:t>注意事项：道岔单扳前需确认道岔未锁闭、未占用。</w:t>
            </w:r>
          </w:p>
        </w:tc>
        <w:tc>
          <w:tcPr>
            <w:tcW w:w="700" w:type="dxa"/>
            <w:vMerge w:val="continue"/>
            <w:tcBorders>
              <w:left w:val="single" w:color="auto" w:sz="4" w:space="0"/>
            </w:tcBorders>
            <w:vAlign w:val="center"/>
          </w:tcPr>
          <w:p>
            <w:pPr>
              <w:jc w:val="center"/>
              <w:rPr>
                <w:rFonts w:ascii="仿宋" w:hAnsi="仿宋" w:eastAsia="仿宋" w:cs="宋体"/>
                <w:color w:val="000000"/>
                <w:szCs w:val="21"/>
              </w:rPr>
            </w:pPr>
          </w:p>
        </w:tc>
        <w:tc>
          <w:tcPr>
            <w:tcW w:w="2320" w:type="dxa"/>
            <w:vAlign w:val="center"/>
          </w:tcPr>
          <w:p>
            <w:pPr>
              <w:rPr>
                <w:rFonts w:ascii="仿宋" w:hAnsi="仿宋" w:eastAsia="仿宋" w:cs="宋体"/>
                <w:color w:val="000000"/>
                <w:szCs w:val="21"/>
              </w:rPr>
            </w:pPr>
            <w:r>
              <w:rPr>
                <w:rFonts w:hint="eastAsia" w:ascii="仿宋" w:hAnsi="仿宋" w:eastAsia="仿宋" w:cs="宋体"/>
                <w:color w:val="000000"/>
                <w:szCs w:val="21"/>
              </w:rPr>
              <w:t>6、定操操作,出现以下任意一种情况，扣20分</w:t>
            </w:r>
          </w:p>
          <w:p>
            <w:pPr>
              <w:rPr>
                <w:rFonts w:ascii="仿宋" w:hAnsi="仿宋" w:eastAsia="仿宋" w:cs="宋体"/>
                <w:color w:val="000000"/>
                <w:szCs w:val="21"/>
              </w:rPr>
            </w:pPr>
            <w:r>
              <w:rPr>
                <w:rFonts w:hint="eastAsia" w:ascii="仿宋" w:hAnsi="仿宋" w:eastAsia="仿宋" w:cs="宋体"/>
                <w:color w:val="000000"/>
                <w:szCs w:val="21"/>
              </w:rPr>
              <w:t>（1）有单锁执行定操；</w:t>
            </w:r>
          </w:p>
          <w:p>
            <w:pPr>
              <w:rPr>
                <w:rFonts w:ascii="仿宋" w:hAnsi="仿宋" w:eastAsia="仿宋" w:cs="宋体"/>
                <w:color w:val="000000"/>
                <w:szCs w:val="21"/>
              </w:rPr>
            </w:pPr>
            <w:r>
              <w:rPr>
                <w:rFonts w:hint="eastAsia" w:ascii="仿宋" w:hAnsi="仿宋" w:eastAsia="仿宋" w:cs="宋体"/>
                <w:color w:val="000000"/>
                <w:szCs w:val="21"/>
              </w:rPr>
              <w:t>（2）有进路锁闭此道岔执行定操；</w:t>
            </w:r>
          </w:p>
          <w:p>
            <w:pPr>
              <w:rPr>
                <w:rFonts w:ascii="仿宋" w:hAnsi="仿宋" w:eastAsia="仿宋" w:cs="宋体"/>
                <w:color w:val="000000"/>
                <w:szCs w:val="21"/>
              </w:rPr>
            </w:pPr>
            <w:r>
              <w:rPr>
                <w:rFonts w:hint="eastAsia" w:ascii="仿宋" w:hAnsi="仿宋" w:eastAsia="仿宋" w:cs="宋体"/>
                <w:color w:val="000000"/>
                <w:szCs w:val="21"/>
              </w:rPr>
              <w:t>（3）有车占用此道岔执行定操；</w:t>
            </w:r>
          </w:p>
          <w:p>
            <w:pPr>
              <w:rPr>
                <w:rFonts w:ascii="仿宋" w:hAnsi="仿宋" w:eastAsia="仿宋" w:cs="宋体"/>
                <w:color w:val="000000"/>
                <w:szCs w:val="21"/>
              </w:rPr>
            </w:pPr>
            <w:r>
              <w:rPr>
                <w:rFonts w:hint="eastAsia" w:ascii="仿宋" w:hAnsi="仿宋" w:eastAsia="仿宋" w:cs="宋体"/>
                <w:color w:val="000000"/>
                <w:szCs w:val="21"/>
              </w:rPr>
              <w:t>（4）有区段故障锁闭此道岔执行定操；</w:t>
            </w:r>
          </w:p>
          <w:p>
            <w:pPr>
              <w:rPr>
                <w:rFonts w:ascii="仿宋" w:hAnsi="仿宋" w:eastAsia="仿宋" w:cs="宋体"/>
                <w:color w:val="000000"/>
                <w:szCs w:val="21"/>
              </w:rPr>
            </w:pPr>
            <w:r>
              <w:rPr>
                <w:rFonts w:hint="eastAsia" w:ascii="仿宋" w:hAnsi="仿宋" w:eastAsia="仿宋" w:cs="宋体"/>
                <w:color w:val="000000"/>
                <w:szCs w:val="21"/>
              </w:rPr>
              <w:t>（5）有侧防锁闭此道岔执行定操；</w:t>
            </w:r>
          </w:p>
          <w:p>
            <w:pPr>
              <w:rPr>
                <w:rFonts w:ascii="仿宋" w:hAnsi="仿宋" w:eastAsia="仿宋" w:cs="宋体"/>
                <w:color w:val="000000"/>
                <w:szCs w:val="21"/>
              </w:rPr>
            </w:pPr>
            <w:r>
              <w:rPr>
                <w:rFonts w:hint="eastAsia" w:ascii="仿宋" w:hAnsi="仿宋" w:eastAsia="仿宋" w:cs="宋体"/>
                <w:color w:val="000000"/>
                <w:szCs w:val="21"/>
              </w:rPr>
              <w:t>（6）定操操作该项最多扣20分。</w:t>
            </w:r>
          </w:p>
        </w:tc>
        <w:tc>
          <w:tcPr>
            <w:tcW w:w="147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567"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5" w:hRule="atLeast"/>
        </w:trPr>
        <w:tc>
          <w:tcPr>
            <w:tcW w:w="445" w:type="dxa"/>
            <w:vMerge w:val="continue"/>
            <w:vAlign w:val="center"/>
          </w:tcPr>
          <w:p>
            <w:pPr>
              <w:rPr>
                <w:rFonts w:ascii="仿宋" w:hAnsi="仿宋" w:eastAsia="仿宋" w:cs="宋体"/>
                <w:color w:val="000000"/>
                <w:szCs w:val="21"/>
              </w:rPr>
            </w:pPr>
          </w:p>
        </w:tc>
        <w:tc>
          <w:tcPr>
            <w:tcW w:w="895" w:type="dxa"/>
            <w:vMerge w:val="continue"/>
            <w:tcBorders>
              <w:right w:val="single" w:color="auto" w:sz="4" w:space="0"/>
            </w:tcBorders>
            <w:vAlign w:val="center"/>
          </w:tcPr>
          <w:p>
            <w:pPr>
              <w:rPr>
                <w:rFonts w:ascii="仿宋" w:hAnsi="仿宋" w:eastAsia="仿宋" w:cs="宋体"/>
                <w:color w:val="000000"/>
                <w:szCs w:val="21"/>
              </w:rPr>
            </w:pPr>
          </w:p>
        </w:tc>
        <w:tc>
          <w:tcPr>
            <w:tcW w:w="3520"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7、值班员鼠标指：</w:t>
            </w:r>
            <w:r>
              <w:rPr>
                <w:rFonts w:hint="eastAsia" w:ascii="仿宋" w:hAnsi="仿宋" w:eastAsia="仿宋" w:cs="宋体"/>
                <w:bCs/>
                <w:color w:val="000000"/>
                <w:szCs w:val="21"/>
              </w:rPr>
              <w:t>D0303道岔区段。</w:t>
            </w:r>
          </w:p>
        </w:tc>
        <w:tc>
          <w:tcPr>
            <w:tcW w:w="700" w:type="dxa"/>
            <w:vMerge w:val="continue"/>
            <w:tcBorders>
              <w:left w:val="single" w:color="auto" w:sz="4" w:space="0"/>
            </w:tcBorders>
            <w:vAlign w:val="center"/>
          </w:tcPr>
          <w:p>
            <w:pPr>
              <w:jc w:val="center"/>
              <w:rPr>
                <w:rFonts w:ascii="仿宋" w:hAnsi="仿宋" w:eastAsia="仿宋" w:cs="宋体"/>
                <w:color w:val="000000"/>
                <w:szCs w:val="21"/>
              </w:rPr>
            </w:pPr>
          </w:p>
        </w:tc>
        <w:tc>
          <w:tcPr>
            <w:tcW w:w="2320" w:type="dxa"/>
            <w:vAlign w:val="center"/>
          </w:tcPr>
          <w:p>
            <w:pPr>
              <w:rPr>
                <w:rFonts w:ascii="仿宋" w:hAnsi="仿宋" w:eastAsia="仿宋" w:cs="宋体"/>
                <w:color w:val="000000"/>
                <w:szCs w:val="21"/>
              </w:rPr>
            </w:pPr>
            <w:r>
              <w:rPr>
                <w:rFonts w:hint="eastAsia" w:ascii="仿宋" w:hAnsi="仿宋" w:eastAsia="仿宋" w:cs="宋体"/>
                <w:color w:val="000000"/>
                <w:szCs w:val="21"/>
              </w:rPr>
              <w:t>7、未鼠标指或鼠标指不正确，扣</w:t>
            </w:r>
            <w:r>
              <w:rPr>
                <w:rFonts w:ascii="仿宋" w:hAnsi="仿宋" w:eastAsia="仿宋" w:cs="宋体"/>
                <w:color w:val="000000"/>
                <w:szCs w:val="21"/>
              </w:rPr>
              <w:t>5</w:t>
            </w:r>
            <w:r>
              <w:rPr>
                <w:rFonts w:hint="eastAsia" w:ascii="仿宋" w:hAnsi="仿宋" w:eastAsia="仿宋" w:cs="宋体"/>
                <w:color w:val="000000"/>
                <w:szCs w:val="21"/>
              </w:rPr>
              <w:t>分。</w:t>
            </w:r>
          </w:p>
        </w:tc>
        <w:tc>
          <w:tcPr>
            <w:tcW w:w="1471"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567"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5" w:hRule="atLeast"/>
        </w:trPr>
        <w:tc>
          <w:tcPr>
            <w:tcW w:w="445" w:type="dxa"/>
            <w:vMerge w:val="continue"/>
            <w:vAlign w:val="center"/>
          </w:tcPr>
          <w:p>
            <w:pPr>
              <w:rPr>
                <w:rFonts w:ascii="仿宋" w:hAnsi="仿宋" w:eastAsia="仿宋" w:cs="宋体"/>
                <w:color w:val="000000"/>
                <w:szCs w:val="21"/>
              </w:rPr>
            </w:pPr>
          </w:p>
        </w:tc>
        <w:tc>
          <w:tcPr>
            <w:tcW w:w="895" w:type="dxa"/>
            <w:vMerge w:val="continue"/>
            <w:tcBorders>
              <w:right w:val="single" w:color="auto" w:sz="4" w:space="0"/>
            </w:tcBorders>
            <w:vAlign w:val="center"/>
          </w:tcPr>
          <w:p>
            <w:pPr>
              <w:rPr>
                <w:rFonts w:ascii="仿宋" w:hAnsi="仿宋" w:eastAsia="仿宋" w:cs="宋体"/>
                <w:color w:val="000000"/>
                <w:szCs w:val="21"/>
              </w:rPr>
            </w:pPr>
          </w:p>
        </w:tc>
        <w:tc>
          <w:tcPr>
            <w:tcW w:w="3520"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8、值班员口呼：</w:t>
            </w:r>
            <w:r>
              <w:rPr>
                <w:rFonts w:ascii="仿宋" w:hAnsi="仿宋" w:eastAsia="仿宋" w:cs="宋体"/>
                <w:color w:val="000000"/>
                <w:szCs w:val="21"/>
              </w:rPr>
              <w:t>3</w:t>
            </w:r>
            <w:r>
              <w:rPr>
                <w:rFonts w:hint="eastAsia" w:ascii="仿宋" w:hAnsi="仿宋" w:eastAsia="仿宋" w:cs="宋体"/>
                <w:color w:val="000000"/>
                <w:szCs w:val="21"/>
              </w:rPr>
              <w:t>号道岔定位显示正常。</w:t>
            </w:r>
          </w:p>
        </w:tc>
        <w:tc>
          <w:tcPr>
            <w:tcW w:w="700" w:type="dxa"/>
            <w:vMerge w:val="continue"/>
            <w:tcBorders>
              <w:left w:val="single" w:color="auto" w:sz="4" w:space="0"/>
            </w:tcBorders>
            <w:vAlign w:val="center"/>
          </w:tcPr>
          <w:p>
            <w:pPr>
              <w:jc w:val="center"/>
              <w:rPr>
                <w:rFonts w:ascii="仿宋" w:hAnsi="仿宋" w:eastAsia="仿宋" w:cs="宋体"/>
                <w:color w:val="000000"/>
                <w:szCs w:val="21"/>
              </w:rPr>
            </w:pPr>
          </w:p>
        </w:tc>
        <w:tc>
          <w:tcPr>
            <w:tcW w:w="2320" w:type="dxa"/>
            <w:vAlign w:val="center"/>
          </w:tcPr>
          <w:p>
            <w:pPr>
              <w:rPr>
                <w:rFonts w:ascii="仿宋" w:hAnsi="仿宋" w:eastAsia="仿宋" w:cs="宋体"/>
                <w:color w:val="000000"/>
                <w:szCs w:val="21"/>
              </w:rPr>
            </w:pPr>
            <w:r>
              <w:rPr>
                <w:rFonts w:hint="eastAsia" w:ascii="仿宋" w:hAnsi="仿宋" w:eastAsia="仿宋" w:cs="宋体"/>
                <w:color w:val="000000"/>
                <w:szCs w:val="21"/>
              </w:rPr>
              <w:t>8、未口呼或口呼不正确，扣</w:t>
            </w:r>
            <w:r>
              <w:rPr>
                <w:rFonts w:ascii="仿宋" w:hAnsi="仿宋" w:eastAsia="仿宋" w:cs="宋体"/>
                <w:color w:val="000000"/>
                <w:szCs w:val="21"/>
              </w:rPr>
              <w:t>5</w:t>
            </w:r>
            <w:r>
              <w:rPr>
                <w:rFonts w:hint="eastAsia" w:ascii="仿宋" w:hAnsi="仿宋" w:eastAsia="仿宋" w:cs="宋体"/>
                <w:color w:val="000000"/>
                <w:szCs w:val="21"/>
              </w:rPr>
              <w:t>分。</w:t>
            </w:r>
          </w:p>
        </w:tc>
        <w:tc>
          <w:tcPr>
            <w:tcW w:w="147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67"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445"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3</w:t>
            </w:r>
          </w:p>
        </w:tc>
        <w:tc>
          <w:tcPr>
            <w:tcW w:w="895"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信息汇报</w:t>
            </w:r>
          </w:p>
        </w:tc>
        <w:tc>
          <w:tcPr>
            <w:tcW w:w="3520"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1、接通电话</w:t>
            </w:r>
            <w:r>
              <w:rPr>
                <w:rFonts w:hint="eastAsia" w:ascii="仿宋" w:hAnsi="仿宋" w:eastAsia="仿宋" w:cs="宋体"/>
                <w:b/>
                <w:color w:val="000000"/>
                <w:szCs w:val="21"/>
              </w:rPr>
              <w:t>：</w:t>
            </w:r>
            <w:r>
              <w:rPr>
                <w:rFonts w:hint="eastAsia" w:ascii="仿宋" w:hAnsi="仿宋" w:eastAsia="仿宋" w:cs="宋体"/>
                <w:color w:val="000000"/>
                <w:szCs w:val="21"/>
              </w:rPr>
              <w:t>值班员点击 “行调”按键，接通电话。</w:t>
            </w:r>
          </w:p>
        </w:tc>
        <w:tc>
          <w:tcPr>
            <w:tcW w:w="700" w:type="dxa"/>
            <w:vMerge w:val="restart"/>
            <w:tcBorders>
              <w:left w:val="single" w:color="auto" w:sz="4" w:space="0"/>
            </w:tcBorders>
            <w:vAlign w:val="center"/>
          </w:tcPr>
          <w:p>
            <w:pPr>
              <w:jc w:val="center"/>
              <w:rPr>
                <w:rFonts w:ascii="仿宋" w:hAnsi="仿宋" w:eastAsia="仿宋" w:cs="宋体"/>
                <w:color w:val="000000"/>
                <w:szCs w:val="21"/>
              </w:rPr>
            </w:pPr>
            <w:r>
              <w:rPr>
                <w:rFonts w:ascii="仿宋" w:hAnsi="仿宋" w:eastAsia="仿宋" w:cs="宋体"/>
                <w:color w:val="000000"/>
                <w:szCs w:val="21"/>
              </w:rPr>
              <w:t>10</w:t>
            </w:r>
          </w:p>
        </w:tc>
        <w:tc>
          <w:tcPr>
            <w:tcW w:w="2320" w:type="dxa"/>
            <w:vMerge w:val="restart"/>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进行汇报或汇报</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8</w:t>
            </w:r>
            <w:r>
              <w:rPr>
                <w:rFonts w:hint="eastAsia" w:ascii="仿宋" w:hAnsi="仿宋" w:eastAsia="仿宋" w:cs="宋体"/>
                <w:color w:val="000000"/>
                <w:szCs w:val="21"/>
              </w:rPr>
              <w:t>分。</w:t>
            </w:r>
          </w:p>
        </w:tc>
        <w:tc>
          <w:tcPr>
            <w:tcW w:w="1471" w:type="dxa"/>
            <w:vMerge w:val="restart"/>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67" w:type="dxa"/>
            <w:vMerge w:val="restart"/>
            <w:vAlign w:val="center"/>
          </w:tcPr>
          <w:p>
            <w:pPr>
              <w:rPr>
                <w:rFonts w:ascii="仿宋" w:hAnsi="仿宋" w:eastAsia="仿宋" w:cs="宋体"/>
                <w:color w:val="000000"/>
              </w:rPr>
            </w:pPr>
          </w:p>
        </w:tc>
        <w:tc>
          <w:tcPr>
            <w:tcW w:w="522" w:type="dxa"/>
            <w:vMerge w:val="restart"/>
            <w:vAlign w:val="center"/>
          </w:tcPr>
          <w:p>
            <w:pPr>
              <w:rPr>
                <w:rFonts w:ascii="仿宋" w:hAnsi="仿宋" w:eastAsia="仿宋"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445" w:type="dxa"/>
            <w:vMerge w:val="continue"/>
            <w:vAlign w:val="center"/>
          </w:tcPr>
          <w:p>
            <w:pPr>
              <w:rPr>
                <w:rFonts w:ascii="仿宋" w:hAnsi="仿宋" w:eastAsia="仿宋" w:cs="宋体"/>
                <w:color w:val="000000"/>
                <w:szCs w:val="21"/>
              </w:rPr>
            </w:pPr>
          </w:p>
        </w:tc>
        <w:tc>
          <w:tcPr>
            <w:tcW w:w="895" w:type="dxa"/>
            <w:vMerge w:val="continue"/>
            <w:tcBorders>
              <w:right w:val="single" w:color="auto" w:sz="4" w:space="0"/>
            </w:tcBorders>
            <w:vAlign w:val="center"/>
          </w:tcPr>
          <w:p>
            <w:pPr>
              <w:rPr>
                <w:rFonts w:ascii="仿宋" w:hAnsi="仿宋" w:eastAsia="仿宋" w:cs="宋体"/>
                <w:color w:val="000000"/>
                <w:szCs w:val="21"/>
              </w:rPr>
            </w:pPr>
          </w:p>
        </w:tc>
        <w:tc>
          <w:tcPr>
            <w:tcW w:w="3520"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w:t>
            </w:r>
            <w:r>
              <w:rPr>
                <w:rFonts w:hint="eastAsia" w:ascii="仿宋" w:hAnsi="仿宋" w:eastAsia="仿宋" w:cs="宋体"/>
                <w:b/>
                <w:color w:val="000000"/>
                <w:szCs w:val="21"/>
              </w:rPr>
              <w:t>值班员</w:t>
            </w:r>
            <w:r>
              <w:rPr>
                <w:rFonts w:hint="eastAsia" w:ascii="仿宋" w:hAnsi="仿宋" w:eastAsia="仿宋" w:cs="宋体"/>
                <w:b/>
                <w:bCs/>
                <w:color w:val="000000"/>
                <w:szCs w:val="21"/>
              </w:rPr>
              <w:t>汇报行调：</w:t>
            </w:r>
            <w:r>
              <w:rPr>
                <w:rFonts w:hint="eastAsia" w:ascii="仿宋" w:hAnsi="仿宋" w:eastAsia="仿宋" w:cs="宋体"/>
                <w:color w:val="000000"/>
                <w:szCs w:val="21"/>
              </w:rPr>
              <w:t xml:space="preserve"> </w:t>
            </w:r>
            <w:r>
              <w:rPr>
                <w:rFonts w:ascii="仿宋" w:hAnsi="仿宋" w:eastAsia="仿宋" w:cs="宋体"/>
                <w:color w:val="000000"/>
                <w:szCs w:val="21"/>
              </w:rPr>
              <w:t>3</w:t>
            </w:r>
            <w:r>
              <w:rPr>
                <w:rFonts w:hint="eastAsia" w:ascii="仿宋" w:hAnsi="仿宋" w:eastAsia="仿宋" w:cs="宋体"/>
                <w:color w:val="000000"/>
                <w:szCs w:val="21"/>
              </w:rPr>
              <w:t>号道岔定位</w:t>
            </w:r>
            <w:r>
              <w:rPr>
                <w:rFonts w:ascii="仿宋" w:hAnsi="仿宋" w:eastAsia="仿宋" w:cs="宋体"/>
                <w:color w:val="000000"/>
                <w:szCs w:val="21"/>
              </w:rPr>
              <w:t>显示</w:t>
            </w:r>
            <w:r>
              <w:rPr>
                <w:rFonts w:hint="eastAsia" w:ascii="仿宋" w:hAnsi="仿宋" w:eastAsia="仿宋" w:cs="宋体"/>
                <w:color w:val="000000"/>
                <w:szCs w:val="21"/>
              </w:rPr>
              <w:t>正常。</w:t>
            </w:r>
          </w:p>
        </w:tc>
        <w:tc>
          <w:tcPr>
            <w:tcW w:w="700" w:type="dxa"/>
            <w:vMerge w:val="continue"/>
            <w:tcBorders>
              <w:left w:val="single" w:color="auto" w:sz="4" w:space="0"/>
            </w:tcBorders>
            <w:vAlign w:val="center"/>
          </w:tcPr>
          <w:p>
            <w:pPr>
              <w:jc w:val="center"/>
              <w:rPr>
                <w:rFonts w:ascii="仿宋" w:hAnsi="仿宋" w:eastAsia="仿宋" w:cs="宋体"/>
                <w:color w:val="000000"/>
                <w:szCs w:val="21"/>
              </w:rPr>
            </w:pPr>
          </w:p>
        </w:tc>
        <w:tc>
          <w:tcPr>
            <w:tcW w:w="2320" w:type="dxa"/>
            <w:vMerge w:val="continue"/>
            <w:vAlign w:val="center"/>
          </w:tcPr>
          <w:p>
            <w:pPr>
              <w:rPr>
                <w:rFonts w:ascii="仿宋" w:hAnsi="仿宋" w:eastAsia="仿宋" w:cs="宋体"/>
                <w:color w:val="000000"/>
                <w:szCs w:val="21"/>
              </w:rPr>
            </w:pPr>
          </w:p>
        </w:tc>
        <w:tc>
          <w:tcPr>
            <w:tcW w:w="1471" w:type="dxa"/>
            <w:vMerge w:val="continue"/>
            <w:vAlign w:val="center"/>
          </w:tcPr>
          <w:p>
            <w:pPr>
              <w:rPr>
                <w:rFonts w:ascii="仿宋" w:hAnsi="仿宋" w:eastAsia="仿宋" w:cs="宋体"/>
                <w:color w:val="000000"/>
                <w:szCs w:val="21"/>
              </w:rPr>
            </w:pPr>
          </w:p>
        </w:tc>
        <w:tc>
          <w:tcPr>
            <w:tcW w:w="567" w:type="dxa"/>
            <w:vMerge w:val="continue"/>
            <w:vAlign w:val="center"/>
          </w:tcPr>
          <w:p>
            <w:pPr>
              <w:rPr>
                <w:rFonts w:ascii="仿宋" w:hAnsi="仿宋" w:eastAsia="仿宋" w:cs="宋体"/>
                <w:color w:val="000000"/>
              </w:rPr>
            </w:pPr>
          </w:p>
        </w:tc>
        <w:tc>
          <w:tcPr>
            <w:tcW w:w="522" w:type="dxa"/>
            <w:vMerge w:val="continue"/>
            <w:vAlign w:val="center"/>
          </w:tcPr>
          <w:p>
            <w:pPr>
              <w:rPr>
                <w:rFonts w:ascii="仿宋" w:hAnsi="仿宋" w:eastAsia="仿宋"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445" w:type="dxa"/>
            <w:vMerge w:val="continue"/>
            <w:vAlign w:val="center"/>
          </w:tcPr>
          <w:p>
            <w:pPr>
              <w:rPr>
                <w:rFonts w:ascii="仿宋" w:hAnsi="仿宋" w:eastAsia="仿宋" w:cs="宋体"/>
                <w:color w:val="000000"/>
                <w:szCs w:val="21"/>
              </w:rPr>
            </w:pPr>
          </w:p>
        </w:tc>
        <w:tc>
          <w:tcPr>
            <w:tcW w:w="895" w:type="dxa"/>
            <w:vMerge w:val="continue"/>
            <w:tcBorders>
              <w:right w:val="single" w:color="auto" w:sz="4" w:space="0"/>
            </w:tcBorders>
            <w:vAlign w:val="center"/>
          </w:tcPr>
          <w:p>
            <w:pPr>
              <w:rPr>
                <w:rFonts w:ascii="仿宋" w:hAnsi="仿宋" w:eastAsia="仿宋" w:cs="宋体"/>
                <w:color w:val="000000"/>
                <w:szCs w:val="21"/>
              </w:rPr>
            </w:pPr>
          </w:p>
        </w:tc>
        <w:tc>
          <w:tcPr>
            <w:tcW w:w="3520"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3、行调回复：</w:t>
            </w:r>
            <w:r>
              <w:rPr>
                <w:rFonts w:hint="eastAsia" w:ascii="仿宋" w:hAnsi="仿宋" w:eastAsia="仿宋" w:cs="宋体"/>
                <w:bCs/>
                <w:color w:val="000000"/>
                <w:szCs w:val="21"/>
              </w:rPr>
              <w:t>收到。</w:t>
            </w:r>
          </w:p>
        </w:tc>
        <w:tc>
          <w:tcPr>
            <w:tcW w:w="700" w:type="dxa"/>
            <w:vMerge w:val="continue"/>
            <w:tcBorders>
              <w:left w:val="single" w:color="auto" w:sz="4" w:space="0"/>
            </w:tcBorders>
            <w:vAlign w:val="center"/>
          </w:tcPr>
          <w:p>
            <w:pPr>
              <w:jc w:val="center"/>
              <w:rPr>
                <w:rFonts w:ascii="仿宋" w:hAnsi="仿宋" w:eastAsia="仿宋" w:cs="宋体"/>
                <w:color w:val="000000"/>
                <w:szCs w:val="21"/>
              </w:rPr>
            </w:pPr>
          </w:p>
        </w:tc>
        <w:tc>
          <w:tcPr>
            <w:tcW w:w="2320" w:type="dxa"/>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、未回复或</w:t>
            </w:r>
            <w:r>
              <w:rPr>
                <w:rFonts w:ascii="仿宋" w:hAnsi="仿宋" w:eastAsia="仿宋" w:cs="宋体"/>
                <w:color w:val="000000"/>
                <w:szCs w:val="21"/>
              </w:rPr>
              <w:t>回复错误，扣</w:t>
            </w:r>
            <w:r>
              <w:rPr>
                <w:rFonts w:hint="eastAsia" w:ascii="仿宋" w:hAnsi="仿宋" w:eastAsia="仿宋" w:cs="宋体"/>
                <w:color w:val="000000"/>
                <w:szCs w:val="21"/>
              </w:rPr>
              <w:t>1分。</w:t>
            </w:r>
          </w:p>
        </w:tc>
        <w:tc>
          <w:tcPr>
            <w:tcW w:w="1471" w:type="dxa"/>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567"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445" w:type="dxa"/>
            <w:vMerge w:val="continue"/>
            <w:tcBorders>
              <w:bottom w:val="single" w:color="auto" w:sz="4" w:space="0"/>
            </w:tcBorders>
            <w:vAlign w:val="center"/>
          </w:tcPr>
          <w:p>
            <w:pPr>
              <w:rPr>
                <w:rFonts w:ascii="仿宋" w:hAnsi="仿宋" w:eastAsia="仿宋" w:cs="宋体"/>
                <w:color w:val="000000"/>
                <w:szCs w:val="21"/>
              </w:rPr>
            </w:pPr>
          </w:p>
        </w:tc>
        <w:tc>
          <w:tcPr>
            <w:tcW w:w="895" w:type="dxa"/>
            <w:vMerge w:val="continue"/>
            <w:tcBorders>
              <w:bottom w:val="single" w:color="auto" w:sz="4" w:space="0"/>
              <w:right w:val="single" w:color="auto" w:sz="4" w:space="0"/>
            </w:tcBorders>
            <w:vAlign w:val="center"/>
          </w:tcPr>
          <w:p>
            <w:pPr>
              <w:rPr>
                <w:rFonts w:ascii="仿宋" w:hAnsi="仿宋" w:eastAsia="仿宋" w:cs="宋体"/>
                <w:color w:val="000000"/>
                <w:szCs w:val="21"/>
              </w:rPr>
            </w:pPr>
          </w:p>
        </w:tc>
        <w:tc>
          <w:tcPr>
            <w:tcW w:w="3520"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、结束通话：挂断电话。</w:t>
            </w:r>
          </w:p>
        </w:tc>
        <w:tc>
          <w:tcPr>
            <w:tcW w:w="700" w:type="dxa"/>
            <w:vMerge w:val="continue"/>
            <w:tcBorders>
              <w:left w:val="single" w:color="auto" w:sz="4" w:space="0"/>
              <w:bottom w:val="single" w:color="auto" w:sz="4" w:space="0"/>
            </w:tcBorders>
            <w:vAlign w:val="center"/>
          </w:tcPr>
          <w:p>
            <w:pPr>
              <w:jc w:val="center"/>
              <w:rPr>
                <w:rFonts w:ascii="仿宋" w:hAnsi="仿宋" w:eastAsia="仿宋" w:cs="宋体"/>
                <w:color w:val="000000"/>
                <w:szCs w:val="21"/>
              </w:rPr>
            </w:pPr>
          </w:p>
        </w:tc>
        <w:tc>
          <w:tcPr>
            <w:tcW w:w="2320" w:type="dxa"/>
            <w:tcBorders>
              <w:bottom w:val="single" w:color="auto" w:sz="4" w:space="0"/>
            </w:tcBorders>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、未结束通话，扣</w:t>
            </w:r>
            <w:r>
              <w:rPr>
                <w:rFonts w:ascii="仿宋" w:hAnsi="仿宋" w:eastAsia="仿宋" w:cs="宋体"/>
                <w:color w:val="000000"/>
                <w:szCs w:val="21"/>
              </w:rPr>
              <w:t>1</w:t>
            </w:r>
            <w:r>
              <w:rPr>
                <w:rFonts w:hint="eastAsia" w:ascii="仿宋" w:hAnsi="仿宋" w:eastAsia="仿宋" w:cs="宋体"/>
                <w:color w:val="000000"/>
                <w:szCs w:val="21"/>
              </w:rPr>
              <w:t>分。</w:t>
            </w:r>
          </w:p>
        </w:tc>
        <w:tc>
          <w:tcPr>
            <w:tcW w:w="1471" w:type="dxa"/>
            <w:tcBorders>
              <w:bottom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567" w:type="dxa"/>
            <w:vMerge w:val="continue"/>
            <w:tcBorders>
              <w:bottom w:val="single" w:color="auto" w:sz="4" w:space="0"/>
            </w:tcBorders>
            <w:vAlign w:val="center"/>
          </w:tcPr>
          <w:p>
            <w:pPr>
              <w:rPr>
                <w:rFonts w:ascii="仿宋" w:hAnsi="仿宋" w:eastAsia="仿宋" w:cs="宋体"/>
                <w:color w:val="000000"/>
              </w:rPr>
            </w:pPr>
          </w:p>
        </w:tc>
        <w:tc>
          <w:tcPr>
            <w:tcW w:w="522" w:type="dxa"/>
            <w:vMerge w:val="continue"/>
            <w:tcBorders>
              <w:bottom w:val="single" w:color="auto" w:sz="4" w:space="0"/>
            </w:tcBorders>
            <w:vAlign w:val="center"/>
          </w:tcPr>
          <w:p>
            <w:pPr>
              <w:rPr>
                <w:rFonts w:ascii="仿宋" w:hAnsi="仿宋" w:eastAsia="仿宋"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4860"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合计</w:t>
            </w: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100</w:t>
            </w:r>
          </w:p>
        </w:tc>
        <w:tc>
          <w:tcPr>
            <w:tcW w:w="379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56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rPr>
            </w:pPr>
            <w:r>
              <w:rPr>
                <w:rFonts w:hint="eastAsia" w:ascii="仿宋" w:hAnsi="仿宋" w:eastAsia="仿宋" w:cs="宋体"/>
                <w:color w:val="000000"/>
              </w:rPr>
              <w:t>　</w:t>
            </w:r>
          </w:p>
        </w:tc>
        <w:tc>
          <w:tcPr>
            <w:tcW w:w="52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rPr>
            </w:pPr>
            <w:r>
              <w:rPr>
                <w:rFonts w:hint="eastAsia" w:ascii="仿宋" w:hAnsi="仿宋" w:eastAsia="仿宋" w:cs="宋体"/>
                <w:color w:val="000000"/>
              </w:rPr>
              <w:t>　</w:t>
            </w:r>
          </w:p>
        </w:tc>
      </w:tr>
    </w:tbl>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cs="仿宋"/>
          <w:sz w:val="28"/>
          <w:szCs w:val="28"/>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p>
      <w:pPr>
        <w:rPr>
          <w:rFonts w:ascii="仿宋" w:hAnsi="仿宋" w:eastAsia="仿宋"/>
          <w:sz w:val="24"/>
        </w:rPr>
      </w:pPr>
    </w:p>
    <w:p>
      <w:pPr>
        <w:jc w:val="center"/>
        <w:rPr>
          <w:rFonts w:ascii="仿宋" w:hAnsi="仿宋" w:eastAsia="仿宋"/>
          <w:b/>
        </w:rPr>
        <w:sectPr>
          <w:pgSz w:w="11906" w:h="16838"/>
          <w:pgMar w:top="720" w:right="720" w:bottom="720" w:left="720" w:header="397" w:footer="992" w:gutter="0"/>
          <w:cols w:space="720" w:num="1"/>
          <w:titlePg/>
          <w:docGrid w:linePitch="408" w:charSpace="0"/>
        </w:sectPr>
      </w:pPr>
    </w:p>
    <w:p>
      <w:pPr>
        <w:pStyle w:val="5"/>
        <w:spacing w:after="0" w:line="560" w:lineRule="exact"/>
        <w:jc w:val="center"/>
        <w:rPr>
          <w:rFonts w:ascii="仿宋_GB2312" w:hAnsi="仿宋_GB2312" w:eastAsia="仿宋_GB2312" w:cs="仿宋_GB2312"/>
          <w:b/>
        </w:rPr>
      </w:pPr>
      <w:r>
        <w:rPr>
          <w:rFonts w:hint="eastAsia" w:ascii="仿宋_GB2312" w:hAnsi="仿宋_GB2312" w:eastAsia="仿宋_GB2312" w:cs="仿宋_GB2312"/>
          <w:b/>
        </w:rPr>
        <w:t>应急处置项目-信号故障处置 内容五：道岔单独锁闭</w:t>
      </w:r>
    </w:p>
    <w:p>
      <w:pPr>
        <w:spacing w:after="0" w:line="560" w:lineRule="exact"/>
        <w:rPr>
          <w:rFonts w:ascii="仿宋_GB2312" w:hAnsi="仿宋_GB2312" w:eastAsia="仿宋_GB2312" w:cs="仿宋_GB2312"/>
          <w:sz w:val="28"/>
          <w:u w:val="single"/>
        </w:rPr>
      </w:pPr>
      <w:r>
        <w:rPr>
          <w:rFonts w:hint="eastAsia" w:ascii="仿宋_GB2312" w:hAnsi="仿宋_GB2312" w:eastAsia="仿宋_GB2312" w:cs="仿宋_GB2312"/>
          <w:sz w:val="28"/>
        </w:rPr>
        <w:t>姓名：</w:t>
      </w:r>
      <w:r>
        <w:rPr>
          <w:rFonts w:hint="eastAsia" w:ascii="仿宋_GB2312" w:hAnsi="仿宋_GB2312" w:eastAsia="仿宋_GB2312" w:cs="仿宋_GB2312"/>
          <w:sz w:val="28"/>
          <w:u w:val="single"/>
        </w:rPr>
        <w:t xml:space="preserve">                          </w:t>
      </w:r>
      <w:r>
        <w:rPr>
          <w:rFonts w:hint="eastAsia" w:ascii="仿宋_GB2312" w:hAnsi="仿宋_GB2312" w:eastAsia="仿宋_GB2312" w:cs="仿宋_GB2312"/>
          <w:sz w:val="28"/>
        </w:rPr>
        <w:t xml:space="preserve">      单位：</w:t>
      </w:r>
      <w:r>
        <w:rPr>
          <w:rFonts w:hint="eastAsia" w:ascii="仿宋_GB2312" w:hAnsi="仿宋_GB2312" w:eastAsia="仿宋_GB2312" w:cs="仿宋_GB2312"/>
          <w:sz w:val="28"/>
          <w:u w:val="single"/>
        </w:rPr>
        <w:t xml:space="preserve">                            </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sz w:val="28"/>
        </w:rPr>
        <w:t>考核起止时间：</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 xml:space="preserve">分至 </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   用时：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分钟</w:t>
      </w:r>
    </w:p>
    <w:p>
      <w:pPr>
        <w:spacing w:after="0" w:line="560" w:lineRule="exact"/>
        <w:rPr>
          <w:rFonts w:ascii="仿宋_GB2312" w:hAnsi="仿宋_GB2312" w:eastAsia="仿宋_GB2312" w:cs="仿宋_GB2312"/>
          <w:sz w:val="28"/>
        </w:rPr>
      </w:pPr>
      <w:bookmarkStart w:id="287" w:name="OLE_LINK221"/>
      <w:bookmarkStart w:id="288" w:name="OLE_LINK220"/>
      <w:r>
        <w:rPr>
          <w:rFonts w:hint="eastAsia" w:ascii="仿宋_GB2312" w:hAnsi="仿宋_GB2312" w:eastAsia="仿宋_GB2312" w:cs="仿宋_GB2312"/>
          <w:b/>
          <w:sz w:val="28"/>
        </w:rPr>
        <w:t>本次场景设置：</w:t>
      </w:r>
      <w:r>
        <w:rPr>
          <w:rFonts w:hint="eastAsia" w:ascii="仿宋_GB2312" w:hAnsi="仿宋_GB2312" w:eastAsia="仿宋_GB2312" w:cs="仿宋_GB2312"/>
          <w:sz w:val="28"/>
        </w:rPr>
        <w:t>调度下指令，对道岔进行单锁</w:t>
      </w:r>
      <w:bookmarkEnd w:id="287"/>
      <w:bookmarkEnd w:id="288"/>
      <w:r>
        <w:rPr>
          <w:rFonts w:hint="eastAsia" w:ascii="仿宋_GB2312" w:hAnsi="仿宋_GB2312" w:eastAsia="仿宋_GB2312" w:cs="仿宋_GB2312"/>
          <w:sz w:val="28"/>
        </w:rPr>
        <w:t>。</w:t>
      </w:r>
    </w:p>
    <w:p>
      <w:pPr>
        <w:rPr>
          <w:rFonts w:ascii="仿宋" w:hAnsi="仿宋" w:eastAsia="仿宋"/>
        </w:rPr>
      </w:pPr>
      <w:r>
        <w:rPr>
          <w:rFonts w:ascii="仿宋" w:hAnsi="仿宋" w:eastAsia="仿宋"/>
        </w:rPr>
        <w:drawing>
          <wp:inline distT="0" distB="0" distL="114300" distR="114300">
            <wp:extent cx="5857240" cy="2209165"/>
            <wp:effectExtent l="0" t="0" r="10160" b="635"/>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18"/>
                    <a:stretch>
                      <a:fillRect/>
                    </a:stretch>
                  </pic:blipFill>
                  <pic:spPr>
                    <a:xfrm>
                      <a:off x="0" y="0"/>
                      <a:ext cx="5857240" cy="2209165"/>
                    </a:xfrm>
                    <a:prstGeom prst="rect">
                      <a:avLst/>
                    </a:prstGeom>
                    <a:noFill/>
                    <a:ln>
                      <a:noFill/>
                    </a:ln>
                  </pic:spPr>
                </pic:pic>
              </a:graphicData>
            </a:graphic>
          </wp:inline>
        </w:drawing>
      </w:r>
    </w:p>
    <w:tbl>
      <w:tblPr>
        <w:tblStyle w:val="12"/>
        <w:tblW w:w="0" w:type="auto"/>
        <w:tblInd w:w="113" w:type="dxa"/>
        <w:tblLayout w:type="fixed"/>
        <w:tblCellMar>
          <w:top w:w="0" w:type="dxa"/>
          <w:left w:w="108" w:type="dxa"/>
          <w:bottom w:w="0" w:type="dxa"/>
          <w:right w:w="108" w:type="dxa"/>
        </w:tblCellMar>
      </w:tblPr>
      <w:tblGrid>
        <w:gridCol w:w="445"/>
        <w:gridCol w:w="826"/>
        <w:gridCol w:w="2693"/>
        <w:gridCol w:w="567"/>
        <w:gridCol w:w="2268"/>
        <w:gridCol w:w="1842"/>
        <w:gridCol w:w="426"/>
        <w:gridCol w:w="380"/>
      </w:tblGrid>
      <w:tr>
        <w:trPr>
          <w:trHeight w:val="510" w:hRule="atLeast"/>
        </w:trPr>
        <w:tc>
          <w:tcPr>
            <w:tcW w:w="44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序号</w:t>
            </w:r>
          </w:p>
        </w:tc>
        <w:tc>
          <w:tcPr>
            <w:tcW w:w="826"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作业程序</w:t>
            </w:r>
          </w:p>
        </w:tc>
        <w:tc>
          <w:tcPr>
            <w:tcW w:w="2693"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作业内容</w:t>
            </w:r>
          </w:p>
        </w:tc>
        <w:tc>
          <w:tcPr>
            <w:tcW w:w="567"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配分</w:t>
            </w:r>
          </w:p>
        </w:tc>
        <w:tc>
          <w:tcPr>
            <w:tcW w:w="2268"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评分标准</w:t>
            </w:r>
          </w:p>
        </w:tc>
        <w:tc>
          <w:tcPr>
            <w:tcW w:w="1842"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评分方式</w:t>
            </w:r>
          </w:p>
        </w:tc>
        <w:tc>
          <w:tcPr>
            <w:tcW w:w="426"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b/>
                <w:color w:val="000000"/>
                <w:szCs w:val="21"/>
              </w:rPr>
            </w:pPr>
            <w:r>
              <w:rPr>
                <w:rFonts w:hint="eastAsia" w:ascii="仿宋" w:hAnsi="仿宋" w:eastAsia="仿宋" w:cs="宋体"/>
                <w:b/>
                <w:color w:val="000000"/>
                <w:szCs w:val="21"/>
              </w:rPr>
              <w:t>扣分</w:t>
            </w:r>
          </w:p>
        </w:tc>
        <w:tc>
          <w:tcPr>
            <w:tcW w:w="380"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b/>
                <w:color w:val="000000"/>
                <w:szCs w:val="21"/>
              </w:rPr>
            </w:pPr>
            <w:r>
              <w:rPr>
                <w:rFonts w:hint="eastAsia" w:ascii="仿宋" w:hAnsi="仿宋" w:eastAsia="仿宋" w:cs="宋体"/>
                <w:b/>
                <w:color w:val="000000"/>
                <w:szCs w:val="21"/>
              </w:rPr>
              <w:t>得分</w:t>
            </w:r>
          </w:p>
        </w:tc>
      </w:tr>
      <w:tr>
        <w:tblPrEx>
          <w:tblCellMar>
            <w:top w:w="0" w:type="dxa"/>
            <w:left w:w="108" w:type="dxa"/>
            <w:bottom w:w="0" w:type="dxa"/>
            <w:right w:w="108" w:type="dxa"/>
          </w:tblCellMar>
        </w:tblPrEx>
        <w:trPr>
          <w:trHeight w:val="659" w:hRule="atLeast"/>
        </w:trPr>
        <w:tc>
          <w:tcPr>
            <w:tcW w:w="445"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1</w:t>
            </w:r>
          </w:p>
        </w:tc>
        <w:tc>
          <w:tcPr>
            <w:tcW w:w="826" w:type="dxa"/>
            <w:vMerge w:val="restart"/>
            <w:tcBorders>
              <w:top w:val="nil"/>
              <w:left w:val="single" w:color="auto" w:sz="4" w:space="0"/>
              <w:bottom w:val="single" w:color="auto" w:sz="4" w:space="0"/>
              <w:right w:val="single" w:color="auto" w:sz="4" w:space="0"/>
            </w:tcBorders>
            <w:vAlign w:val="center"/>
          </w:tcPr>
          <w:p>
            <w:pPr>
              <w:jc w:val="center"/>
              <w:rPr>
                <w:rFonts w:ascii="仿宋" w:hAnsi="仿宋" w:eastAsia="仿宋" w:cs="宋体"/>
                <w:szCs w:val="21"/>
              </w:rPr>
            </w:pPr>
            <w:r>
              <w:rPr>
                <w:rFonts w:hint="eastAsia" w:ascii="仿宋" w:hAnsi="仿宋" w:eastAsia="仿宋" w:cs="宋体"/>
                <w:szCs w:val="21"/>
              </w:rPr>
              <w:t>接收命令</w:t>
            </w:r>
          </w:p>
        </w:tc>
        <w:tc>
          <w:tcPr>
            <w:tcW w:w="2693" w:type="dxa"/>
            <w:tcBorders>
              <w:top w:val="single" w:color="auto" w:sz="4" w:space="0"/>
              <w:left w:val="single" w:color="auto" w:sz="4" w:space="0"/>
              <w:right w:val="single" w:color="auto" w:sz="4" w:space="0"/>
            </w:tcBorders>
            <w:vAlign w:val="center"/>
          </w:tcPr>
          <w:p>
            <w:pPr>
              <w:rPr>
                <w:rFonts w:ascii="仿宋" w:hAnsi="仿宋" w:eastAsia="仿宋" w:cs="宋体"/>
                <w:b/>
                <w:bCs/>
                <w:szCs w:val="21"/>
              </w:rPr>
            </w:pPr>
            <w:r>
              <w:rPr>
                <w:rFonts w:hint="eastAsia" w:ascii="仿宋" w:hAnsi="仿宋" w:eastAsia="仿宋" w:cs="宋体"/>
                <w:b/>
                <w:bCs/>
                <w:szCs w:val="21"/>
              </w:rPr>
              <w:t>1、接通电话</w:t>
            </w:r>
            <w:r>
              <w:rPr>
                <w:rFonts w:hint="eastAsia" w:ascii="仿宋" w:hAnsi="仿宋" w:eastAsia="仿宋" w:cs="宋体"/>
                <w:b/>
                <w:bCs/>
                <w:color w:val="000000"/>
                <w:szCs w:val="21"/>
              </w:rPr>
              <w:t>：</w:t>
            </w:r>
            <w:r>
              <w:rPr>
                <w:rFonts w:hint="eastAsia" w:ascii="仿宋" w:hAnsi="仿宋" w:eastAsia="仿宋" w:cs="宋体"/>
                <w:color w:val="000000"/>
                <w:szCs w:val="21"/>
              </w:rPr>
              <w:t>行调点击 “会展</w:t>
            </w:r>
            <w:r>
              <w:rPr>
                <w:rFonts w:ascii="仿宋" w:hAnsi="仿宋" w:eastAsia="仿宋" w:cs="宋体"/>
                <w:color w:val="000000"/>
                <w:szCs w:val="21"/>
              </w:rPr>
              <w:t>中心站</w:t>
            </w:r>
            <w:r>
              <w:rPr>
                <w:rFonts w:hint="eastAsia" w:ascii="仿宋" w:hAnsi="仿宋" w:eastAsia="仿宋" w:cs="宋体"/>
                <w:color w:val="000000"/>
                <w:szCs w:val="21"/>
              </w:rPr>
              <w:t>”按键，接通电话。</w:t>
            </w:r>
          </w:p>
          <w:p>
            <w:pPr>
              <w:rPr>
                <w:rFonts w:ascii="仿宋" w:hAnsi="仿宋" w:eastAsia="仿宋" w:cs="宋体"/>
                <w:b/>
                <w:bCs/>
                <w:szCs w:val="21"/>
              </w:rPr>
            </w:pPr>
            <w:r>
              <w:rPr>
                <w:rFonts w:hint="eastAsia" w:ascii="仿宋" w:hAnsi="仿宋" w:eastAsia="仿宋" w:cs="宋体"/>
                <w:b/>
                <w:bCs/>
                <w:szCs w:val="21"/>
              </w:rPr>
              <w:t>2、</w:t>
            </w:r>
            <w:bookmarkStart w:id="289" w:name="OLE_LINK57"/>
            <w:r>
              <w:rPr>
                <w:rFonts w:hint="eastAsia" w:ascii="仿宋" w:hAnsi="仿宋" w:eastAsia="仿宋" w:cs="宋体"/>
                <w:b/>
                <w:bCs/>
                <w:szCs w:val="21"/>
              </w:rPr>
              <w:t>行调下</w:t>
            </w:r>
            <w:r>
              <w:rPr>
                <w:rFonts w:ascii="仿宋" w:hAnsi="仿宋" w:eastAsia="仿宋" w:cs="宋体"/>
                <w:b/>
                <w:bCs/>
                <w:szCs w:val="21"/>
              </w:rPr>
              <w:t>命令</w:t>
            </w:r>
            <w:bookmarkEnd w:id="289"/>
            <w:r>
              <w:rPr>
                <w:rFonts w:hint="eastAsia" w:ascii="仿宋" w:hAnsi="仿宋" w:eastAsia="仿宋" w:cs="宋体"/>
                <w:b/>
                <w:bCs/>
                <w:szCs w:val="21"/>
              </w:rPr>
              <w:t>：</w:t>
            </w:r>
            <w:bookmarkStart w:id="290" w:name="OLE_LINK350"/>
            <w:r>
              <w:rPr>
                <w:rFonts w:ascii="仿宋" w:hAnsi="仿宋" w:eastAsia="仿宋" w:cs="宋体"/>
                <w:color w:val="000000"/>
                <w:szCs w:val="21"/>
              </w:rPr>
              <w:t>12</w:t>
            </w:r>
            <w:r>
              <w:rPr>
                <w:rFonts w:hint="eastAsia" w:ascii="仿宋" w:hAnsi="仿宋" w:eastAsia="仿宋" w:cs="宋体"/>
                <w:color w:val="000000"/>
                <w:szCs w:val="21"/>
              </w:rPr>
              <w:t>号道岔定位单锁。</w:t>
            </w:r>
            <w:bookmarkEnd w:id="290"/>
          </w:p>
        </w:tc>
        <w:tc>
          <w:tcPr>
            <w:tcW w:w="567" w:type="dxa"/>
            <w:vMerge w:val="restart"/>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20</w:t>
            </w:r>
          </w:p>
        </w:tc>
        <w:tc>
          <w:tcPr>
            <w:tcW w:w="2268"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电话进行通知</w:t>
            </w:r>
            <w:r>
              <w:rPr>
                <w:rFonts w:hint="eastAsia" w:ascii="仿宋" w:hAnsi="仿宋" w:eastAsia="仿宋" w:cs="宋体"/>
                <w:color w:val="000000"/>
                <w:szCs w:val="21"/>
              </w:rPr>
              <w:t>或通知</w:t>
            </w:r>
            <w:r>
              <w:rPr>
                <w:rFonts w:ascii="仿宋" w:hAnsi="仿宋" w:eastAsia="仿宋" w:cs="宋体"/>
                <w:color w:val="000000"/>
                <w:szCs w:val="21"/>
              </w:rPr>
              <w:t>错误，扣9</w:t>
            </w:r>
            <w:r>
              <w:rPr>
                <w:rFonts w:hint="eastAsia" w:ascii="仿宋" w:hAnsi="仿宋" w:eastAsia="仿宋" w:cs="宋体"/>
                <w:color w:val="000000"/>
                <w:szCs w:val="21"/>
              </w:rPr>
              <w:t>分。</w:t>
            </w:r>
          </w:p>
        </w:tc>
        <w:tc>
          <w:tcPr>
            <w:tcW w:w="1842"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6" w:type="dxa"/>
            <w:vMerge w:val="restart"/>
            <w:tcBorders>
              <w:top w:val="nil"/>
              <w:left w:val="nil"/>
              <w:right w:val="single" w:color="auto" w:sz="4" w:space="0"/>
            </w:tcBorders>
            <w:vAlign w:val="center"/>
          </w:tcPr>
          <w:p>
            <w:pPr>
              <w:rPr>
                <w:rFonts w:ascii="仿宋" w:hAnsi="仿宋" w:eastAsia="仿宋" w:cs="宋体"/>
                <w:color w:val="000000"/>
                <w:szCs w:val="21"/>
              </w:rPr>
            </w:pPr>
          </w:p>
        </w:tc>
        <w:tc>
          <w:tcPr>
            <w:tcW w:w="380" w:type="dxa"/>
            <w:vMerge w:val="restart"/>
            <w:tcBorders>
              <w:top w:val="nil"/>
              <w:left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　</w:t>
            </w:r>
          </w:p>
        </w:tc>
      </w:tr>
      <w:tr>
        <w:trPr>
          <w:trHeight w:val="510" w:hRule="atLeast"/>
        </w:trPr>
        <w:tc>
          <w:tcPr>
            <w:tcW w:w="44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826"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693" w:type="dxa"/>
            <w:tcBorders>
              <w:top w:val="nil"/>
              <w:left w:val="single" w:color="auto" w:sz="4" w:space="0"/>
              <w:right w:val="single" w:color="auto" w:sz="4" w:space="0"/>
            </w:tcBorders>
            <w:vAlign w:val="center"/>
          </w:tcPr>
          <w:p>
            <w:pPr>
              <w:rPr>
                <w:rFonts w:ascii="仿宋" w:hAnsi="仿宋" w:eastAsia="仿宋" w:cs="宋体"/>
                <w:b/>
                <w:bCs/>
                <w:color w:val="000000"/>
                <w:szCs w:val="21"/>
              </w:rPr>
            </w:pPr>
            <w:bookmarkStart w:id="291" w:name="RANGE!C174"/>
            <w:r>
              <w:rPr>
                <w:rFonts w:ascii="仿宋" w:hAnsi="仿宋" w:eastAsia="仿宋" w:cs="宋体"/>
                <w:b/>
                <w:bCs/>
                <w:color w:val="000000"/>
                <w:szCs w:val="21"/>
              </w:rPr>
              <w:t>3</w:t>
            </w:r>
            <w:r>
              <w:rPr>
                <w:rFonts w:hint="eastAsia" w:ascii="仿宋" w:hAnsi="仿宋" w:eastAsia="仿宋" w:cs="宋体"/>
                <w:b/>
                <w:bCs/>
                <w:color w:val="000000"/>
                <w:szCs w:val="21"/>
              </w:rPr>
              <w:t>、值班员复诵：</w:t>
            </w:r>
            <w:r>
              <w:rPr>
                <w:rFonts w:ascii="仿宋" w:hAnsi="仿宋" w:eastAsia="仿宋" w:cs="宋体"/>
                <w:color w:val="000000"/>
                <w:szCs w:val="21"/>
              </w:rPr>
              <w:t>12</w:t>
            </w:r>
            <w:r>
              <w:rPr>
                <w:rFonts w:hint="eastAsia" w:ascii="仿宋" w:hAnsi="仿宋" w:eastAsia="仿宋" w:cs="宋体"/>
                <w:color w:val="000000"/>
                <w:szCs w:val="21"/>
              </w:rPr>
              <w:t>号</w:t>
            </w:r>
            <w:r>
              <w:rPr>
                <w:rFonts w:hint="eastAsia" w:ascii="仿宋" w:hAnsi="仿宋" w:eastAsia="仿宋" w:cs="宋体"/>
                <w:szCs w:val="21"/>
              </w:rPr>
              <w:t>道岔定位单锁，值班员明白。</w:t>
            </w:r>
            <w:bookmarkEnd w:id="291"/>
          </w:p>
        </w:tc>
        <w:tc>
          <w:tcPr>
            <w:tcW w:w="567"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268"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进行复诵或复诵</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10</w:t>
            </w:r>
            <w:r>
              <w:rPr>
                <w:rFonts w:hint="eastAsia" w:ascii="仿宋" w:hAnsi="仿宋" w:eastAsia="仿宋" w:cs="宋体"/>
                <w:color w:val="000000"/>
                <w:szCs w:val="21"/>
              </w:rPr>
              <w:t>分。</w:t>
            </w:r>
          </w:p>
        </w:tc>
        <w:tc>
          <w:tcPr>
            <w:tcW w:w="1842"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6" w:type="dxa"/>
            <w:vMerge w:val="continue"/>
            <w:tcBorders>
              <w:left w:val="nil"/>
              <w:right w:val="single" w:color="auto" w:sz="4" w:space="0"/>
            </w:tcBorders>
            <w:vAlign w:val="center"/>
          </w:tcPr>
          <w:p>
            <w:pPr>
              <w:rPr>
                <w:rFonts w:ascii="仿宋" w:hAnsi="仿宋" w:eastAsia="仿宋" w:cs="宋体"/>
                <w:color w:val="000000"/>
                <w:szCs w:val="21"/>
              </w:rPr>
            </w:pPr>
          </w:p>
        </w:tc>
        <w:tc>
          <w:tcPr>
            <w:tcW w:w="380" w:type="dxa"/>
            <w:vMerge w:val="continue"/>
            <w:tcBorders>
              <w:left w:val="single" w:color="auto" w:sz="4" w:space="0"/>
              <w:right w:val="single" w:color="auto" w:sz="4" w:space="0"/>
            </w:tcBorders>
            <w:vAlign w:val="center"/>
          </w:tcPr>
          <w:p>
            <w:pPr>
              <w:rPr>
                <w:rFonts w:ascii="仿宋" w:hAnsi="仿宋" w:eastAsia="仿宋" w:cs="宋体"/>
                <w:color w:val="000000"/>
                <w:szCs w:val="21"/>
              </w:rPr>
            </w:pPr>
          </w:p>
        </w:tc>
      </w:tr>
      <w:tr>
        <w:trPr>
          <w:trHeight w:val="440" w:hRule="atLeast"/>
        </w:trPr>
        <w:tc>
          <w:tcPr>
            <w:tcW w:w="44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826"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693"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、结束通话：挂断电话。</w:t>
            </w:r>
          </w:p>
        </w:tc>
        <w:tc>
          <w:tcPr>
            <w:tcW w:w="567"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268"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1</w:t>
            </w:r>
            <w:r>
              <w:rPr>
                <w:rFonts w:hint="eastAsia" w:ascii="仿宋" w:hAnsi="仿宋" w:eastAsia="仿宋" w:cs="宋体"/>
                <w:color w:val="000000"/>
                <w:szCs w:val="21"/>
              </w:rPr>
              <w:t>分。</w:t>
            </w:r>
          </w:p>
        </w:tc>
        <w:tc>
          <w:tcPr>
            <w:tcW w:w="1842"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6" w:type="dxa"/>
            <w:vMerge w:val="continue"/>
            <w:tcBorders>
              <w:left w:val="nil"/>
              <w:bottom w:val="single" w:color="auto" w:sz="4" w:space="0"/>
              <w:right w:val="single" w:color="auto" w:sz="4" w:space="0"/>
            </w:tcBorders>
            <w:vAlign w:val="center"/>
          </w:tcPr>
          <w:p>
            <w:pPr>
              <w:rPr>
                <w:rFonts w:ascii="仿宋" w:hAnsi="仿宋" w:eastAsia="仿宋" w:cs="宋体"/>
                <w:color w:val="000000"/>
                <w:szCs w:val="21"/>
              </w:rPr>
            </w:pPr>
          </w:p>
        </w:tc>
        <w:tc>
          <w:tcPr>
            <w:tcW w:w="380" w:type="dxa"/>
            <w:vMerge w:val="continue"/>
            <w:tcBorders>
              <w:left w:val="single" w:color="auto" w:sz="4" w:space="0"/>
              <w:bottom w:val="single" w:color="000000" w:sz="4" w:space="0"/>
              <w:right w:val="single" w:color="auto" w:sz="4" w:space="0"/>
            </w:tcBorders>
            <w:vAlign w:val="center"/>
          </w:tcPr>
          <w:p>
            <w:pPr>
              <w:rPr>
                <w:rFonts w:ascii="仿宋" w:hAnsi="仿宋" w:eastAsia="仿宋" w:cs="宋体"/>
                <w:color w:val="000000"/>
                <w:szCs w:val="21"/>
              </w:rPr>
            </w:pPr>
          </w:p>
        </w:tc>
      </w:tr>
      <w:tr>
        <w:trPr>
          <w:trHeight w:val="447" w:hRule="atLeast"/>
        </w:trPr>
        <w:tc>
          <w:tcPr>
            <w:tcW w:w="445"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2</w:t>
            </w:r>
          </w:p>
        </w:tc>
        <w:tc>
          <w:tcPr>
            <w:tcW w:w="826" w:type="dxa"/>
            <w:vMerge w:val="restart"/>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办理道岔单锁操作</w:t>
            </w:r>
          </w:p>
        </w:tc>
        <w:tc>
          <w:tcPr>
            <w:tcW w:w="2693" w:type="dxa"/>
            <w:tcBorders>
              <w:top w:val="single" w:color="auto" w:sz="4" w:space="0"/>
              <w:left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1、值班员鼠标指：</w:t>
            </w:r>
            <w:r>
              <w:rPr>
                <w:rFonts w:hint="eastAsia" w:ascii="仿宋" w:hAnsi="仿宋" w:eastAsia="仿宋" w:cs="宋体"/>
                <w:bCs/>
                <w:color w:val="000000"/>
                <w:szCs w:val="21"/>
              </w:rPr>
              <w:t>D03</w:t>
            </w:r>
            <w:r>
              <w:rPr>
                <w:rFonts w:ascii="仿宋" w:hAnsi="仿宋" w:eastAsia="仿宋" w:cs="宋体"/>
                <w:bCs/>
                <w:color w:val="000000"/>
                <w:szCs w:val="21"/>
              </w:rPr>
              <w:t>12</w:t>
            </w:r>
            <w:r>
              <w:rPr>
                <w:rFonts w:hint="eastAsia" w:ascii="仿宋" w:hAnsi="仿宋" w:eastAsia="仿宋" w:cs="宋体"/>
                <w:bCs/>
                <w:color w:val="000000"/>
                <w:szCs w:val="21"/>
              </w:rPr>
              <w:t>道岔。</w:t>
            </w:r>
          </w:p>
        </w:tc>
        <w:tc>
          <w:tcPr>
            <w:tcW w:w="567" w:type="dxa"/>
            <w:vMerge w:val="restart"/>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60</w:t>
            </w:r>
          </w:p>
        </w:tc>
        <w:tc>
          <w:tcPr>
            <w:tcW w:w="2268"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1、未鼠标指或鼠标指位置错误，扣10分。</w:t>
            </w:r>
          </w:p>
        </w:tc>
        <w:tc>
          <w:tcPr>
            <w:tcW w:w="1842"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6" w:type="dxa"/>
            <w:vMerge w:val="restart"/>
            <w:tcBorders>
              <w:top w:val="nil"/>
              <w:left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　</w:t>
            </w:r>
          </w:p>
          <w:p>
            <w:pPr>
              <w:rPr>
                <w:rFonts w:ascii="仿宋" w:hAnsi="仿宋" w:eastAsia="仿宋" w:cs="宋体"/>
                <w:color w:val="000000"/>
                <w:szCs w:val="21"/>
              </w:rPr>
            </w:pPr>
            <w:r>
              <w:rPr>
                <w:rFonts w:hint="eastAsia" w:ascii="仿宋" w:hAnsi="仿宋" w:eastAsia="仿宋" w:cs="宋体"/>
                <w:color w:val="000000"/>
                <w:szCs w:val="21"/>
              </w:rPr>
              <w:t>　</w:t>
            </w:r>
          </w:p>
          <w:p>
            <w:pPr>
              <w:rPr>
                <w:rFonts w:ascii="仿宋" w:hAnsi="仿宋" w:eastAsia="仿宋" w:cs="宋体"/>
                <w:color w:val="000000"/>
                <w:szCs w:val="21"/>
              </w:rPr>
            </w:pPr>
            <w:r>
              <w:rPr>
                <w:rFonts w:hint="eastAsia" w:ascii="仿宋" w:hAnsi="仿宋" w:eastAsia="仿宋" w:cs="宋体"/>
                <w:color w:val="000000"/>
                <w:szCs w:val="21"/>
              </w:rPr>
              <w:t>　</w:t>
            </w:r>
          </w:p>
        </w:tc>
        <w:tc>
          <w:tcPr>
            <w:tcW w:w="380" w:type="dxa"/>
            <w:vMerge w:val="restart"/>
            <w:tcBorders>
              <w:top w:val="nil"/>
              <w:left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　</w:t>
            </w:r>
          </w:p>
        </w:tc>
      </w:tr>
      <w:tr>
        <w:trPr>
          <w:trHeight w:val="639" w:hRule="atLeast"/>
        </w:trPr>
        <w:tc>
          <w:tcPr>
            <w:tcW w:w="44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826"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693" w:type="dxa"/>
            <w:tcBorders>
              <w:top w:val="nil"/>
              <w:left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2、值班员口呼：</w:t>
            </w:r>
            <w:r>
              <w:rPr>
                <w:rFonts w:ascii="仿宋" w:hAnsi="仿宋" w:eastAsia="仿宋" w:cs="宋体"/>
                <w:color w:val="000000"/>
                <w:szCs w:val="21"/>
              </w:rPr>
              <w:t>12</w:t>
            </w:r>
            <w:r>
              <w:rPr>
                <w:rFonts w:hint="eastAsia" w:ascii="仿宋" w:hAnsi="仿宋" w:eastAsia="仿宋" w:cs="宋体"/>
                <w:color w:val="000000"/>
                <w:szCs w:val="21"/>
              </w:rPr>
              <w:t>号道岔处于定位，需单独锁闭。</w:t>
            </w:r>
          </w:p>
        </w:tc>
        <w:tc>
          <w:tcPr>
            <w:tcW w:w="567"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268"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2、未口呼或口呼错误，扣10分。</w:t>
            </w:r>
          </w:p>
        </w:tc>
        <w:tc>
          <w:tcPr>
            <w:tcW w:w="1842"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6" w:type="dxa"/>
            <w:vMerge w:val="continue"/>
            <w:tcBorders>
              <w:left w:val="nil"/>
              <w:right w:val="single" w:color="auto" w:sz="4" w:space="0"/>
            </w:tcBorders>
            <w:vAlign w:val="center"/>
          </w:tcPr>
          <w:p>
            <w:pPr>
              <w:rPr>
                <w:rFonts w:ascii="仿宋" w:hAnsi="仿宋" w:eastAsia="仿宋" w:cs="宋体"/>
                <w:color w:val="000000"/>
                <w:szCs w:val="21"/>
              </w:rPr>
            </w:pPr>
          </w:p>
        </w:tc>
        <w:tc>
          <w:tcPr>
            <w:tcW w:w="380" w:type="dxa"/>
            <w:vMerge w:val="continue"/>
            <w:tcBorders>
              <w:left w:val="single" w:color="auto" w:sz="4" w:space="0"/>
              <w:right w:val="single" w:color="auto" w:sz="4" w:space="0"/>
            </w:tcBorders>
            <w:vAlign w:val="center"/>
          </w:tcPr>
          <w:p>
            <w:pPr>
              <w:rPr>
                <w:rFonts w:ascii="仿宋" w:hAnsi="仿宋" w:eastAsia="仿宋" w:cs="宋体"/>
                <w:color w:val="000000"/>
                <w:szCs w:val="21"/>
              </w:rPr>
            </w:pPr>
          </w:p>
        </w:tc>
      </w:tr>
      <w:tr>
        <w:trPr>
          <w:trHeight w:val="510" w:hRule="atLeast"/>
        </w:trPr>
        <w:tc>
          <w:tcPr>
            <w:tcW w:w="44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826"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693" w:type="dxa"/>
            <w:tcBorders>
              <w:left w:val="single" w:color="auto" w:sz="4" w:space="0"/>
              <w:bottom w:val="single" w:color="auto" w:sz="4" w:space="0"/>
              <w:right w:val="single" w:color="auto" w:sz="4" w:space="0"/>
            </w:tcBorders>
            <w:vAlign w:val="center"/>
          </w:tcPr>
          <w:p>
            <w:pPr>
              <w:numPr>
                <w:ilvl w:val="0"/>
                <w:numId w:val="10"/>
              </w:numPr>
              <w:rPr>
                <w:rFonts w:ascii="仿宋" w:hAnsi="仿宋" w:eastAsia="仿宋" w:cs="宋体"/>
                <w:b/>
                <w:bCs/>
                <w:color w:val="000000"/>
                <w:szCs w:val="21"/>
              </w:rPr>
            </w:pPr>
            <w:r>
              <w:rPr>
                <w:rFonts w:hint="eastAsia" w:ascii="仿宋" w:hAnsi="仿宋" w:eastAsia="仿宋" w:cs="宋体"/>
                <w:b/>
                <w:bCs/>
                <w:color w:val="000000"/>
                <w:szCs w:val="21"/>
              </w:rPr>
              <w:t>值班员操作：</w:t>
            </w:r>
          </w:p>
          <w:p>
            <w:pPr>
              <w:numPr>
                <w:ilvl w:val="0"/>
                <w:numId w:val="11"/>
              </w:numPr>
              <w:rPr>
                <w:rFonts w:ascii="仿宋" w:hAnsi="仿宋" w:eastAsia="仿宋" w:cs="宋体"/>
                <w:szCs w:val="21"/>
              </w:rPr>
            </w:pPr>
            <w:r>
              <w:rPr>
                <w:rFonts w:hint="eastAsia" w:ascii="仿宋" w:hAnsi="仿宋" w:eastAsia="仿宋" w:cs="宋体"/>
                <w:szCs w:val="21"/>
              </w:rPr>
              <w:t>右键点击D03</w:t>
            </w:r>
            <w:r>
              <w:rPr>
                <w:rFonts w:ascii="仿宋" w:hAnsi="仿宋" w:eastAsia="仿宋" w:cs="宋体"/>
                <w:szCs w:val="21"/>
              </w:rPr>
              <w:t>12</w:t>
            </w:r>
            <w:r>
              <w:rPr>
                <w:rFonts w:hint="eastAsia" w:ascii="仿宋" w:hAnsi="仿宋" w:eastAsia="仿宋" w:cs="宋体"/>
                <w:szCs w:val="21"/>
              </w:rPr>
              <w:t>道岔；</w:t>
            </w:r>
          </w:p>
          <w:p>
            <w:pPr>
              <w:numPr>
                <w:ilvl w:val="0"/>
                <w:numId w:val="11"/>
              </w:numPr>
              <w:rPr>
                <w:rFonts w:ascii="仿宋" w:hAnsi="仿宋" w:eastAsia="仿宋" w:cs="宋体"/>
                <w:szCs w:val="21"/>
              </w:rPr>
            </w:pPr>
            <w:r>
              <w:rPr>
                <w:rFonts w:hint="eastAsia" w:ascii="仿宋" w:hAnsi="仿宋" w:eastAsia="仿宋" w:cs="宋体"/>
                <w:szCs w:val="21"/>
              </w:rPr>
              <w:t>选择“单锁”；</w:t>
            </w:r>
          </w:p>
          <w:p>
            <w:pPr>
              <w:numPr>
                <w:ilvl w:val="0"/>
                <w:numId w:val="11"/>
              </w:numPr>
              <w:rPr>
                <w:rFonts w:ascii="仿宋" w:hAnsi="仿宋" w:eastAsia="仿宋" w:cs="宋体"/>
                <w:b/>
                <w:bCs/>
                <w:color w:val="000000"/>
                <w:szCs w:val="21"/>
              </w:rPr>
            </w:pPr>
            <w:r>
              <w:rPr>
                <w:rFonts w:hint="eastAsia" w:ascii="仿宋" w:hAnsi="仿宋" w:eastAsia="仿宋" w:cs="宋体"/>
                <w:szCs w:val="21"/>
              </w:rPr>
              <w:t>点击“确认”。</w:t>
            </w:r>
          </w:p>
        </w:tc>
        <w:tc>
          <w:tcPr>
            <w:tcW w:w="567"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268" w:type="dxa"/>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3、未操作或操作错误，扣40分；</w:t>
            </w:r>
          </w:p>
        </w:tc>
        <w:tc>
          <w:tcPr>
            <w:tcW w:w="1842" w:type="dxa"/>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6" w:type="dxa"/>
            <w:vMerge w:val="continue"/>
            <w:tcBorders>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380" w:type="dxa"/>
            <w:vMerge w:val="continue"/>
            <w:tcBorders>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r>
      <w:tr>
        <w:trPr>
          <w:trHeight w:val="787" w:hRule="atLeast"/>
        </w:trPr>
        <w:tc>
          <w:tcPr>
            <w:tcW w:w="445" w:type="dxa"/>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3</w:t>
            </w:r>
          </w:p>
        </w:tc>
        <w:tc>
          <w:tcPr>
            <w:tcW w:w="82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信息汇报</w:t>
            </w:r>
          </w:p>
        </w:tc>
        <w:tc>
          <w:tcPr>
            <w:tcW w:w="2693" w:type="dxa"/>
            <w:tcBorders>
              <w:top w:val="single" w:color="auto" w:sz="4" w:space="0"/>
              <w:left w:val="single" w:color="auto" w:sz="4" w:space="0"/>
              <w:bottom w:val="single" w:color="auto" w:sz="4" w:space="0"/>
              <w:right w:val="single" w:color="auto" w:sz="4" w:space="0"/>
            </w:tcBorders>
            <w:vAlign w:val="center"/>
          </w:tcPr>
          <w:p>
            <w:pPr>
              <w:numPr>
                <w:ilvl w:val="0"/>
                <w:numId w:val="12"/>
              </w:numPr>
              <w:rPr>
                <w:rFonts w:ascii="仿宋" w:hAnsi="仿宋" w:eastAsia="仿宋" w:cs="宋体"/>
                <w:color w:val="000000"/>
                <w:szCs w:val="21"/>
              </w:rPr>
            </w:pPr>
            <w:r>
              <w:rPr>
                <w:rFonts w:hint="eastAsia" w:ascii="仿宋" w:hAnsi="仿宋" w:eastAsia="仿宋" w:cs="宋体"/>
                <w:b/>
                <w:bCs/>
                <w:color w:val="000000"/>
                <w:szCs w:val="21"/>
              </w:rPr>
              <w:t>接通电话</w:t>
            </w:r>
            <w:r>
              <w:rPr>
                <w:rFonts w:hint="eastAsia" w:ascii="仿宋" w:hAnsi="仿宋" w:eastAsia="仿宋" w:cs="宋体"/>
                <w:b/>
                <w:color w:val="000000"/>
                <w:szCs w:val="21"/>
              </w:rPr>
              <w:t>：</w:t>
            </w:r>
            <w:r>
              <w:rPr>
                <w:rFonts w:hint="eastAsia" w:ascii="仿宋" w:hAnsi="仿宋" w:eastAsia="仿宋" w:cs="宋体"/>
                <w:color w:val="000000"/>
                <w:szCs w:val="21"/>
              </w:rPr>
              <w:t>值班员点击 “行调”按键，接通电话。</w:t>
            </w:r>
          </w:p>
          <w:p>
            <w:pPr>
              <w:numPr>
                <w:ilvl w:val="0"/>
                <w:numId w:val="12"/>
              </w:numPr>
              <w:rPr>
                <w:rFonts w:ascii="仿宋" w:hAnsi="仿宋" w:eastAsia="仿宋" w:cs="宋体"/>
                <w:b/>
                <w:bCs/>
                <w:color w:val="000000"/>
                <w:szCs w:val="21"/>
              </w:rPr>
            </w:pPr>
            <w:r>
              <w:rPr>
                <w:rFonts w:hint="eastAsia" w:ascii="仿宋" w:hAnsi="仿宋" w:eastAsia="仿宋" w:cs="宋体"/>
                <w:b/>
                <w:bCs/>
                <w:color w:val="000000"/>
                <w:szCs w:val="21"/>
              </w:rPr>
              <w:t>值班员</w:t>
            </w:r>
            <w:r>
              <w:rPr>
                <w:rFonts w:hint="eastAsia" w:ascii="仿宋" w:hAnsi="仿宋" w:eastAsia="仿宋" w:cs="宋体"/>
                <w:b/>
                <w:color w:val="000000"/>
                <w:szCs w:val="21"/>
              </w:rPr>
              <w:t>值班员</w:t>
            </w:r>
            <w:r>
              <w:rPr>
                <w:rFonts w:hint="eastAsia" w:ascii="仿宋" w:hAnsi="仿宋" w:eastAsia="仿宋" w:cs="宋体"/>
                <w:b/>
                <w:bCs/>
                <w:color w:val="000000"/>
                <w:szCs w:val="21"/>
              </w:rPr>
              <w:t>汇报行调</w:t>
            </w:r>
            <w:r>
              <w:rPr>
                <w:rFonts w:hint="eastAsia" w:ascii="仿宋" w:hAnsi="仿宋" w:eastAsia="仿宋" w:cs="宋体"/>
                <w:color w:val="000000"/>
                <w:szCs w:val="21"/>
              </w:rPr>
              <w:t>：</w:t>
            </w:r>
            <w:r>
              <w:rPr>
                <w:rFonts w:ascii="仿宋" w:hAnsi="仿宋" w:eastAsia="仿宋" w:cs="宋体"/>
                <w:color w:val="000000"/>
                <w:szCs w:val="21"/>
              </w:rPr>
              <w:t>12</w:t>
            </w:r>
            <w:r>
              <w:rPr>
                <w:rFonts w:hint="eastAsia" w:ascii="仿宋" w:hAnsi="仿宋" w:eastAsia="仿宋" w:cs="宋体"/>
                <w:color w:val="000000"/>
                <w:szCs w:val="21"/>
              </w:rPr>
              <w:t>号道岔已单锁定位。</w:t>
            </w:r>
          </w:p>
        </w:tc>
        <w:tc>
          <w:tcPr>
            <w:tcW w:w="56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20</w:t>
            </w:r>
          </w:p>
        </w:tc>
        <w:tc>
          <w:tcPr>
            <w:tcW w:w="2268"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2、未接通</w:t>
            </w:r>
            <w:r>
              <w:rPr>
                <w:rFonts w:ascii="仿宋" w:hAnsi="仿宋" w:eastAsia="仿宋" w:cs="宋体"/>
                <w:color w:val="000000"/>
                <w:szCs w:val="21"/>
              </w:rPr>
              <w:t>电话</w:t>
            </w:r>
            <w:r>
              <w:rPr>
                <w:rFonts w:hint="eastAsia" w:ascii="仿宋" w:hAnsi="仿宋" w:eastAsia="仿宋" w:cs="宋体"/>
                <w:color w:val="000000"/>
                <w:szCs w:val="21"/>
              </w:rPr>
              <w:t>进行汇报或汇报</w:t>
            </w:r>
            <w:r>
              <w:rPr>
                <w:rFonts w:ascii="仿宋" w:hAnsi="仿宋" w:eastAsia="仿宋" w:cs="宋体"/>
                <w:color w:val="000000"/>
                <w:szCs w:val="21"/>
              </w:rPr>
              <w:t>错误</w:t>
            </w:r>
            <w:r>
              <w:rPr>
                <w:rFonts w:hint="eastAsia" w:ascii="仿宋" w:hAnsi="仿宋" w:eastAsia="仿宋" w:cs="宋体"/>
                <w:color w:val="000000"/>
                <w:szCs w:val="21"/>
              </w:rPr>
              <w:t>，扣1</w:t>
            </w:r>
            <w:r>
              <w:rPr>
                <w:rFonts w:ascii="仿宋" w:hAnsi="仿宋" w:eastAsia="仿宋" w:cs="宋体"/>
                <w:color w:val="000000"/>
                <w:szCs w:val="21"/>
              </w:rPr>
              <w:t>8</w:t>
            </w:r>
            <w:r>
              <w:rPr>
                <w:rFonts w:hint="eastAsia" w:ascii="仿宋" w:hAnsi="仿宋" w:eastAsia="仿宋" w:cs="宋体"/>
                <w:color w:val="000000"/>
                <w:szCs w:val="21"/>
              </w:rPr>
              <w:t>分。</w:t>
            </w:r>
          </w:p>
        </w:tc>
        <w:tc>
          <w:tcPr>
            <w:tcW w:w="1842"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6" w:type="dxa"/>
            <w:vMerge w:val="restart"/>
            <w:tcBorders>
              <w:top w:val="single" w:color="auto" w:sz="4" w:space="0"/>
              <w:left w:val="nil"/>
              <w:bottom w:val="single" w:color="auto" w:sz="4" w:space="0"/>
              <w:right w:val="single" w:color="auto" w:sz="4" w:space="0"/>
            </w:tcBorders>
            <w:vAlign w:val="center"/>
          </w:tcPr>
          <w:p>
            <w:pPr>
              <w:rPr>
                <w:rFonts w:ascii="仿宋" w:hAnsi="仿宋" w:eastAsia="仿宋" w:cs="宋体"/>
                <w:color w:val="000000"/>
              </w:rPr>
            </w:pPr>
            <w:r>
              <w:rPr>
                <w:rFonts w:hint="eastAsia" w:ascii="仿宋" w:hAnsi="仿宋" w:eastAsia="仿宋" w:cs="宋体"/>
                <w:color w:val="000000"/>
              </w:rPr>
              <w:t>　</w:t>
            </w:r>
          </w:p>
          <w:p>
            <w:pPr>
              <w:rPr>
                <w:rFonts w:ascii="仿宋" w:hAnsi="仿宋" w:eastAsia="仿宋" w:cs="宋体"/>
                <w:color w:val="000000"/>
              </w:rPr>
            </w:pPr>
            <w:r>
              <w:rPr>
                <w:rFonts w:hint="eastAsia" w:ascii="仿宋" w:hAnsi="仿宋" w:eastAsia="仿宋" w:cs="宋体"/>
                <w:color w:val="000000"/>
              </w:rPr>
              <w:t>　</w:t>
            </w:r>
          </w:p>
        </w:tc>
        <w:tc>
          <w:tcPr>
            <w:tcW w:w="380" w:type="dxa"/>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rPr>
            </w:pPr>
            <w:r>
              <w:rPr>
                <w:rFonts w:hint="eastAsia" w:ascii="仿宋" w:hAnsi="仿宋" w:eastAsia="仿宋" w:cs="宋体"/>
                <w:color w:val="000000"/>
              </w:rPr>
              <w:t>　</w:t>
            </w:r>
          </w:p>
        </w:tc>
      </w:tr>
      <w:tr>
        <w:trPr>
          <w:trHeight w:val="270" w:hRule="atLeast"/>
        </w:trPr>
        <w:tc>
          <w:tcPr>
            <w:tcW w:w="445"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826"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2693" w:type="dxa"/>
            <w:tcBorders>
              <w:top w:val="single" w:color="auto" w:sz="4" w:space="0"/>
              <w:left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3、行调回复：</w:t>
            </w:r>
            <w:r>
              <w:rPr>
                <w:rFonts w:hint="eastAsia" w:ascii="仿宋" w:hAnsi="仿宋" w:eastAsia="仿宋" w:cs="宋体"/>
                <w:bCs/>
                <w:color w:val="000000"/>
                <w:szCs w:val="21"/>
              </w:rPr>
              <w:t>收到。</w:t>
            </w: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268"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、未回复或</w:t>
            </w:r>
            <w:r>
              <w:rPr>
                <w:rFonts w:ascii="仿宋" w:hAnsi="仿宋" w:eastAsia="仿宋" w:cs="宋体"/>
                <w:color w:val="000000"/>
                <w:szCs w:val="21"/>
              </w:rPr>
              <w:t>回复错误，扣</w:t>
            </w:r>
            <w:r>
              <w:rPr>
                <w:rFonts w:hint="eastAsia" w:ascii="仿宋" w:hAnsi="仿宋" w:eastAsia="仿宋" w:cs="宋体"/>
                <w:color w:val="000000"/>
                <w:szCs w:val="21"/>
              </w:rPr>
              <w:t>1分。</w:t>
            </w:r>
          </w:p>
        </w:tc>
        <w:tc>
          <w:tcPr>
            <w:tcW w:w="1842"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426" w:type="dxa"/>
            <w:vMerge w:val="continue"/>
            <w:tcBorders>
              <w:top w:val="single" w:color="auto" w:sz="4" w:space="0"/>
              <w:left w:val="nil"/>
              <w:bottom w:val="single" w:color="auto" w:sz="4" w:space="0"/>
              <w:right w:val="single" w:color="auto" w:sz="4" w:space="0"/>
            </w:tcBorders>
            <w:vAlign w:val="center"/>
          </w:tcPr>
          <w:p>
            <w:pPr>
              <w:rPr>
                <w:rFonts w:ascii="仿宋" w:hAnsi="仿宋" w:eastAsia="仿宋" w:cs="宋体"/>
                <w:color w:val="000000"/>
                <w:szCs w:val="21"/>
              </w:rPr>
            </w:pPr>
          </w:p>
        </w:tc>
        <w:tc>
          <w:tcPr>
            <w:tcW w:w="3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rPr>
            </w:pPr>
          </w:p>
        </w:tc>
      </w:tr>
      <w:tr>
        <w:trPr>
          <w:trHeight w:val="418" w:hRule="atLeast"/>
        </w:trPr>
        <w:tc>
          <w:tcPr>
            <w:tcW w:w="445"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826"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2693"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、结束通话：挂断电话。</w:t>
            </w:r>
          </w:p>
        </w:tc>
        <w:tc>
          <w:tcPr>
            <w:tcW w:w="567"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268"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、未结束通话，扣</w:t>
            </w:r>
            <w:r>
              <w:rPr>
                <w:rFonts w:ascii="仿宋" w:hAnsi="仿宋" w:eastAsia="仿宋" w:cs="宋体"/>
                <w:color w:val="000000"/>
                <w:szCs w:val="21"/>
              </w:rPr>
              <w:t>1</w:t>
            </w:r>
            <w:r>
              <w:rPr>
                <w:rFonts w:hint="eastAsia" w:ascii="仿宋" w:hAnsi="仿宋" w:eastAsia="仿宋" w:cs="宋体"/>
                <w:color w:val="000000"/>
                <w:szCs w:val="21"/>
              </w:rPr>
              <w:t>分。</w:t>
            </w:r>
          </w:p>
        </w:tc>
        <w:tc>
          <w:tcPr>
            <w:tcW w:w="1842"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6" w:type="dxa"/>
            <w:vMerge w:val="continue"/>
            <w:tcBorders>
              <w:top w:val="single" w:color="auto" w:sz="4" w:space="0"/>
              <w:left w:val="nil"/>
              <w:bottom w:val="single" w:color="auto" w:sz="4" w:space="0"/>
              <w:right w:val="single" w:color="auto" w:sz="4" w:space="0"/>
            </w:tcBorders>
            <w:vAlign w:val="center"/>
          </w:tcPr>
          <w:p>
            <w:pPr>
              <w:rPr>
                <w:rFonts w:ascii="仿宋" w:hAnsi="仿宋" w:eastAsia="仿宋" w:cs="宋体"/>
                <w:color w:val="000000"/>
              </w:rPr>
            </w:pPr>
          </w:p>
        </w:tc>
        <w:tc>
          <w:tcPr>
            <w:tcW w:w="3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rPr>
            </w:pPr>
          </w:p>
        </w:tc>
      </w:tr>
      <w:tr>
        <w:trPr>
          <w:trHeight w:val="270" w:hRule="atLeast"/>
        </w:trPr>
        <w:tc>
          <w:tcPr>
            <w:tcW w:w="3964"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合计</w:t>
            </w:r>
          </w:p>
        </w:tc>
        <w:tc>
          <w:tcPr>
            <w:tcW w:w="567"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100</w:t>
            </w:r>
          </w:p>
        </w:tc>
        <w:tc>
          <w:tcPr>
            <w:tcW w:w="4110" w:type="dxa"/>
            <w:gridSpan w:val="2"/>
            <w:tcBorders>
              <w:top w:val="single" w:color="auto" w:sz="4" w:space="0"/>
              <w:left w:val="nil"/>
              <w:bottom w:val="single" w:color="auto" w:sz="4" w:space="0"/>
              <w:righ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6"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000000"/>
              </w:rPr>
            </w:pPr>
            <w:r>
              <w:rPr>
                <w:rFonts w:hint="eastAsia" w:ascii="仿宋" w:hAnsi="仿宋" w:eastAsia="仿宋" w:cs="宋体"/>
                <w:color w:val="000000"/>
              </w:rPr>
              <w:t>　</w:t>
            </w:r>
          </w:p>
        </w:tc>
        <w:tc>
          <w:tcPr>
            <w:tcW w:w="380"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000000"/>
              </w:rPr>
            </w:pPr>
            <w:r>
              <w:rPr>
                <w:rFonts w:hint="eastAsia" w:ascii="仿宋" w:hAnsi="仿宋" w:eastAsia="仿宋" w:cs="宋体"/>
                <w:color w:val="000000"/>
              </w:rPr>
              <w:t>　</w:t>
            </w:r>
          </w:p>
        </w:tc>
      </w:tr>
      <w:tr>
        <w:trPr>
          <w:trHeight w:val="270" w:hRule="atLeast"/>
        </w:trPr>
        <w:tc>
          <w:tcPr>
            <w:tcW w:w="9447" w:type="dxa"/>
            <w:gridSpan w:val="8"/>
            <w:tcBorders>
              <w:top w:val="single" w:color="auto" w:sz="4" w:space="0"/>
            </w:tcBorders>
            <w:vAlign w:val="center"/>
          </w:tcPr>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cs="仿宋"/>
                <w:sz w:val="28"/>
                <w:szCs w:val="28"/>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p>
            <w:pPr>
              <w:spacing w:line="480" w:lineRule="auto"/>
              <w:ind w:firstLine="240" w:firstLineChars="100"/>
              <w:rPr>
                <w:rFonts w:ascii="仿宋" w:hAnsi="仿宋" w:eastAsia="仿宋"/>
                <w:sz w:val="24"/>
              </w:rPr>
            </w:pPr>
          </w:p>
        </w:tc>
      </w:tr>
    </w:tbl>
    <w:p>
      <w:pPr>
        <w:pStyle w:val="5"/>
        <w:jc w:val="center"/>
        <w:rPr>
          <w:rFonts w:ascii="仿宋" w:hAnsi="仿宋" w:eastAsia="仿宋"/>
          <w:b/>
        </w:rPr>
      </w:pPr>
    </w:p>
    <w:p>
      <w:pPr>
        <w:pStyle w:val="5"/>
        <w:spacing w:after="0" w:line="560" w:lineRule="exact"/>
        <w:jc w:val="center"/>
        <w:rPr>
          <w:rFonts w:ascii="仿宋_GB2312" w:hAnsi="仿宋_GB2312" w:eastAsia="仿宋_GB2312" w:cs="仿宋_GB2312"/>
          <w:b/>
        </w:rPr>
      </w:pPr>
      <w:r>
        <w:rPr>
          <w:rFonts w:ascii="仿宋" w:hAnsi="仿宋" w:eastAsia="仿宋"/>
          <w:b/>
        </w:rPr>
        <w:br w:type="page"/>
      </w:r>
      <w:r>
        <w:rPr>
          <w:rFonts w:hint="eastAsia" w:ascii="仿宋_GB2312" w:hAnsi="仿宋_GB2312" w:eastAsia="仿宋_GB2312" w:cs="仿宋_GB2312"/>
          <w:b/>
        </w:rPr>
        <w:t>应急处置项目-信号故障处置 内容六：道岔单解</w:t>
      </w:r>
    </w:p>
    <w:p>
      <w:pPr>
        <w:spacing w:after="0" w:line="560" w:lineRule="exact"/>
        <w:rPr>
          <w:rFonts w:ascii="仿宋_GB2312" w:hAnsi="仿宋_GB2312" w:eastAsia="仿宋_GB2312" w:cs="仿宋_GB2312"/>
          <w:sz w:val="28"/>
          <w:u w:val="single"/>
        </w:rPr>
      </w:pPr>
      <w:r>
        <w:rPr>
          <w:rFonts w:hint="eastAsia" w:ascii="仿宋_GB2312" w:hAnsi="仿宋_GB2312" w:eastAsia="仿宋_GB2312" w:cs="仿宋_GB2312"/>
          <w:sz w:val="28"/>
        </w:rPr>
        <w:t>姓名：</w:t>
      </w:r>
      <w:r>
        <w:rPr>
          <w:rFonts w:hint="eastAsia" w:ascii="仿宋_GB2312" w:hAnsi="仿宋_GB2312" w:eastAsia="仿宋_GB2312" w:cs="仿宋_GB2312"/>
          <w:sz w:val="28"/>
          <w:u w:val="single"/>
        </w:rPr>
        <w:t xml:space="preserve">                          </w:t>
      </w:r>
      <w:r>
        <w:rPr>
          <w:rFonts w:hint="eastAsia" w:ascii="仿宋_GB2312" w:hAnsi="仿宋_GB2312" w:eastAsia="仿宋_GB2312" w:cs="仿宋_GB2312"/>
          <w:sz w:val="28"/>
        </w:rPr>
        <w:t xml:space="preserve">      单位：</w:t>
      </w:r>
      <w:r>
        <w:rPr>
          <w:rFonts w:hint="eastAsia" w:ascii="仿宋_GB2312" w:hAnsi="仿宋_GB2312" w:eastAsia="仿宋_GB2312" w:cs="仿宋_GB2312"/>
          <w:sz w:val="28"/>
          <w:u w:val="single"/>
        </w:rPr>
        <w:t xml:space="preserve">                            </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sz w:val="28"/>
        </w:rPr>
        <w:t>考核起止时间：</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 xml:space="preserve">分至 </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   用时：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分钟</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本次场景设置：</w:t>
      </w:r>
      <w:r>
        <w:rPr>
          <w:rFonts w:hint="eastAsia" w:ascii="仿宋_GB2312" w:hAnsi="仿宋_GB2312" w:eastAsia="仿宋_GB2312" w:cs="仿宋_GB2312"/>
          <w:sz w:val="28"/>
        </w:rPr>
        <w:t>调度下指令，对道岔解除单锁。</w:t>
      </w:r>
    </w:p>
    <w:p>
      <w:pPr>
        <w:ind w:leftChars="-202" w:hanging="444" w:hangingChars="202"/>
        <w:rPr>
          <w:rFonts w:ascii="仿宋" w:hAnsi="仿宋" w:eastAsia="仿宋"/>
        </w:rPr>
      </w:pPr>
      <w:r>
        <w:rPr>
          <w:rFonts w:ascii="仿宋" w:hAnsi="仿宋" w:eastAsia="仿宋"/>
        </w:rPr>
        <w:drawing>
          <wp:inline distT="0" distB="0" distL="114300" distR="114300">
            <wp:extent cx="6003290" cy="2264410"/>
            <wp:effectExtent l="0" t="0" r="16510" b="2540"/>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18"/>
                    <a:stretch>
                      <a:fillRect/>
                    </a:stretch>
                  </pic:blipFill>
                  <pic:spPr>
                    <a:xfrm>
                      <a:off x="0" y="0"/>
                      <a:ext cx="6003290" cy="2264410"/>
                    </a:xfrm>
                    <a:prstGeom prst="rect">
                      <a:avLst/>
                    </a:prstGeom>
                    <a:noFill/>
                    <a:ln>
                      <a:noFill/>
                    </a:ln>
                  </pic:spPr>
                </pic:pic>
              </a:graphicData>
            </a:graphic>
          </wp:inline>
        </w:drawing>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684"/>
        <w:gridCol w:w="2694"/>
        <w:gridCol w:w="567"/>
        <w:gridCol w:w="2410"/>
        <w:gridCol w:w="1818"/>
        <w:gridCol w:w="426"/>
        <w:gridCol w:w="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450" w:type="dxa"/>
            <w:vAlign w:val="center"/>
          </w:tcPr>
          <w:p>
            <w:pPr>
              <w:rPr>
                <w:rFonts w:ascii="仿宋" w:hAnsi="仿宋" w:eastAsia="仿宋" w:cs="宋体"/>
                <w:b/>
                <w:bCs/>
                <w:color w:val="000000"/>
                <w:szCs w:val="21"/>
              </w:rPr>
            </w:pPr>
            <w:r>
              <w:rPr>
                <w:rFonts w:hint="eastAsia" w:ascii="仿宋" w:hAnsi="仿宋" w:eastAsia="仿宋" w:cs="宋体"/>
                <w:b/>
                <w:bCs/>
                <w:color w:val="000000"/>
                <w:szCs w:val="21"/>
              </w:rPr>
              <w:t>序号</w:t>
            </w:r>
          </w:p>
        </w:tc>
        <w:tc>
          <w:tcPr>
            <w:tcW w:w="684" w:type="dxa"/>
            <w:vAlign w:val="center"/>
          </w:tcPr>
          <w:p>
            <w:pPr>
              <w:rPr>
                <w:rFonts w:ascii="仿宋" w:hAnsi="仿宋" w:eastAsia="仿宋" w:cs="宋体"/>
                <w:b/>
                <w:bCs/>
                <w:color w:val="000000"/>
                <w:szCs w:val="21"/>
              </w:rPr>
            </w:pPr>
            <w:r>
              <w:rPr>
                <w:rFonts w:hint="eastAsia" w:ascii="仿宋" w:hAnsi="仿宋" w:eastAsia="仿宋" w:cs="宋体"/>
                <w:b/>
                <w:bCs/>
                <w:color w:val="000000"/>
                <w:szCs w:val="21"/>
              </w:rPr>
              <w:t>作业程序</w:t>
            </w:r>
          </w:p>
        </w:tc>
        <w:tc>
          <w:tcPr>
            <w:tcW w:w="2694" w:type="dxa"/>
            <w:tcBorders>
              <w:bottom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作业内容</w:t>
            </w:r>
          </w:p>
        </w:tc>
        <w:tc>
          <w:tcPr>
            <w:tcW w:w="567" w:type="dxa"/>
            <w:vAlign w:val="center"/>
          </w:tcPr>
          <w:p>
            <w:pPr>
              <w:rPr>
                <w:rFonts w:ascii="仿宋" w:hAnsi="仿宋" w:eastAsia="仿宋" w:cs="宋体"/>
                <w:b/>
                <w:bCs/>
                <w:color w:val="000000"/>
                <w:szCs w:val="21"/>
              </w:rPr>
            </w:pPr>
            <w:r>
              <w:rPr>
                <w:rFonts w:hint="eastAsia" w:ascii="仿宋" w:hAnsi="仿宋" w:eastAsia="仿宋" w:cs="宋体"/>
                <w:b/>
                <w:bCs/>
                <w:color w:val="000000"/>
                <w:szCs w:val="21"/>
              </w:rPr>
              <w:t>配分</w:t>
            </w:r>
          </w:p>
        </w:tc>
        <w:tc>
          <w:tcPr>
            <w:tcW w:w="2410" w:type="dxa"/>
            <w:vAlign w:val="center"/>
          </w:tcPr>
          <w:p>
            <w:pPr>
              <w:rPr>
                <w:rFonts w:ascii="仿宋" w:hAnsi="仿宋" w:eastAsia="仿宋" w:cs="宋体"/>
                <w:b/>
                <w:bCs/>
                <w:color w:val="000000"/>
                <w:szCs w:val="21"/>
              </w:rPr>
            </w:pPr>
            <w:r>
              <w:rPr>
                <w:rFonts w:hint="eastAsia" w:ascii="仿宋" w:hAnsi="仿宋" w:eastAsia="仿宋" w:cs="宋体"/>
                <w:b/>
                <w:bCs/>
                <w:color w:val="000000"/>
                <w:szCs w:val="21"/>
              </w:rPr>
              <w:t>评分标准</w:t>
            </w:r>
          </w:p>
        </w:tc>
        <w:tc>
          <w:tcPr>
            <w:tcW w:w="1818" w:type="dxa"/>
            <w:vAlign w:val="center"/>
          </w:tcPr>
          <w:p>
            <w:pPr>
              <w:rPr>
                <w:rFonts w:ascii="仿宋" w:hAnsi="仿宋" w:eastAsia="仿宋" w:cs="宋体"/>
                <w:b/>
                <w:bCs/>
                <w:color w:val="000000"/>
                <w:szCs w:val="21"/>
              </w:rPr>
            </w:pPr>
            <w:r>
              <w:rPr>
                <w:rFonts w:hint="eastAsia" w:ascii="仿宋" w:hAnsi="仿宋" w:eastAsia="仿宋" w:cs="宋体"/>
                <w:b/>
                <w:bCs/>
                <w:color w:val="000000"/>
                <w:szCs w:val="21"/>
              </w:rPr>
              <w:t>评分方式</w:t>
            </w:r>
          </w:p>
        </w:tc>
        <w:tc>
          <w:tcPr>
            <w:tcW w:w="426" w:type="dxa"/>
            <w:vAlign w:val="center"/>
          </w:tcPr>
          <w:p>
            <w:pPr>
              <w:rPr>
                <w:rFonts w:ascii="仿宋" w:hAnsi="仿宋" w:eastAsia="仿宋" w:cs="宋体"/>
                <w:b/>
                <w:color w:val="000000"/>
                <w:szCs w:val="21"/>
              </w:rPr>
            </w:pPr>
            <w:r>
              <w:rPr>
                <w:rFonts w:hint="eastAsia" w:ascii="仿宋" w:hAnsi="仿宋" w:eastAsia="仿宋" w:cs="宋体"/>
                <w:b/>
                <w:color w:val="000000"/>
                <w:szCs w:val="21"/>
              </w:rPr>
              <w:t>扣分</w:t>
            </w:r>
          </w:p>
        </w:tc>
        <w:tc>
          <w:tcPr>
            <w:tcW w:w="375" w:type="dxa"/>
            <w:vAlign w:val="center"/>
          </w:tcPr>
          <w:p>
            <w:pPr>
              <w:rPr>
                <w:rFonts w:ascii="仿宋" w:hAnsi="仿宋" w:eastAsia="仿宋" w:cs="宋体"/>
                <w:b/>
                <w:color w:val="000000"/>
                <w:szCs w:val="21"/>
              </w:rPr>
            </w:pPr>
            <w:r>
              <w:rPr>
                <w:rFonts w:hint="eastAsia" w:ascii="仿宋" w:hAnsi="仿宋" w:eastAsia="仿宋" w:cs="宋体"/>
                <w:b/>
                <w:color w:val="000000"/>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450"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1</w:t>
            </w:r>
          </w:p>
        </w:tc>
        <w:tc>
          <w:tcPr>
            <w:tcW w:w="684"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接收命令</w:t>
            </w:r>
          </w:p>
        </w:tc>
        <w:tc>
          <w:tcPr>
            <w:tcW w:w="2694"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1、接通电话：</w:t>
            </w:r>
            <w:r>
              <w:rPr>
                <w:rFonts w:hint="eastAsia" w:ascii="仿宋" w:hAnsi="仿宋" w:eastAsia="仿宋" w:cs="宋体"/>
                <w:color w:val="000000"/>
                <w:szCs w:val="21"/>
              </w:rPr>
              <w:t>行调点击 “会展</w:t>
            </w:r>
            <w:r>
              <w:rPr>
                <w:rFonts w:ascii="仿宋" w:hAnsi="仿宋" w:eastAsia="仿宋" w:cs="宋体"/>
                <w:color w:val="000000"/>
                <w:szCs w:val="21"/>
              </w:rPr>
              <w:t>中心站</w:t>
            </w:r>
            <w:r>
              <w:rPr>
                <w:rFonts w:hint="eastAsia" w:ascii="仿宋" w:hAnsi="仿宋" w:eastAsia="仿宋" w:cs="宋体"/>
                <w:color w:val="000000"/>
                <w:szCs w:val="21"/>
              </w:rPr>
              <w:t>”按键，接通电话。</w:t>
            </w:r>
          </w:p>
          <w:p>
            <w:pPr>
              <w:rPr>
                <w:rFonts w:ascii="仿宋" w:hAnsi="仿宋" w:eastAsia="仿宋" w:cs="宋体"/>
                <w:b/>
                <w:bCs/>
                <w:color w:val="000000"/>
                <w:szCs w:val="21"/>
              </w:rPr>
            </w:pPr>
            <w:r>
              <w:rPr>
                <w:rFonts w:hint="eastAsia" w:ascii="仿宋" w:hAnsi="仿宋" w:eastAsia="仿宋" w:cs="宋体"/>
                <w:b/>
                <w:color w:val="000000"/>
                <w:szCs w:val="21"/>
              </w:rPr>
              <w:t>2、</w:t>
            </w:r>
            <w:r>
              <w:rPr>
                <w:rFonts w:hint="eastAsia" w:ascii="仿宋" w:hAnsi="仿宋" w:eastAsia="仿宋" w:cs="宋体"/>
                <w:b/>
                <w:bCs/>
                <w:szCs w:val="21"/>
              </w:rPr>
              <w:t>行调下</w:t>
            </w:r>
            <w:r>
              <w:rPr>
                <w:rFonts w:ascii="仿宋" w:hAnsi="仿宋" w:eastAsia="仿宋" w:cs="宋体"/>
                <w:b/>
                <w:bCs/>
                <w:szCs w:val="21"/>
              </w:rPr>
              <w:t>命令</w:t>
            </w:r>
            <w:r>
              <w:rPr>
                <w:rFonts w:hint="eastAsia" w:ascii="仿宋" w:hAnsi="仿宋" w:eastAsia="仿宋" w:cs="宋体"/>
                <w:b/>
                <w:color w:val="000000"/>
                <w:szCs w:val="21"/>
              </w:rPr>
              <w:t>：</w:t>
            </w:r>
            <w:r>
              <w:rPr>
                <w:rFonts w:hint="eastAsia" w:ascii="仿宋" w:hAnsi="仿宋" w:eastAsia="仿宋" w:cs="宋体"/>
                <w:color w:val="000000"/>
                <w:szCs w:val="21"/>
              </w:rPr>
              <w:t>单解</w:t>
            </w:r>
            <w:r>
              <w:rPr>
                <w:rFonts w:ascii="仿宋" w:hAnsi="仿宋" w:eastAsia="仿宋" w:cs="宋体"/>
                <w:color w:val="000000"/>
                <w:szCs w:val="21"/>
              </w:rPr>
              <w:t>12</w:t>
            </w:r>
            <w:r>
              <w:rPr>
                <w:rFonts w:hint="eastAsia" w:ascii="仿宋" w:hAnsi="仿宋" w:eastAsia="仿宋" w:cs="宋体"/>
                <w:color w:val="000000"/>
                <w:szCs w:val="21"/>
              </w:rPr>
              <w:t>号道岔。</w:t>
            </w:r>
          </w:p>
        </w:tc>
        <w:tc>
          <w:tcPr>
            <w:tcW w:w="567"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20</w:t>
            </w:r>
          </w:p>
        </w:tc>
        <w:tc>
          <w:tcPr>
            <w:tcW w:w="2410"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电话进行通知</w:t>
            </w:r>
            <w:r>
              <w:rPr>
                <w:rFonts w:hint="eastAsia" w:ascii="仿宋" w:hAnsi="仿宋" w:eastAsia="仿宋" w:cs="宋体"/>
                <w:color w:val="000000"/>
                <w:szCs w:val="21"/>
              </w:rPr>
              <w:t>或通知</w:t>
            </w:r>
            <w:r>
              <w:rPr>
                <w:rFonts w:ascii="仿宋" w:hAnsi="仿宋" w:eastAsia="仿宋" w:cs="宋体"/>
                <w:color w:val="000000"/>
                <w:szCs w:val="21"/>
              </w:rPr>
              <w:t>错误，扣9</w:t>
            </w:r>
            <w:r>
              <w:rPr>
                <w:rFonts w:hint="eastAsia" w:ascii="仿宋" w:hAnsi="仿宋" w:eastAsia="仿宋" w:cs="宋体"/>
                <w:color w:val="000000"/>
                <w:szCs w:val="21"/>
              </w:rPr>
              <w:t>分。</w:t>
            </w:r>
          </w:p>
        </w:tc>
        <w:tc>
          <w:tcPr>
            <w:tcW w:w="181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6"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375"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50" w:type="dxa"/>
            <w:vMerge w:val="continue"/>
            <w:vAlign w:val="center"/>
          </w:tcPr>
          <w:p>
            <w:pPr>
              <w:rPr>
                <w:rFonts w:ascii="仿宋" w:hAnsi="仿宋" w:eastAsia="仿宋" w:cs="宋体"/>
                <w:color w:val="000000"/>
                <w:szCs w:val="21"/>
              </w:rPr>
            </w:pPr>
          </w:p>
        </w:tc>
        <w:tc>
          <w:tcPr>
            <w:tcW w:w="684" w:type="dxa"/>
            <w:vMerge w:val="continue"/>
            <w:tcBorders>
              <w:right w:val="single" w:color="auto" w:sz="4" w:space="0"/>
            </w:tcBorders>
            <w:vAlign w:val="center"/>
          </w:tcPr>
          <w:p>
            <w:pPr>
              <w:rPr>
                <w:rFonts w:ascii="仿宋" w:hAnsi="仿宋" w:eastAsia="仿宋" w:cs="宋体"/>
                <w:color w:val="000000"/>
                <w:szCs w:val="21"/>
              </w:rPr>
            </w:pPr>
          </w:p>
        </w:tc>
        <w:tc>
          <w:tcPr>
            <w:tcW w:w="2694"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3</w:t>
            </w:r>
            <w:r>
              <w:rPr>
                <w:rFonts w:hint="eastAsia" w:ascii="仿宋" w:hAnsi="仿宋" w:eastAsia="仿宋" w:cs="宋体"/>
                <w:b/>
                <w:bCs/>
                <w:color w:val="000000"/>
                <w:szCs w:val="21"/>
              </w:rPr>
              <w:t>、值班员复诵：</w:t>
            </w:r>
            <w:r>
              <w:rPr>
                <w:rFonts w:hint="eastAsia" w:ascii="仿宋" w:hAnsi="仿宋" w:eastAsia="仿宋" w:cs="宋体"/>
                <w:bCs/>
                <w:color w:val="000000"/>
                <w:szCs w:val="21"/>
              </w:rPr>
              <w:t>单解</w:t>
            </w:r>
            <w:r>
              <w:rPr>
                <w:rFonts w:ascii="仿宋" w:hAnsi="仿宋" w:eastAsia="仿宋" w:cs="宋体"/>
                <w:color w:val="000000"/>
                <w:szCs w:val="21"/>
              </w:rPr>
              <w:t>12</w:t>
            </w:r>
            <w:r>
              <w:rPr>
                <w:rFonts w:hint="eastAsia" w:ascii="仿宋" w:hAnsi="仿宋" w:eastAsia="仿宋" w:cs="宋体"/>
                <w:color w:val="000000"/>
                <w:szCs w:val="21"/>
              </w:rPr>
              <w:t>号</w:t>
            </w:r>
            <w:r>
              <w:rPr>
                <w:rFonts w:hint="eastAsia" w:ascii="仿宋" w:hAnsi="仿宋" w:eastAsia="仿宋" w:cs="宋体"/>
                <w:szCs w:val="21"/>
              </w:rPr>
              <w:t>道岔，</w:t>
            </w:r>
            <w:r>
              <w:rPr>
                <w:rFonts w:ascii="仿宋" w:hAnsi="仿宋" w:eastAsia="仿宋" w:cs="宋体"/>
                <w:szCs w:val="21"/>
              </w:rPr>
              <w:t>值班员明白</w:t>
            </w:r>
            <w:r>
              <w:rPr>
                <w:rFonts w:hint="eastAsia" w:ascii="仿宋" w:hAnsi="仿宋" w:eastAsia="仿宋" w:cs="宋体"/>
                <w:szCs w:val="21"/>
              </w:rPr>
              <w:t>。</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410" w:type="dxa"/>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进行复诵或复诵</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10</w:t>
            </w:r>
            <w:r>
              <w:rPr>
                <w:rFonts w:hint="eastAsia" w:ascii="仿宋" w:hAnsi="仿宋" w:eastAsia="仿宋" w:cs="宋体"/>
                <w:color w:val="000000"/>
                <w:szCs w:val="21"/>
              </w:rPr>
              <w:t>分。</w:t>
            </w:r>
          </w:p>
        </w:tc>
        <w:tc>
          <w:tcPr>
            <w:tcW w:w="181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6" w:type="dxa"/>
            <w:vMerge w:val="continue"/>
            <w:vAlign w:val="center"/>
          </w:tcPr>
          <w:p>
            <w:pPr>
              <w:rPr>
                <w:rFonts w:ascii="仿宋" w:hAnsi="仿宋" w:eastAsia="仿宋" w:cs="宋体"/>
                <w:color w:val="000000"/>
                <w:szCs w:val="21"/>
              </w:rPr>
            </w:pPr>
          </w:p>
        </w:tc>
        <w:tc>
          <w:tcPr>
            <w:tcW w:w="375"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0" w:type="dxa"/>
            <w:vMerge w:val="continue"/>
            <w:vAlign w:val="center"/>
          </w:tcPr>
          <w:p>
            <w:pPr>
              <w:rPr>
                <w:rFonts w:ascii="仿宋" w:hAnsi="仿宋" w:eastAsia="仿宋" w:cs="宋体"/>
                <w:color w:val="000000"/>
                <w:szCs w:val="21"/>
              </w:rPr>
            </w:pPr>
          </w:p>
        </w:tc>
        <w:tc>
          <w:tcPr>
            <w:tcW w:w="684" w:type="dxa"/>
            <w:vMerge w:val="continue"/>
            <w:tcBorders>
              <w:right w:val="single" w:color="auto" w:sz="4" w:space="0"/>
            </w:tcBorders>
            <w:vAlign w:val="center"/>
          </w:tcPr>
          <w:p>
            <w:pPr>
              <w:rPr>
                <w:rFonts w:ascii="仿宋" w:hAnsi="仿宋" w:eastAsia="仿宋" w:cs="宋体"/>
                <w:color w:val="000000"/>
                <w:szCs w:val="21"/>
              </w:rPr>
            </w:pPr>
          </w:p>
        </w:tc>
        <w:tc>
          <w:tcPr>
            <w:tcW w:w="2694"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、结束通话：挂断电话。</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410"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1</w:t>
            </w:r>
            <w:r>
              <w:rPr>
                <w:rFonts w:hint="eastAsia" w:ascii="仿宋" w:hAnsi="仿宋" w:eastAsia="仿宋" w:cs="宋体"/>
                <w:color w:val="000000"/>
                <w:szCs w:val="21"/>
              </w:rPr>
              <w:t>分。</w:t>
            </w:r>
          </w:p>
        </w:tc>
        <w:tc>
          <w:tcPr>
            <w:tcW w:w="1818"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6" w:type="dxa"/>
            <w:vMerge w:val="continue"/>
            <w:vAlign w:val="center"/>
          </w:tcPr>
          <w:p>
            <w:pPr>
              <w:rPr>
                <w:rFonts w:ascii="仿宋" w:hAnsi="仿宋" w:eastAsia="仿宋" w:cs="宋体"/>
                <w:color w:val="000000"/>
                <w:szCs w:val="21"/>
              </w:rPr>
            </w:pPr>
          </w:p>
        </w:tc>
        <w:tc>
          <w:tcPr>
            <w:tcW w:w="375"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50"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2</w:t>
            </w:r>
          </w:p>
        </w:tc>
        <w:tc>
          <w:tcPr>
            <w:tcW w:w="684"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办理单解道岔操作</w:t>
            </w:r>
          </w:p>
        </w:tc>
        <w:tc>
          <w:tcPr>
            <w:tcW w:w="2694" w:type="dxa"/>
            <w:tcBorders>
              <w:top w:val="single" w:color="auto" w:sz="4" w:space="0"/>
              <w:left w:val="single" w:color="auto" w:sz="4" w:space="0"/>
              <w:bottom w:val="nil"/>
              <w:right w:val="single" w:color="auto" w:sz="4" w:space="0"/>
            </w:tcBorders>
            <w:vAlign w:val="center"/>
          </w:tcPr>
          <w:p>
            <w:pPr>
              <w:spacing w:line="240" w:lineRule="exact"/>
              <w:rPr>
                <w:rFonts w:ascii="仿宋" w:hAnsi="仿宋" w:eastAsia="仿宋" w:cs="宋体"/>
                <w:b/>
                <w:bCs/>
                <w:color w:val="000000"/>
                <w:szCs w:val="21"/>
              </w:rPr>
            </w:pPr>
            <w:r>
              <w:rPr>
                <w:rFonts w:hint="eastAsia" w:ascii="仿宋" w:hAnsi="仿宋" w:eastAsia="仿宋" w:cs="宋体"/>
                <w:b/>
                <w:bCs/>
                <w:color w:val="000000"/>
                <w:szCs w:val="21"/>
              </w:rPr>
              <w:t>1、值班员鼠标指：</w:t>
            </w:r>
            <w:r>
              <w:rPr>
                <w:rFonts w:hint="eastAsia" w:ascii="仿宋" w:hAnsi="仿宋" w:eastAsia="仿宋" w:cs="宋体"/>
                <w:bCs/>
                <w:color w:val="000000"/>
                <w:szCs w:val="21"/>
              </w:rPr>
              <w:t>D03</w:t>
            </w:r>
            <w:r>
              <w:rPr>
                <w:rFonts w:ascii="仿宋" w:hAnsi="仿宋" w:eastAsia="仿宋" w:cs="宋体"/>
                <w:bCs/>
                <w:color w:val="000000"/>
                <w:szCs w:val="21"/>
              </w:rPr>
              <w:t>12</w:t>
            </w:r>
            <w:r>
              <w:rPr>
                <w:rFonts w:hint="eastAsia" w:ascii="仿宋" w:hAnsi="仿宋" w:eastAsia="仿宋" w:cs="宋体"/>
                <w:bCs/>
                <w:color w:val="000000"/>
                <w:szCs w:val="21"/>
              </w:rPr>
              <w:t>道岔。</w:t>
            </w:r>
          </w:p>
        </w:tc>
        <w:tc>
          <w:tcPr>
            <w:tcW w:w="567"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60</w:t>
            </w:r>
          </w:p>
        </w:tc>
        <w:tc>
          <w:tcPr>
            <w:tcW w:w="2410" w:type="dxa"/>
            <w:vAlign w:val="center"/>
          </w:tcPr>
          <w:p>
            <w:pPr>
              <w:rPr>
                <w:rFonts w:ascii="仿宋" w:hAnsi="仿宋" w:eastAsia="仿宋" w:cs="宋体"/>
                <w:color w:val="000000"/>
                <w:szCs w:val="21"/>
              </w:rPr>
            </w:pPr>
            <w:r>
              <w:rPr>
                <w:rFonts w:hint="eastAsia" w:ascii="仿宋" w:hAnsi="仿宋" w:eastAsia="仿宋" w:cs="宋体"/>
                <w:color w:val="000000"/>
                <w:szCs w:val="21"/>
              </w:rPr>
              <w:t>1、未鼠标指或鼠标指位置错误，扣10分。</w:t>
            </w:r>
          </w:p>
        </w:tc>
        <w:tc>
          <w:tcPr>
            <w:tcW w:w="1818"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6"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375"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450" w:type="dxa"/>
            <w:vMerge w:val="continue"/>
            <w:vAlign w:val="center"/>
          </w:tcPr>
          <w:p>
            <w:pPr>
              <w:rPr>
                <w:rFonts w:ascii="仿宋" w:hAnsi="仿宋" w:eastAsia="仿宋" w:cs="宋体"/>
                <w:color w:val="000000"/>
                <w:szCs w:val="21"/>
              </w:rPr>
            </w:pPr>
          </w:p>
        </w:tc>
        <w:tc>
          <w:tcPr>
            <w:tcW w:w="684" w:type="dxa"/>
            <w:vMerge w:val="continue"/>
            <w:tcBorders>
              <w:right w:val="single" w:color="auto" w:sz="4" w:space="0"/>
            </w:tcBorders>
            <w:vAlign w:val="center"/>
          </w:tcPr>
          <w:p>
            <w:pPr>
              <w:rPr>
                <w:rFonts w:ascii="仿宋" w:hAnsi="仿宋" w:eastAsia="仿宋" w:cs="宋体"/>
                <w:color w:val="000000"/>
                <w:szCs w:val="21"/>
              </w:rPr>
            </w:pPr>
          </w:p>
        </w:tc>
        <w:tc>
          <w:tcPr>
            <w:tcW w:w="2694" w:type="dxa"/>
            <w:tcBorders>
              <w:top w:val="nil"/>
              <w:left w:val="single" w:color="auto" w:sz="4" w:space="0"/>
              <w:bottom w:val="nil"/>
              <w:right w:val="single" w:color="auto" w:sz="4" w:space="0"/>
            </w:tcBorders>
            <w:vAlign w:val="center"/>
          </w:tcPr>
          <w:p>
            <w:pPr>
              <w:spacing w:line="240" w:lineRule="exact"/>
              <w:rPr>
                <w:rFonts w:ascii="仿宋" w:hAnsi="仿宋" w:eastAsia="仿宋" w:cs="宋体"/>
                <w:b/>
                <w:bCs/>
                <w:color w:val="000000"/>
                <w:szCs w:val="21"/>
              </w:rPr>
            </w:pPr>
            <w:r>
              <w:rPr>
                <w:rFonts w:hint="eastAsia" w:ascii="仿宋" w:hAnsi="仿宋" w:eastAsia="仿宋" w:cs="宋体"/>
                <w:b/>
                <w:bCs/>
                <w:color w:val="000000"/>
                <w:szCs w:val="21"/>
              </w:rPr>
              <w:t>2、值班员口呼：</w:t>
            </w:r>
            <w:r>
              <w:rPr>
                <w:rFonts w:ascii="仿宋" w:hAnsi="仿宋" w:eastAsia="仿宋" w:cs="宋体"/>
                <w:color w:val="000000"/>
                <w:szCs w:val="21"/>
              </w:rPr>
              <w:t>12</w:t>
            </w:r>
            <w:r>
              <w:rPr>
                <w:rFonts w:hint="eastAsia" w:ascii="仿宋" w:hAnsi="仿宋" w:eastAsia="仿宋" w:cs="宋体"/>
                <w:color w:val="000000"/>
                <w:szCs w:val="21"/>
              </w:rPr>
              <w:t>号道岔处于定位锁闭，需单解道岔。</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410" w:type="dxa"/>
            <w:vAlign w:val="center"/>
          </w:tcPr>
          <w:p>
            <w:pPr>
              <w:rPr>
                <w:rFonts w:ascii="仿宋" w:hAnsi="仿宋" w:eastAsia="仿宋" w:cs="宋体"/>
                <w:color w:val="000000"/>
                <w:szCs w:val="21"/>
              </w:rPr>
            </w:pPr>
            <w:r>
              <w:rPr>
                <w:rFonts w:hint="eastAsia" w:ascii="仿宋" w:hAnsi="仿宋" w:eastAsia="仿宋" w:cs="宋体"/>
                <w:color w:val="000000"/>
                <w:szCs w:val="21"/>
              </w:rPr>
              <w:t>2、未口呼或口呼错误，扣10分。</w:t>
            </w:r>
          </w:p>
        </w:tc>
        <w:tc>
          <w:tcPr>
            <w:tcW w:w="181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6" w:type="dxa"/>
            <w:vMerge w:val="continue"/>
            <w:vAlign w:val="center"/>
          </w:tcPr>
          <w:p>
            <w:pPr>
              <w:rPr>
                <w:rFonts w:ascii="仿宋" w:hAnsi="仿宋" w:eastAsia="仿宋" w:cs="宋体"/>
                <w:color w:val="000000"/>
                <w:szCs w:val="21"/>
              </w:rPr>
            </w:pPr>
          </w:p>
        </w:tc>
        <w:tc>
          <w:tcPr>
            <w:tcW w:w="375"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50" w:type="dxa"/>
            <w:vMerge w:val="continue"/>
            <w:vAlign w:val="center"/>
          </w:tcPr>
          <w:p>
            <w:pPr>
              <w:rPr>
                <w:rFonts w:ascii="仿宋" w:hAnsi="仿宋" w:eastAsia="仿宋" w:cs="宋体"/>
                <w:color w:val="000000"/>
                <w:szCs w:val="21"/>
              </w:rPr>
            </w:pPr>
          </w:p>
        </w:tc>
        <w:tc>
          <w:tcPr>
            <w:tcW w:w="684" w:type="dxa"/>
            <w:vMerge w:val="continue"/>
            <w:tcBorders>
              <w:right w:val="single" w:color="auto" w:sz="4" w:space="0"/>
            </w:tcBorders>
            <w:vAlign w:val="center"/>
          </w:tcPr>
          <w:p>
            <w:pPr>
              <w:rPr>
                <w:rFonts w:ascii="仿宋" w:hAnsi="仿宋" w:eastAsia="仿宋" w:cs="宋体"/>
                <w:color w:val="000000"/>
                <w:szCs w:val="21"/>
              </w:rPr>
            </w:pPr>
          </w:p>
        </w:tc>
        <w:tc>
          <w:tcPr>
            <w:tcW w:w="2694" w:type="dxa"/>
            <w:tcBorders>
              <w:top w:val="nil"/>
              <w:left w:val="single" w:color="auto" w:sz="4" w:space="0"/>
              <w:bottom w:val="nil"/>
              <w:right w:val="single" w:color="auto" w:sz="4" w:space="0"/>
            </w:tcBorders>
            <w:vAlign w:val="center"/>
          </w:tcPr>
          <w:p>
            <w:pPr>
              <w:spacing w:line="240" w:lineRule="exact"/>
              <w:rPr>
                <w:rFonts w:ascii="仿宋" w:hAnsi="仿宋" w:eastAsia="仿宋" w:cs="宋体"/>
                <w:b/>
                <w:bCs/>
                <w:color w:val="000000"/>
                <w:szCs w:val="21"/>
              </w:rPr>
            </w:pPr>
            <w:r>
              <w:rPr>
                <w:rFonts w:hint="eastAsia" w:ascii="仿宋" w:hAnsi="仿宋" w:eastAsia="仿宋" w:cs="宋体"/>
                <w:b/>
                <w:bCs/>
                <w:color w:val="000000"/>
                <w:szCs w:val="21"/>
              </w:rPr>
              <w:t>3、值班员操作：</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410"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3、未操作或未操作成功，扣</w:t>
            </w:r>
            <w:r>
              <w:rPr>
                <w:rFonts w:ascii="仿宋" w:hAnsi="仿宋" w:eastAsia="仿宋" w:cs="宋体"/>
                <w:color w:val="000000"/>
                <w:szCs w:val="21"/>
              </w:rPr>
              <w:t>40</w:t>
            </w:r>
            <w:r>
              <w:rPr>
                <w:rFonts w:hint="eastAsia" w:ascii="仿宋" w:hAnsi="仿宋" w:eastAsia="仿宋" w:cs="宋体"/>
                <w:color w:val="000000"/>
                <w:szCs w:val="21"/>
              </w:rPr>
              <w:t>分。</w:t>
            </w:r>
          </w:p>
        </w:tc>
        <w:tc>
          <w:tcPr>
            <w:tcW w:w="1818"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6" w:type="dxa"/>
            <w:vMerge w:val="continue"/>
            <w:vAlign w:val="center"/>
          </w:tcPr>
          <w:p>
            <w:pPr>
              <w:rPr>
                <w:rFonts w:ascii="仿宋" w:hAnsi="仿宋" w:eastAsia="仿宋" w:cs="宋体"/>
                <w:color w:val="000000"/>
                <w:szCs w:val="21"/>
              </w:rPr>
            </w:pPr>
          </w:p>
        </w:tc>
        <w:tc>
          <w:tcPr>
            <w:tcW w:w="375"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50" w:type="dxa"/>
            <w:vMerge w:val="continue"/>
            <w:vAlign w:val="center"/>
          </w:tcPr>
          <w:p>
            <w:pPr>
              <w:rPr>
                <w:rFonts w:ascii="仿宋" w:hAnsi="仿宋" w:eastAsia="仿宋" w:cs="宋体"/>
                <w:color w:val="000000"/>
                <w:szCs w:val="21"/>
              </w:rPr>
            </w:pPr>
          </w:p>
        </w:tc>
        <w:tc>
          <w:tcPr>
            <w:tcW w:w="684" w:type="dxa"/>
            <w:vMerge w:val="continue"/>
            <w:tcBorders>
              <w:right w:val="single" w:color="auto" w:sz="4" w:space="0"/>
            </w:tcBorders>
            <w:vAlign w:val="center"/>
          </w:tcPr>
          <w:p>
            <w:pPr>
              <w:rPr>
                <w:rFonts w:ascii="仿宋" w:hAnsi="仿宋" w:eastAsia="仿宋" w:cs="宋体"/>
                <w:color w:val="000000"/>
                <w:szCs w:val="21"/>
              </w:rPr>
            </w:pPr>
          </w:p>
        </w:tc>
        <w:tc>
          <w:tcPr>
            <w:tcW w:w="2694" w:type="dxa"/>
            <w:tcBorders>
              <w:top w:val="nil"/>
              <w:left w:val="single" w:color="auto" w:sz="4" w:space="0"/>
              <w:bottom w:val="nil"/>
              <w:right w:val="single" w:color="auto" w:sz="4" w:space="0"/>
            </w:tcBorders>
            <w:vAlign w:val="center"/>
          </w:tcPr>
          <w:p>
            <w:pPr>
              <w:spacing w:line="240" w:lineRule="exact"/>
              <w:rPr>
                <w:rFonts w:ascii="仿宋" w:hAnsi="仿宋" w:eastAsia="仿宋" w:cs="宋体"/>
                <w:szCs w:val="21"/>
              </w:rPr>
            </w:pPr>
            <w:bookmarkStart w:id="292" w:name="OLE_LINK198"/>
            <w:r>
              <w:rPr>
                <w:rFonts w:hint="eastAsia" w:ascii="仿宋" w:hAnsi="仿宋" w:eastAsia="仿宋" w:cs="宋体"/>
                <w:szCs w:val="21"/>
              </w:rPr>
              <w:t>（1</w:t>
            </w:r>
            <w:r>
              <w:rPr>
                <w:rFonts w:ascii="仿宋" w:hAnsi="仿宋" w:eastAsia="仿宋" w:cs="宋体"/>
                <w:szCs w:val="21"/>
              </w:rPr>
              <w:t>）</w:t>
            </w:r>
            <w:bookmarkEnd w:id="292"/>
            <w:r>
              <w:rPr>
                <w:rFonts w:hint="eastAsia" w:ascii="仿宋" w:hAnsi="仿宋" w:eastAsia="仿宋" w:cs="宋体"/>
                <w:szCs w:val="21"/>
              </w:rPr>
              <w:t>右键点击D03</w:t>
            </w:r>
            <w:r>
              <w:rPr>
                <w:rFonts w:ascii="仿宋" w:hAnsi="仿宋" w:eastAsia="仿宋" w:cs="宋体"/>
                <w:szCs w:val="21"/>
              </w:rPr>
              <w:t>12</w:t>
            </w:r>
            <w:r>
              <w:rPr>
                <w:rFonts w:hint="eastAsia" w:ascii="仿宋" w:hAnsi="仿宋" w:eastAsia="仿宋" w:cs="宋体"/>
                <w:szCs w:val="21"/>
              </w:rPr>
              <w:t>道岔。</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410" w:type="dxa"/>
            <w:vMerge w:val="continue"/>
            <w:vAlign w:val="center"/>
          </w:tcPr>
          <w:p>
            <w:pPr>
              <w:rPr>
                <w:rFonts w:ascii="仿宋" w:hAnsi="仿宋" w:eastAsia="仿宋" w:cs="宋体"/>
                <w:color w:val="000000"/>
                <w:szCs w:val="21"/>
              </w:rPr>
            </w:pPr>
          </w:p>
        </w:tc>
        <w:tc>
          <w:tcPr>
            <w:tcW w:w="1818" w:type="dxa"/>
            <w:vMerge w:val="continue"/>
            <w:vAlign w:val="center"/>
          </w:tcPr>
          <w:p>
            <w:pPr>
              <w:rPr>
                <w:rFonts w:ascii="仿宋" w:hAnsi="仿宋" w:eastAsia="仿宋" w:cs="宋体"/>
                <w:color w:val="000000"/>
                <w:szCs w:val="21"/>
              </w:rPr>
            </w:pPr>
          </w:p>
        </w:tc>
        <w:tc>
          <w:tcPr>
            <w:tcW w:w="426" w:type="dxa"/>
            <w:vMerge w:val="continue"/>
            <w:vAlign w:val="center"/>
          </w:tcPr>
          <w:p>
            <w:pPr>
              <w:rPr>
                <w:rFonts w:ascii="仿宋" w:hAnsi="仿宋" w:eastAsia="仿宋" w:cs="宋体"/>
                <w:color w:val="000000"/>
                <w:szCs w:val="21"/>
              </w:rPr>
            </w:pPr>
          </w:p>
        </w:tc>
        <w:tc>
          <w:tcPr>
            <w:tcW w:w="375"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50" w:type="dxa"/>
            <w:vMerge w:val="continue"/>
            <w:vAlign w:val="center"/>
          </w:tcPr>
          <w:p>
            <w:pPr>
              <w:rPr>
                <w:rFonts w:ascii="仿宋" w:hAnsi="仿宋" w:eastAsia="仿宋" w:cs="宋体"/>
                <w:color w:val="000000"/>
                <w:szCs w:val="21"/>
              </w:rPr>
            </w:pPr>
          </w:p>
        </w:tc>
        <w:tc>
          <w:tcPr>
            <w:tcW w:w="684" w:type="dxa"/>
            <w:vMerge w:val="continue"/>
            <w:tcBorders>
              <w:right w:val="single" w:color="auto" w:sz="4" w:space="0"/>
            </w:tcBorders>
            <w:vAlign w:val="center"/>
          </w:tcPr>
          <w:p>
            <w:pPr>
              <w:rPr>
                <w:rFonts w:ascii="仿宋" w:hAnsi="仿宋" w:eastAsia="仿宋" w:cs="宋体"/>
                <w:color w:val="000000"/>
                <w:szCs w:val="21"/>
              </w:rPr>
            </w:pPr>
          </w:p>
        </w:tc>
        <w:tc>
          <w:tcPr>
            <w:tcW w:w="2694" w:type="dxa"/>
            <w:tcBorders>
              <w:top w:val="nil"/>
              <w:left w:val="single" w:color="auto" w:sz="4" w:space="0"/>
              <w:bottom w:val="nil"/>
              <w:right w:val="single" w:color="auto" w:sz="4" w:space="0"/>
            </w:tcBorders>
            <w:vAlign w:val="center"/>
          </w:tcPr>
          <w:p>
            <w:pPr>
              <w:spacing w:line="240" w:lineRule="exact"/>
              <w:rPr>
                <w:rFonts w:ascii="仿宋" w:hAnsi="仿宋" w:eastAsia="仿宋" w:cs="宋体"/>
                <w:szCs w:val="21"/>
              </w:rPr>
            </w:pPr>
            <w:r>
              <w:rPr>
                <w:rFonts w:hint="eastAsia" w:ascii="仿宋" w:hAnsi="仿宋" w:eastAsia="仿宋" w:cs="宋体"/>
                <w:szCs w:val="21"/>
              </w:rPr>
              <w:t>（</w:t>
            </w:r>
            <w:r>
              <w:rPr>
                <w:rFonts w:ascii="仿宋" w:hAnsi="仿宋" w:eastAsia="仿宋" w:cs="宋体"/>
                <w:szCs w:val="21"/>
              </w:rPr>
              <w:t>2）</w:t>
            </w:r>
            <w:r>
              <w:rPr>
                <w:rFonts w:hint="eastAsia" w:ascii="仿宋" w:hAnsi="仿宋" w:eastAsia="仿宋" w:cs="宋体"/>
                <w:szCs w:val="21"/>
              </w:rPr>
              <w:t>选择“单解”。</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410" w:type="dxa"/>
            <w:vMerge w:val="continue"/>
            <w:vAlign w:val="center"/>
          </w:tcPr>
          <w:p>
            <w:pPr>
              <w:rPr>
                <w:rFonts w:ascii="仿宋" w:hAnsi="仿宋" w:eastAsia="仿宋" w:cs="宋体"/>
                <w:color w:val="000000"/>
                <w:szCs w:val="21"/>
              </w:rPr>
            </w:pPr>
          </w:p>
        </w:tc>
        <w:tc>
          <w:tcPr>
            <w:tcW w:w="1818" w:type="dxa"/>
            <w:vMerge w:val="continue"/>
            <w:vAlign w:val="center"/>
          </w:tcPr>
          <w:p>
            <w:pPr>
              <w:rPr>
                <w:rFonts w:ascii="仿宋" w:hAnsi="仿宋" w:eastAsia="仿宋" w:cs="宋体"/>
                <w:color w:val="000000"/>
                <w:szCs w:val="21"/>
              </w:rPr>
            </w:pPr>
          </w:p>
        </w:tc>
        <w:tc>
          <w:tcPr>
            <w:tcW w:w="426" w:type="dxa"/>
            <w:vMerge w:val="continue"/>
            <w:vAlign w:val="center"/>
          </w:tcPr>
          <w:p>
            <w:pPr>
              <w:rPr>
                <w:rFonts w:ascii="仿宋" w:hAnsi="仿宋" w:eastAsia="仿宋" w:cs="宋体"/>
                <w:color w:val="000000"/>
                <w:szCs w:val="21"/>
              </w:rPr>
            </w:pPr>
          </w:p>
        </w:tc>
        <w:tc>
          <w:tcPr>
            <w:tcW w:w="375"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50" w:type="dxa"/>
            <w:vMerge w:val="continue"/>
            <w:vAlign w:val="center"/>
          </w:tcPr>
          <w:p>
            <w:pPr>
              <w:rPr>
                <w:rFonts w:ascii="仿宋" w:hAnsi="仿宋" w:eastAsia="仿宋" w:cs="宋体"/>
                <w:color w:val="000000"/>
                <w:szCs w:val="21"/>
              </w:rPr>
            </w:pPr>
          </w:p>
        </w:tc>
        <w:tc>
          <w:tcPr>
            <w:tcW w:w="684" w:type="dxa"/>
            <w:vMerge w:val="continue"/>
            <w:tcBorders>
              <w:right w:val="single" w:color="auto" w:sz="4" w:space="0"/>
            </w:tcBorders>
            <w:vAlign w:val="center"/>
          </w:tcPr>
          <w:p>
            <w:pPr>
              <w:rPr>
                <w:rFonts w:ascii="仿宋" w:hAnsi="仿宋" w:eastAsia="仿宋" w:cs="宋体"/>
                <w:color w:val="000000"/>
                <w:szCs w:val="21"/>
              </w:rPr>
            </w:pPr>
          </w:p>
        </w:tc>
        <w:tc>
          <w:tcPr>
            <w:tcW w:w="2694" w:type="dxa"/>
            <w:tcBorders>
              <w:top w:val="nil"/>
              <w:left w:val="single" w:color="auto" w:sz="4" w:space="0"/>
              <w:bottom w:val="single" w:color="auto" w:sz="4" w:space="0"/>
              <w:right w:val="single" w:color="auto" w:sz="4" w:space="0"/>
            </w:tcBorders>
            <w:vAlign w:val="center"/>
          </w:tcPr>
          <w:p>
            <w:pPr>
              <w:spacing w:line="240" w:lineRule="exact"/>
              <w:rPr>
                <w:rFonts w:ascii="仿宋" w:hAnsi="仿宋" w:eastAsia="仿宋" w:cs="宋体"/>
                <w:szCs w:val="21"/>
              </w:rPr>
            </w:pPr>
            <w:bookmarkStart w:id="293" w:name="OLE_LINK199"/>
            <w:bookmarkStart w:id="294" w:name="OLE_LINK204"/>
            <w:bookmarkStart w:id="295" w:name="OLE_LINK203"/>
            <w:bookmarkStart w:id="296" w:name="OLE_LINK213"/>
            <w:bookmarkStart w:id="297" w:name="OLE_LINK212"/>
            <w:r>
              <w:rPr>
                <w:rFonts w:hint="eastAsia" w:ascii="仿宋" w:hAnsi="仿宋" w:eastAsia="仿宋" w:cs="宋体"/>
                <w:szCs w:val="21"/>
              </w:rPr>
              <w:t>（</w:t>
            </w:r>
            <w:r>
              <w:rPr>
                <w:rFonts w:ascii="仿宋" w:hAnsi="仿宋" w:eastAsia="仿宋" w:cs="宋体"/>
                <w:szCs w:val="21"/>
              </w:rPr>
              <w:t>3）</w:t>
            </w:r>
            <w:bookmarkEnd w:id="293"/>
            <w:r>
              <w:rPr>
                <w:rFonts w:hint="eastAsia" w:ascii="仿宋" w:hAnsi="仿宋" w:eastAsia="仿宋" w:cs="宋体"/>
                <w:szCs w:val="21"/>
              </w:rPr>
              <w:t>点击“确定”</w:t>
            </w:r>
            <w:r>
              <w:rPr>
                <w:rFonts w:hint="eastAsia" w:ascii="仿宋" w:hAnsi="仿宋" w:eastAsia="仿宋" w:cs="宋体"/>
                <w:color w:val="000000"/>
                <w:szCs w:val="21"/>
              </w:rPr>
              <w:t>；</w:t>
            </w:r>
            <w:bookmarkEnd w:id="294"/>
            <w:bookmarkEnd w:id="295"/>
          </w:p>
          <w:bookmarkEnd w:id="296"/>
          <w:bookmarkEnd w:id="297"/>
          <w:p>
            <w:pPr>
              <w:spacing w:line="240" w:lineRule="exact"/>
              <w:rPr>
                <w:rFonts w:ascii="仿宋" w:hAnsi="仿宋" w:eastAsia="仿宋" w:cs="宋体"/>
                <w:szCs w:val="21"/>
              </w:rPr>
            </w:pPr>
            <w:r>
              <w:rPr>
                <w:rFonts w:hint="eastAsia" w:ascii="仿宋" w:hAnsi="仿宋" w:eastAsia="仿宋" w:cs="宋体"/>
                <w:szCs w:val="21"/>
              </w:rPr>
              <w:t>（</w:t>
            </w:r>
            <w:r>
              <w:rPr>
                <w:rFonts w:ascii="仿宋" w:hAnsi="仿宋" w:eastAsia="仿宋" w:cs="宋体"/>
                <w:szCs w:val="21"/>
              </w:rPr>
              <w:t>4）</w:t>
            </w:r>
            <w:r>
              <w:rPr>
                <w:rFonts w:hint="eastAsia" w:ascii="仿宋" w:hAnsi="仿宋" w:eastAsia="仿宋" w:cs="宋体"/>
                <w:szCs w:val="21"/>
              </w:rPr>
              <w:t>再次点击“是”</w:t>
            </w:r>
            <w:r>
              <w:rPr>
                <w:rFonts w:hint="eastAsia" w:ascii="仿宋" w:hAnsi="仿宋" w:eastAsia="仿宋" w:cs="宋体"/>
                <w:color w:val="000000"/>
                <w:szCs w:val="21"/>
              </w:rPr>
              <w:t>；</w:t>
            </w:r>
          </w:p>
          <w:p>
            <w:pPr>
              <w:spacing w:line="240" w:lineRule="exact"/>
              <w:rPr>
                <w:rFonts w:ascii="仿宋" w:hAnsi="仿宋" w:eastAsia="仿宋" w:cs="宋体"/>
                <w:szCs w:val="21"/>
              </w:rPr>
            </w:pPr>
            <w:r>
              <w:rPr>
                <w:rFonts w:hint="eastAsia" w:ascii="仿宋" w:hAnsi="仿宋" w:eastAsia="仿宋" w:cs="宋体"/>
                <w:szCs w:val="21"/>
              </w:rPr>
              <w:t>（</w:t>
            </w:r>
            <w:r>
              <w:rPr>
                <w:rFonts w:ascii="仿宋" w:hAnsi="仿宋" w:eastAsia="仿宋" w:cs="宋体"/>
                <w:szCs w:val="21"/>
              </w:rPr>
              <w:t>5）</w:t>
            </w:r>
            <w:bookmarkStart w:id="298" w:name="OLE_LINK245"/>
            <w:r>
              <w:rPr>
                <w:rFonts w:hint="eastAsia" w:ascii="仿宋" w:hAnsi="仿宋" w:eastAsia="仿宋" w:cs="宋体"/>
                <w:color w:val="000000"/>
                <w:szCs w:val="21"/>
              </w:rPr>
              <w:t>二次</w:t>
            </w:r>
            <w:r>
              <w:rPr>
                <w:rFonts w:hint="eastAsia" w:ascii="仿宋" w:hAnsi="仿宋" w:eastAsia="仿宋"/>
                <w:color w:val="000000"/>
                <w:szCs w:val="21"/>
              </w:rPr>
              <w:t>确认“单解设备”，在倒计时结束前确认并选择</w:t>
            </w:r>
            <w:r>
              <w:rPr>
                <w:rFonts w:ascii="仿宋" w:hAnsi="仿宋" w:eastAsia="仿宋" w:cs="宋体"/>
                <w:color w:val="000000"/>
                <w:szCs w:val="21"/>
              </w:rPr>
              <w:t>D0312</w:t>
            </w:r>
            <w:r>
              <w:rPr>
                <w:rFonts w:hint="eastAsia" w:ascii="仿宋" w:hAnsi="仿宋" w:eastAsia="仿宋"/>
                <w:color w:val="000000"/>
                <w:szCs w:val="21"/>
              </w:rPr>
              <w:t>并确认</w:t>
            </w:r>
            <w:bookmarkEnd w:id="298"/>
            <w:r>
              <w:rPr>
                <w:rFonts w:hint="eastAsia" w:ascii="仿宋" w:hAnsi="仿宋" w:eastAsia="仿宋"/>
                <w:color w:val="000000"/>
                <w:szCs w:val="21"/>
              </w:rPr>
              <w:t>。</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410" w:type="dxa"/>
            <w:vMerge w:val="continue"/>
            <w:vAlign w:val="center"/>
          </w:tcPr>
          <w:p>
            <w:pPr>
              <w:rPr>
                <w:rFonts w:ascii="仿宋" w:hAnsi="仿宋" w:eastAsia="仿宋" w:cs="宋体"/>
                <w:color w:val="000000"/>
                <w:szCs w:val="21"/>
              </w:rPr>
            </w:pPr>
          </w:p>
        </w:tc>
        <w:tc>
          <w:tcPr>
            <w:tcW w:w="1818" w:type="dxa"/>
            <w:vMerge w:val="continue"/>
            <w:vAlign w:val="center"/>
          </w:tcPr>
          <w:p>
            <w:pPr>
              <w:rPr>
                <w:rFonts w:ascii="仿宋" w:hAnsi="仿宋" w:eastAsia="仿宋" w:cs="宋体"/>
                <w:color w:val="000000"/>
                <w:szCs w:val="21"/>
              </w:rPr>
            </w:pPr>
          </w:p>
        </w:tc>
        <w:tc>
          <w:tcPr>
            <w:tcW w:w="426" w:type="dxa"/>
            <w:vMerge w:val="continue"/>
            <w:vAlign w:val="center"/>
          </w:tcPr>
          <w:p>
            <w:pPr>
              <w:rPr>
                <w:rFonts w:ascii="仿宋" w:hAnsi="仿宋" w:eastAsia="仿宋" w:cs="宋体"/>
                <w:color w:val="000000"/>
                <w:szCs w:val="21"/>
              </w:rPr>
            </w:pPr>
          </w:p>
        </w:tc>
        <w:tc>
          <w:tcPr>
            <w:tcW w:w="375"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450"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3</w:t>
            </w:r>
          </w:p>
        </w:tc>
        <w:tc>
          <w:tcPr>
            <w:tcW w:w="684"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信息汇报</w:t>
            </w:r>
          </w:p>
        </w:tc>
        <w:tc>
          <w:tcPr>
            <w:tcW w:w="2694" w:type="dxa"/>
            <w:tcBorders>
              <w:top w:val="single" w:color="auto" w:sz="4" w:space="0"/>
              <w:left w:val="single" w:color="auto" w:sz="4" w:space="0"/>
              <w:bottom w:val="nil"/>
              <w:right w:val="single" w:color="auto" w:sz="4" w:space="0"/>
            </w:tcBorders>
            <w:vAlign w:val="center"/>
          </w:tcPr>
          <w:p>
            <w:pPr>
              <w:numPr>
                <w:ilvl w:val="0"/>
                <w:numId w:val="13"/>
              </w:numPr>
              <w:rPr>
                <w:rFonts w:ascii="仿宋" w:hAnsi="仿宋" w:eastAsia="仿宋" w:cs="宋体"/>
                <w:color w:val="000000"/>
                <w:szCs w:val="21"/>
              </w:rPr>
            </w:pPr>
            <w:r>
              <w:rPr>
                <w:rFonts w:hint="eastAsia" w:ascii="仿宋" w:hAnsi="仿宋" w:eastAsia="仿宋" w:cs="宋体"/>
                <w:b/>
                <w:bCs/>
                <w:color w:val="000000"/>
                <w:szCs w:val="21"/>
              </w:rPr>
              <w:t>接通电话</w:t>
            </w:r>
            <w:r>
              <w:rPr>
                <w:rFonts w:hint="eastAsia" w:ascii="仿宋" w:hAnsi="仿宋" w:eastAsia="仿宋" w:cs="宋体"/>
                <w:b/>
                <w:color w:val="000000"/>
                <w:szCs w:val="21"/>
              </w:rPr>
              <w:t>：</w:t>
            </w:r>
            <w:r>
              <w:rPr>
                <w:rFonts w:hint="eastAsia" w:ascii="仿宋" w:hAnsi="仿宋" w:eastAsia="仿宋" w:cs="宋体"/>
                <w:color w:val="000000"/>
                <w:szCs w:val="21"/>
              </w:rPr>
              <w:t>值班员点击 “行调”按键，接通电话。</w:t>
            </w:r>
          </w:p>
          <w:p>
            <w:pPr>
              <w:numPr>
                <w:ilvl w:val="0"/>
                <w:numId w:val="13"/>
              </w:numPr>
              <w:rPr>
                <w:rFonts w:ascii="仿宋" w:hAnsi="仿宋" w:eastAsia="仿宋" w:cs="宋体"/>
                <w:b/>
                <w:bCs/>
                <w:color w:val="000000"/>
                <w:szCs w:val="21"/>
              </w:rPr>
            </w:pPr>
            <w:r>
              <w:rPr>
                <w:rFonts w:hint="eastAsia" w:ascii="仿宋" w:hAnsi="仿宋" w:eastAsia="仿宋" w:cs="宋体"/>
                <w:b/>
                <w:color w:val="000000"/>
                <w:szCs w:val="21"/>
              </w:rPr>
              <w:t>值班员</w:t>
            </w:r>
            <w:r>
              <w:rPr>
                <w:rFonts w:hint="eastAsia" w:ascii="仿宋" w:hAnsi="仿宋" w:eastAsia="仿宋" w:cs="宋体"/>
                <w:b/>
                <w:bCs/>
                <w:color w:val="000000"/>
                <w:szCs w:val="21"/>
              </w:rPr>
              <w:t>汇报行调</w:t>
            </w:r>
            <w:r>
              <w:rPr>
                <w:rFonts w:hint="eastAsia" w:ascii="仿宋" w:hAnsi="仿宋" w:eastAsia="仿宋" w:cs="宋体"/>
                <w:color w:val="000000"/>
                <w:szCs w:val="21"/>
              </w:rPr>
              <w:t>：</w:t>
            </w:r>
            <w:r>
              <w:rPr>
                <w:rFonts w:ascii="仿宋" w:hAnsi="仿宋" w:eastAsia="仿宋" w:cs="宋体"/>
                <w:color w:val="000000"/>
                <w:szCs w:val="21"/>
              </w:rPr>
              <w:t>12</w:t>
            </w:r>
            <w:r>
              <w:rPr>
                <w:rFonts w:hint="eastAsia" w:ascii="仿宋" w:hAnsi="仿宋" w:eastAsia="仿宋" w:cs="宋体"/>
                <w:color w:val="000000"/>
                <w:szCs w:val="21"/>
              </w:rPr>
              <w:t>号道岔已解锁。</w:t>
            </w:r>
          </w:p>
        </w:tc>
        <w:tc>
          <w:tcPr>
            <w:tcW w:w="567"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20</w:t>
            </w:r>
          </w:p>
        </w:tc>
        <w:tc>
          <w:tcPr>
            <w:tcW w:w="2410"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进行汇报或汇报</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18</w:t>
            </w:r>
            <w:r>
              <w:rPr>
                <w:rFonts w:hint="eastAsia" w:ascii="仿宋" w:hAnsi="仿宋" w:eastAsia="仿宋" w:cs="宋体"/>
                <w:color w:val="000000"/>
                <w:szCs w:val="21"/>
              </w:rPr>
              <w:t>分。</w:t>
            </w:r>
          </w:p>
        </w:tc>
        <w:tc>
          <w:tcPr>
            <w:tcW w:w="181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6" w:type="dxa"/>
            <w:vMerge w:val="restart"/>
            <w:vAlign w:val="center"/>
          </w:tcPr>
          <w:p>
            <w:pPr>
              <w:rPr>
                <w:rFonts w:ascii="仿宋" w:hAnsi="仿宋" w:eastAsia="仿宋" w:cs="宋体"/>
                <w:color w:val="000000"/>
              </w:rPr>
            </w:pPr>
            <w:r>
              <w:rPr>
                <w:rFonts w:hint="eastAsia" w:ascii="仿宋" w:hAnsi="仿宋" w:eastAsia="仿宋" w:cs="宋体"/>
                <w:color w:val="000000"/>
              </w:rPr>
              <w:t>　</w:t>
            </w:r>
          </w:p>
        </w:tc>
        <w:tc>
          <w:tcPr>
            <w:tcW w:w="375" w:type="dxa"/>
            <w:vMerge w:val="restart"/>
            <w:vAlign w:val="center"/>
          </w:tcPr>
          <w:p>
            <w:pPr>
              <w:rPr>
                <w:rFonts w:ascii="仿宋" w:hAnsi="仿宋" w:eastAsia="仿宋" w:cs="宋体"/>
                <w:color w:val="000000"/>
              </w:rPr>
            </w:pPr>
            <w:r>
              <w:rPr>
                <w:rFonts w:hint="eastAsia" w:ascii="仿宋" w:hAnsi="仿宋" w:eastAsia="仿宋" w:cs="宋体"/>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50" w:type="dxa"/>
            <w:vMerge w:val="continue"/>
            <w:vAlign w:val="center"/>
          </w:tcPr>
          <w:p>
            <w:pPr>
              <w:rPr>
                <w:rFonts w:ascii="仿宋" w:hAnsi="仿宋" w:eastAsia="仿宋" w:cs="宋体"/>
                <w:color w:val="000000"/>
                <w:szCs w:val="21"/>
              </w:rPr>
            </w:pPr>
          </w:p>
        </w:tc>
        <w:tc>
          <w:tcPr>
            <w:tcW w:w="684" w:type="dxa"/>
            <w:vMerge w:val="continue"/>
            <w:tcBorders>
              <w:right w:val="single" w:color="auto" w:sz="4" w:space="0"/>
            </w:tcBorders>
            <w:vAlign w:val="center"/>
          </w:tcPr>
          <w:p>
            <w:pPr>
              <w:rPr>
                <w:rFonts w:ascii="仿宋" w:hAnsi="仿宋" w:eastAsia="仿宋" w:cs="宋体"/>
                <w:color w:val="000000"/>
                <w:szCs w:val="21"/>
              </w:rPr>
            </w:pPr>
          </w:p>
        </w:tc>
        <w:tc>
          <w:tcPr>
            <w:tcW w:w="2694"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3、行调回复：</w:t>
            </w:r>
            <w:r>
              <w:rPr>
                <w:rFonts w:hint="eastAsia" w:ascii="仿宋" w:hAnsi="仿宋" w:eastAsia="仿宋" w:cs="宋体"/>
                <w:bCs/>
                <w:color w:val="000000"/>
                <w:szCs w:val="21"/>
              </w:rPr>
              <w:t>收到。</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410" w:type="dxa"/>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、未回复或</w:t>
            </w:r>
            <w:r>
              <w:rPr>
                <w:rFonts w:ascii="仿宋" w:hAnsi="仿宋" w:eastAsia="仿宋" w:cs="宋体"/>
                <w:color w:val="000000"/>
                <w:szCs w:val="21"/>
              </w:rPr>
              <w:t>回复错误，扣</w:t>
            </w:r>
            <w:r>
              <w:rPr>
                <w:rFonts w:hint="eastAsia" w:ascii="仿宋" w:hAnsi="仿宋" w:eastAsia="仿宋" w:cs="宋体"/>
                <w:color w:val="000000"/>
                <w:szCs w:val="21"/>
              </w:rPr>
              <w:t>1分。</w:t>
            </w:r>
          </w:p>
        </w:tc>
        <w:tc>
          <w:tcPr>
            <w:tcW w:w="1818" w:type="dxa"/>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426" w:type="dxa"/>
            <w:vMerge w:val="continue"/>
            <w:vAlign w:val="center"/>
          </w:tcPr>
          <w:p>
            <w:pPr>
              <w:rPr>
                <w:rFonts w:ascii="仿宋" w:hAnsi="仿宋" w:eastAsia="仿宋" w:cs="宋体"/>
                <w:color w:val="000000"/>
                <w:szCs w:val="21"/>
              </w:rPr>
            </w:pPr>
          </w:p>
        </w:tc>
        <w:tc>
          <w:tcPr>
            <w:tcW w:w="375" w:type="dxa"/>
            <w:vMerge w:val="continue"/>
            <w:vAlign w:val="center"/>
          </w:tcPr>
          <w:p>
            <w:pPr>
              <w:rPr>
                <w:rFonts w:ascii="仿宋" w:hAnsi="仿宋" w:eastAsia="仿宋"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450" w:type="dxa"/>
            <w:vMerge w:val="continue"/>
            <w:vAlign w:val="center"/>
          </w:tcPr>
          <w:p>
            <w:pPr>
              <w:rPr>
                <w:rFonts w:ascii="仿宋" w:hAnsi="仿宋" w:eastAsia="仿宋" w:cs="宋体"/>
                <w:color w:val="000000"/>
                <w:szCs w:val="21"/>
              </w:rPr>
            </w:pPr>
          </w:p>
        </w:tc>
        <w:tc>
          <w:tcPr>
            <w:tcW w:w="684" w:type="dxa"/>
            <w:vMerge w:val="continue"/>
            <w:tcBorders>
              <w:right w:val="single" w:color="auto" w:sz="4" w:space="0"/>
            </w:tcBorders>
            <w:vAlign w:val="center"/>
          </w:tcPr>
          <w:p>
            <w:pPr>
              <w:rPr>
                <w:rFonts w:ascii="仿宋" w:hAnsi="仿宋" w:eastAsia="仿宋" w:cs="宋体"/>
                <w:color w:val="000000"/>
                <w:szCs w:val="21"/>
              </w:rPr>
            </w:pPr>
          </w:p>
        </w:tc>
        <w:tc>
          <w:tcPr>
            <w:tcW w:w="2694"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、结束通话：挂断电话。</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410"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、未结束通话，扣</w:t>
            </w:r>
            <w:r>
              <w:rPr>
                <w:rFonts w:ascii="仿宋" w:hAnsi="仿宋" w:eastAsia="仿宋" w:cs="宋体"/>
                <w:color w:val="000000"/>
                <w:szCs w:val="21"/>
              </w:rPr>
              <w:t>1</w:t>
            </w:r>
            <w:r>
              <w:rPr>
                <w:rFonts w:hint="eastAsia" w:ascii="仿宋" w:hAnsi="仿宋" w:eastAsia="仿宋" w:cs="宋体"/>
                <w:color w:val="000000"/>
                <w:szCs w:val="21"/>
              </w:rPr>
              <w:t>分。</w:t>
            </w:r>
          </w:p>
        </w:tc>
        <w:tc>
          <w:tcPr>
            <w:tcW w:w="1818"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6" w:type="dxa"/>
            <w:vMerge w:val="continue"/>
            <w:vAlign w:val="center"/>
          </w:tcPr>
          <w:p>
            <w:pPr>
              <w:rPr>
                <w:rFonts w:ascii="仿宋" w:hAnsi="仿宋" w:eastAsia="仿宋" w:cs="宋体"/>
                <w:color w:val="000000"/>
              </w:rPr>
            </w:pPr>
          </w:p>
        </w:tc>
        <w:tc>
          <w:tcPr>
            <w:tcW w:w="375" w:type="dxa"/>
            <w:vMerge w:val="continue"/>
            <w:vAlign w:val="center"/>
          </w:tcPr>
          <w:p>
            <w:pPr>
              <w:rPr>
                <w:rFonts w:ascii="仿宋" w:hAnsi="仿宋" w:eastAsia="仿宋"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828" w:type="dxa"/>
            <w:gridSpan w:val="3"/>
            <w:vAlign w:val="center"/>
          </w:tcPr>
          <w:p>
            <w:pPr>
              <w:rPr>
                <w:rFonts w:ascii="仿宋" w:hAnsi="仿宋" w:eastAsia="仿宋" w:cs="宋体"/>
                <w:color w:val="000000"/>
                <w:szCs w:val="21"/>
              </w:rPr>
            </w:pPr>
            <w:r>
              <w:rPr>
                <w:rFonts w:hint="eastAsia" w:ascii="仿宋" w:hAnsi="仿宋" w:eastAsia="仿宋" w:cs="宋体"/>
                <w:b/>
                <w:bCs/>
                <w:color w:val="000000"/>
                <w:szCs w:val="21"/>
              </w:rPr>
              <w:t>合计</w:t>
            </w:r>
          </w:p>
        </w:tc>
        <w:tc>
          <w:tcPr>
            <w:tcW w:w="567"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100</w:t>
            </w:r>
          </w:p>
        </w:tc>
        <w:tc>
          <w:tcPr>
            <w:tcW w:w="4228" w:type="dxa"/>
            <w:gridSpan w:val="2"/>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6" w:type="dxa"/>
            <w:vAlign w:val="center"/>
          </w:tcPr>
          <w:p>
            <w:pPr>
              <w:rPr>
                <w:rFonts w:ascii="仿宋" w:hAnsi="仿宋" w:eastAsia="仿宋" w:cs="宋体"/>
                <w:color w:val="000000"/>
              </w:rPr>
            </w:pPr>
            <w:r>
              <w:rPr>
                <w:rFonts w:hint="eastAsia" w:ascii="仿宋" w:hAnsi="仿宋" w:eastAsia="仿宋" w:cs="宋体"/>
                <w:color w:val="000000"/>
              </w:rPr>
              <w:t>　</w:t>
            </w:r>
          </w:p>
        </w:tc>
        <w:tc>
          <w:tcPr>
            <w:tcW w:w="375" w:type="dxa"/>
            <w:vAlign w:val="center"/>
          </w:tcPr>
          <w:p>
            <w:pPr>
              <w:rPr>
                <w:rFonts w:ascii="仿宋" w:hAnsi="仿宋" w:eastAsia="仿宋" w:cs="宋体"/>
                <w:color w:val="000000"/>
              </w:rPr>
            </w:pPr>
            <w:r>
              <w:rPr>
                <w:rFonts w:hint="eastAsia" w:ascii="仿宋" w:hAnsi="仿宋" w:eastAsia="仿宋" w:cs="宋体"/>
                <w:color w:val="000000"/>
              </w:rPr>
              <w:t>　</w:t>
            </w:r>
          </w:p>
        </w:tc>
      </w:tr>
    </w:tbl>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cs="仿宋"/>
          <w:sz w:val="28"/>
          <w:szCs w:val="28"/>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p>
      <w:pPr>
        <w:pStyle w:val="5"/>
        <w:spacing w:after="0" w:line="560" w:lineRule="exact"/>
        <w:jc w:val="center"/>
        <w:rPr>
          <w:rFonts w:ascii="仿宋_GB2312" w:hAnsi="仿宋_GB2312" w:eastAsia="仿宋_GB2312" w:cs="仿宋_GB2312"/>
          <w:b/>
        </w:rPr>
      </w:pPr>
      <w:r>
        <w:rPr>
          <w:rFonts w:ascii="仿宋" w:hAnsi="仿宋" w:eastAsia="仿宋"/>
          <w:b/>
        </w:rPr>
        <w:br w:type="page"/>
      </w:r>
      <w:r>
        <w:rPr>
          <w:rFonts w:hint="eastAsia" w:ascii="仿宋_GB2312" w:hAnsi="仿宋_GB2312" w:eastAsia="仿宋_GB2312" w:cs="仿宋_GB2312"/>
          <w:b/>
        </w:rPr>
        <w:t>应急处置项目-信号故障处置 内容七：计轴受扰下的处置</w:t>
      </w:r>
    </w:p>
    <w:p>
      <w:pPr>
        <w:spacing w:after="0" w:line="560" w:lineRule="exact"/>
        <w:rPr>
          <w:rFonts w:ascii="仿宋_GB2312" w:hAnsi="仿宋_GB2312" w:eastAsia="仿宋_GB2312" w:cs="仿宋_GB2312"/>
          <w:sz w:val="28"/>
          <w:u w:val="single"/>
        </w:rPr>
      </w:pPr>
      <w:bookmarkStart w:id="299" w:name="OLE_LINK11"/>
      <w:r>
        <w:rPr>
          <w:rFonts w:hint="eastAsia" w:ascii="仿宋_GB2312" w:hAnsi="仿宋_GB2312" w:eastAsia="仿宋_GB2312" w:cs="仿宋_GB2312"/>
          <w:sz w:val="28"/>
        </w:rPr>
        <w:t>姓名：</w:t>
      </w:r>
      <w:r>
        <w:rPr>
          <w:rFonts w:hint="eastAsia" w:ascii="仿宋_GB2312" w:hAnsi="仿宋_GB2312" w:eastAsia="仿宋_GB2312" w:cs="仿宋_GB2312"/>
          <w:sz w:val="28"/>
          <w:u w:val="single"/>
        </w:rPr>
        <w:t xml:space="preserve">                          </w:t>
      </w:r>
      <w:r>
        <w:rPr>
          <w:rFonts w:hint="eastAsia" w:ascii="仿宋_GB2312" w:hAnsi="仿宋_GB2312" w:eastAsia="仿宋_GB2312" w:cs="仿宋_GB2312"/>
          <w:sz w:val="28"/>
        </w:rPr>
        <w:t xml:space="preserve">      单位：</w:t>
      </w:r>
      <w:r>
        <w:rPr>
          <w:rFonts w:hint="eastAsia" w:ascii="仿宋_GB2312" w:hAnsi="仿宋_GB2312" w:eastAsia="仿宋_GB2312" w:cs="仿宋_GB2312"/>
          <w:sz w:val="28"/>
          <w:u w:val="single"/>
        </w:rPr>
        <w:t xml:space="preserve">                            </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sz w:val="28"/>
        </w:rPr>
        <w:t>考核起止时间：</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 xml:space="preserve">分至 </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   用时：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分钟</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故障现象：</w:t>
      </w:r>
      <w:r>
        <w:rPr>
          <w:rFonts w:hint="eastAsia" w:ascii="仿宋_GB2312" w:hAnsi="仿宋_GB2312" w:eastAsia="仿宋_GB2312" w:cs="仿宋_GB2312"/>
          <w:sz w:val="28"/>
        </w:rPr>
        <w:t>列车正常经过进路，且进路解锁后，</w:t>
      </w:r>
      <w:bookmarkStart w:id="300" w:name="OLE_LINK27"/>
      <w:r>
        <w:rPr>
          <w:rFonts w:hint="eastAsia" w:ascii="仿宋_GB2312" w:hAnsi="仿宋_GB2312" w:eastAsia="仿宋_GB2312" w:cs="仿宋_GB2312"/>
          <w:sz w:val="28"/>
        </w:rPr>
        <w:t>G</w:t>
      </w:r>
      <w:r>
        <w:rPr>
          <w:rFonts w:ascii="Times New Roman" w:hAnsi="Times New Roman" w:eastAsia="仿宋_GB2312" w:cs="Times New Roman"/>
          <w:sz w:val="28"/>
        </w:rPr>
        <w:t>0308</w:t>
      </w:r>
      <w:bookmarkEnd w:id="300"/>
      <w:r>
        <w:rPr>
          <w:rFonts w:hint="eastAsia" w:ascii="仿宋_GB2312" w:hAnsi="仿宋_GB2312" w:eastAsia="仿宋_GB2312" w:cs="仿宋_GB2312"/>
          <w:sz w:val="28"/>
        </w:rPr>
        <w:t>进路出现故障紫光带。</w:t>
      </w:r>
    </w:p>
    <w:p>
      <w:pPr>
        <w:spacing w:line="560" w:lineRule="exact"/>
        <w:rPr>
          <w:rFonts w:ascii="仿宋" w:hAnsi="仿宋" w:eastAsia="仿宋"/>
          <w:sz w:val="28"/>
        </w:rPr>
      </w:pPr>
      <w:r>
        <w:rPr>
          <w:rFonts w:hint="eastAsia" w:ascii="仿宋_GB2312" w:hAnsi="仿宋_GB2312" w:eastAsia="仿宋_GB2312" w:cs="仿宋_GB2312"/>
          <w:b/>
          <w:sz w:val="28"/>
        </w:rPr>
        <w:t>本次故障设置：</w:t>
      </w:r>
      <w:bookmarkStart w:id="301" w:name="OLE_LINK15"/>
      <w:bookmarkStart w:id="302" w:name="OLE_LINK14"/>
      <w:r>
        <w:rPr>
          <w:rFonts w:hint="eastAsia" w:ascii="仿宋_GB2312" w:hAnsi="仿宋_GB2312" w:eastAsia="仿宋_GB2312" w:cs="仿宋_GB2312"/>
          <w:sz w:val="28"/>
        </w:rPr>
        <w:t>车站控制时，列车由下行站台全列运行至上行折返线，进路解锁后，在G</w:t>
      </w:r>
      <w:r>
        <w:rPr>
          <w:rFonts w:hint="eastAsia" w:ascii="Times New Roman" w:hAnsi="Times New Roman" w:eastAsia="仿宋_GB2312" w:cs="Times New Roman"/>
          <w:sz w:val="28"/>
        </w:rPr>
        <w:t>0308</w:t>
      </w:r>
      <w:r>
        <w:rPr>
          <w:rFonts w:hint="eastAsia" w:ascii="仿宋_GB2312" w:hAnsi="仿宋_GB2312" w:eastAsia="仿宋_GB2312" w:cs="仿宋_GB2312"/>
          <w:sz w:val="28"/>
        </w:rPr>
        <w:t>区段出现故障紫光带。此时，D</w:t>
      </w:r>
      <w:r>
        <w:rPr>
          <w:rFonts w:hint="eastAsia" w:ascii="Times New Roman" w:hAnsi="Times New Roman" w:eastAsia="仿宋_GB2312" w:cs="Times New Roman"/>
          <w:sz w:val="28"/>
        </w:rPr>
        <w:t>0306</w:t>
      </w:r>
      <w:r>
        <w:rPr>
          <w:rFonts w:hint="eastAsia" w:ascii="仿宋_GB2312" w:hAnsi="仿宋_GB2312" w:eastAsia="仿宋_GB2312" w:cs="仿宋_GB2312"/>
          <w:sz w:val="28"/>
        </w:rPr>
        <w:t>/D</w:t>
      </w:r>
      <w:r>
        <w:rPr>
          <w:rFonts w:hint="eastAsia" w:ascii="Times New Roman" w:hAnsi="Times New Roman" w:eastAsia="仿宋_GB2312" w:cs="Times New Roman"/>
          <w:sz w:val="28"/>
        </w:rPr>
        <w:t>0308</w:t>
      </w:r>
      <w:r>
        <w:rPr>
          <w:rFonts w:hint="eastAsia" w:ascii="仿宋_GB2312" w:hAnsi="仿宋_GB2312" w:eastAsia="仿宋_GB2312" w:cs="仿宋_GB2312"/>
          <w:sz w:val="28"/>
        </w:rPr>
        <w:t>道岔处于反位，D</w:t>
      </w:r>
      <w:r>
        <w:rPr>
          <w:rFonts w:hint="eastAsia" w:ascii="Times New Roman" w:hAnsi="Times New Roman" w:eastAsia="仿宋_GB2312" w:cs="Times New Roman"/>
          <w:sz w:val="28"/>
        </w:rPr>
        <w:t>0302</w:t>
      </w:r>
      <w:r>
        <w:rPr>
          <w:rFonts w:hint="eastAsia" w:ascii="仿宋_GB2312" w:hAnsi="仿宋_GB2312" w:eastAsia="仿宋_GB2312" w:cs="仿宋_GB2312"/>
          <w:sz w:val="28"/>
        </w:rPr>
        <w:t>/D</w:t>
      </w:r>
      <w:r>
        <w:rPr>
          <w:rFonts w:hint="eastAsia" w:ascii="Times New Roman" w:hAnsi="Times New Roman" w:eastAsia="仿宋_GB2312" w:cs="Times New Roman"/>
          <w:sz w:val="28"/>
        </w:rPr>
        <w:t>0304</w:t>
      </w:r>
      <w:r>
        <w:rPr>
          <w:rFonts w:hint="eastAsia" w:ascii="仿宋_GB2312" w:hAnsi="仿宋_GB2312" w:eastAsia="仿宋_GB2312" w:cs="仿宋_GB2312"/>
          <w:sz w:val="28"/>
        </w:rPr>
        <w:t>/D</w:t>
      </w:r>
      <w:r>
        <w:rPr>
          <w:rFonts w:hint="eastAsia" w:ascii="Times New Roman" w:hAnsi="Times New Roman" w:eastAsia="仿宋_GB2312" w:cs="Times New Roman"/>
          <w:sz w:val="28"/>
        </w:rPr>
        <w:t>0312</w:t>
      </w:r>
      <w:r>
        <w:rPr>
          <w:rFonts w:hint="eastAsia" w:ascii="仿宋_GB2312" w:hAnsi="仿宋_GB2312" w:eastAsia="仿宋_GB2312" w:cs="仿宋_GB2312"/>
          <w:sz w:val="28"/>
        </w:rPr>
        <w:t>道岔处于定位。</w:t>
      </w:r>
      <w:bookmarkEnd w:id="299"/>
      <w:bookmarkEnd w:id="301"/>
      <w:bookmarkEnd w:id="302"/>
      <w:r>
        <w:rPr>
          <w:rFonts w:ascii="仿宋" w:hAnsi="仿宋" w:eastAsia="仿宋"/>
        </w:rPr>
        <w:drawing>
          <wp:inline distT="0" distB="0" distL="114300" distR="114300">
            <wp:extent cx="5889625" cy="2208530"/>
            <wp:effectExtent l="0" t="0" r="15875" b="1270"/>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pic:cNvPicPr>
                  </pic:nvPicPr>
                  <pic:blipFill>
                    <a:blip r:embed="rId18"/>
                    <a:stretch>
                      <a:fillRect/>
                    </a:stretch>
                  </pic:blipFill>
                  <pic:spPr>
                    <a:xfrm>
                      <a:off x="0" y="0"/>
                      <a:ext cx="5889625" cy="2208530"/>
                    </a:xfrm>
                    <a:prstGeom prst="rect">
                      <a:avLst/>
                    </a:prstGeom>
                    <a:noFill/>
                    <a:ln>
                      <a:noFill/>
                    </a:ln>
                  </pic:spPr>
                </pic:pic>
              </a:graphicData>
            </a:graphic>
          </wp:inline>
        </w:drawing>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721"/>
        <w:gridCol w:w="2835"/>
        <w:gridCol w:w="567"/>
        <w:gridCol w:w="2385"/>
        <w:gridCol w:w="1418"/>
        <w:gridCol w:w="496"/>
        <w:gridCol w:w="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0"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序号</w:t>
            </w:r>
          </w:p>
        </w:tc>
        <w:tc>
          <w:tcPr>
            <w:tcW w:w="721"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作业程序</w:t>
            </w:r>
          </w:p>
        </w:tc>
        <w:tc>
          <w:tcPr>
            <w:tcW w:w="2835" w:type="dxa"/>
            <w:tcBorders>
              <w:bottom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作业内容</w:t>
            </w:r>
          </w:p>
        </w:tc>
        <w:tc>
          <w:tcPr>
            <w:tcW w:w="567"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配分</w:t>
            </w:r>
          </w:p>
        </w:tc>
        <w:tc>
          <w:tcPr>
            <w:tcW w:w="2385"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评分标准</w:t>
            </w:r>
          </w:p>
        </w:tc>
        <w:tc>
          <w:tcPr>
            <w:tcW w:w="1418"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评分方式</w:t>
            </w:r>
          </w:p>
        </w:tc>
        <w:tc>
          <w:tcPr>
            <w:tcW w:w="496"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扣分</w:t>
            </w:r>
          </w:p>
        </w:tc>
        <w:tc>
          <w:tcPr>
            <w:tcW w:w="531"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50"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1</w:t>
            </w:r>
          </w:p>
        </w:tc>
        <w:tc>
          <w:tcPr>
            <w:tcW w:w="721"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汇报调度</w:t>
            </w:r>
          </w:p>
        </w:tc>
        <w:tc>
          <w:tcPr>
            <w:tcW w:w="2835" w:type="dxa"/>
            <w:tcBorders>
              <w:top w:val="single" w:color="auto" w:sz="4" w:space="0"/>
              <w:left w:val="single" w:color="auto" w:sz="4" w:space="0"/>
              <w:bottom w:val="nil"/>
              <w:right w:val="single" w:color="auto" w:sz="4" w:space="0"/>
            </w:tcBorders>
            <w:vAlign w:val="center"/>
          </w:tcPr>
          <w:p>
            <w:pPr>
              <w:spacing w:line="240" w:lineRule="exact"/>
              <w:rPr>
                <w:rFonts w:ascii="仿宋" w:hAnsi="仿宋" w:eastAsia="仿宋" w:cs="宋体"/>
                <w:b/>
                <w:bCs/>
                <w:color w:val="000000"/>
                <w:szCs w:val="21"/>
              </w:rPr>
            </w:pPr>
            <w:r>
              <w:rPr>
                <w:rFonts w:hint="eastAsia" w:ascii="仿宋" w:hAnsi="仿宋" w:eastAsia="仿宋" w:cs="宋体"/>
                <w:b/>
                <w:bCs/>
                <w:color w:val="000000"/>
                <w:szCs w:val="21"/>
              </w:rPr>
              <w:t>1、值班员鼠标指：</w:t>
            </w:r>
            <w:r>
              <w:rPr>
                <w:rFonts w:hint="eastAsia" w:ascii="仿宋" w:hAnsi="仿宋" w:eastAsia="仿宋" w:cs="宋体"/>
                <w:color w:val="000000"/>
                <w:szCs w:val="21"/>
              </w:rPr>
              <w:t>G0308轨道区段。</w:t>
            </w:r>
          </w:p>
        </w:tc>
        <w:tc>
          <w:tcPr>
            <w:tcW w:w="567"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5</w:t>
            </w:r>
          </w:p>
        </w:tc>
        <w:tc>
          <w:tcPr>
            <w:tcW w:w="2385" w:type="dxa"/>
            <w:vAlign w:val="center"/>
          </w:tcPr>
          <w:p>
            <w:pPr>
              <w:rPr>
                <w:rFonts w:ascii="仿宋" w:hAnsi="仿宋" w:eastAsia="仿宋" w:cs="宋体"/>
                <w:color w:val="000000"/>
                <w:szCs w:val="21"/>
              </w:rPr>
            </w:pPr>
            <w:r>
              <w:rPr>
                <w:rFonts w:hint="eastAsia" w:ascii="仿宋" w:hAnsi="仿宋" w:eastAsia="仿宋" w:cs="宋体"/>
                <w:color w:val="000000"/>
                <w:szCs w:val="21"/>
              </w:rPr>
              <w:t>1、未鼠标指或鼠标指位置错误，扣0.5分。</w:t>
            </w:r>
          </w:p>
        </w:tc>
        <w:tc>
          <w:tcPr>
            <w:tcW w:w="1418"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人工评分</w:t>
            </w:r>
          </w:p>
        </w:tc>
        <w:tc>
          <w:tcPr>
            <w:tcW w:w="496" w:type="dxa"/>
            <w:vMerge w:val="restart"/>
            <w:vAlign w:val="center"/>
          </w:tcPr>
          <w:p>
            <w:pPr>
              <w:rPr>
                <w:rFonts w:ascii="仿宋" w:hAnsi="仿宋" w:eastAsia="仿宋" w:cs="宋体"/>
                <w:color w:val="000000"/>
                <w:szCs w:val="21"/>
              </w:rPr>
            </w:pPr>
          </w:p>
        </w:tc>
        <w:tc>
          <w:tcPr>
            <w:tcW w:w="531"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550" w:type="dxa"/>
            <w:vMerge w:val="continue"/>
            <w:vAlign w:val="center"/>
          </w:tcPr>
          <w:p>
            <w:pPr>
              <w:rPr>
                <w:rFonts w:ascii="仿宋" w:hAnsi="仿宋" w:eastAsia="仿宋" w:cs="宋体"/>
                <w:color w:val="000000"/>
                <w:szCs w:val="21"/>
              </w:rPr>
            </w:pPr>
          </w:p>
        </w:tc>
        <w:tc>
          <w:tcPr>
            <w:tcW w:w="721" w:type="dxa"/>
            <w:vMerge w:val="continue"/>
            <w:tcBorders>
              <w:right w:val="single" w:color="auto" w:sz="4" w:space="0"/>
            </w:tcBorders>
            <w:vAlign w:val="center"/>
          </w:tcPr>
          <w:p>
            <w:pPr>
              <w:rPr>
                <w:rFonts w:ascii="仿宋" w:hAnsi="仿宋" w:eastAsia="仿宋" w:cs="宋体"/>
                <w:color w:val="000000"/>
                <w:szCs w:val="21"/>
              </w:rPr>
            </w:pPr>
          </w:p>
        </w:tc>
        <w:tc>
          <w:tcPr>
            <w:tcW w:w="2835" w:type="dxa"/>
            <w:tcBorders>
              <w:top w:val="nil"/>
              <w:left w:val="single" w:color="auto" w:sz="4" w:space="0"/>
              <w:bottom w:val="nil"/>
              <w:right w:val="single" w:color="auto" w:sz="4" w:space="0"/>
            </w:tcBorders>
            <w:vAlign w:val="center"/>
          </w:tcPr>
          <w:p>
            <w:pPr>
              <w:spacing w:line="240" w:lineRule="exact"/>
              <w:rPr>
                <w:rFonts w:ascii="仿宋" w:hAnsi="仿宋" w:eastAsia="仿宋" w:cs="宋体"/>
                <w:b/>
                <w:bCs/>
                <w:color w:val="000000"/>
                <w:szCs w:val="21"/>
              </w:rPr>
            </w:pPr>
            <w:r>
              <w:rPr>
                <w:rFonts w:hint="eastAsia" w:ascii="仿宋" w:hAnsi="仿宋" w:eastAsia="仿宋" w:cs="宋体"/>
                <w:b/>
                <w:bCs/>
                <w:color w:val="000000"/>
                <w:szCs w:val="21"/>
              </w:rPr>
              <w:t>2、值班员口呼：</w:t>
            </w:r>
            <w:r>
              <w:rPr>
                <w:rFonts w:hint="eastAsia" w:ascii="仿宋" w:hAnsi="仿宋" w:eastAsia="仿宋" w:cs="宋体"/>
                <w:color w:val="000000"/>
                <w:szCs w:val="21"/>
              </w:rPr>
              <w:t>轨道</w:t>
            </w:r>
            <w:r>
              <w:rPr>
                <w:rFonts w:ascii="仿宋" w:hAnsi="仿宋" w:eastAsia="仿宋" w:cs="宋体"/>
                <w:color w:val="000000"/>
                <w:szCs w:val="21"/>
              </w:rPr>
              <w:t>0308</w:t>
            </w:r>
            <w:r>
              <w:rPr>
                <w:rFonts w:hint="eastAsia" w:ascii="仿宋" w:hAnsi="仿宋" w:eastAsia="仿宋" w:cs="宋体"/>
                <w:color w:val="000000"/>
                <w:szCs w:val="21"/>
              </w:rPr>
              <w:t>显示紫光带。</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hint="eastAsia" w:ascii="仿宋" w:hAnsi="仿宋" w:eastAsia="仿宋" w:cs="宋体"/>
                <w:color w:val="000000"/>
                <w:szCs w:val="21"/>
              </w:rPr>
              <w:t>2、未口呼或口呼错误，扣0.5分。</w:t>
            </w:r>
          </w:p>
        </w:tc>
        <w:tc>
          <w:tcPr>
            <w:tcW w:w="1418" w:type="dxa"/>
            <w:vAlign w:val="center"/>
          </w:tcPr>
          <w:p>
            <w:pPr>
              <w:spacing w:line="240" w:lineRule="exact"/>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96" w:type="dxa"/>
            <w:vMerge w:val="continue"/>
            <w:vAlign w:val="center"/>
          </w:tcPr>
          <w:p>
            <w:pPr>
              <w:rPr>
                <w:rFonts w:ascii="仿宋" w:hAnsi="仿宋" w:eastAsia="仿宋" w:cs="宋体"/>
                <w:color w:val="000000"/>
                <w:szCs w:val="21"/>
              </w:rPr>
            </w:pPr>
          </w:p>
        </w:tc>
        <w:tc>
          <w:tcPr>
            <w:tcW w:w="531"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0" w:type="dxa"/>
            <w:vMerge w:val="continue"/>
            <w:vAlign w:val="center"/>
          </w:tcPr>
          <w:p>
            <w:pPr>
              <w:rPr>
                <w:rFonts w:ascii="仿宋" w:hAnsi="仿宋" w:eastAsia="仿宋" w:cs="宋体"/>
                <w:color w:val="000000"/>
                <w:szCs w:val="21"/>
              </w:rPr>
            </w:pPr>
          </w:p>
        </w:tc>
        <w:tc>
          <w:tcPr>
            <w:tcW w:w="721" w:type="dxa"/>
            <w:vMerge w:val="continue"/>
            <w:tcBorders>
              <w:right w:val="single" w:color="auto" w:sz="4" w:space="0"/>
            </w:tcBorders>
            <w:vAlign w:val="center"/>
          </w:tcPr>
          <w:p>
            <w:pPr>
              <w:rPr>
                <w:rFonts w:ascii="仿宋" w:hAnsi="仿宋" w:eastAsia="仿宋" w:cs="宋体"/>
                <w:color w:val="000000"/>
                <w:szCs w:val="21"/>
              </w:rPr>
            </w:pPr>
          </w:p>
        </w:tc>
        <w:tc>
          <w:tcPr>
            <w:tcW w:w="2835" w:type="dxa"/>
            <w:tcBorders>
              <w:top w:val="nil"/>
              <w:left w:val="single" w:color="auto" w:sz="4" w:space="0"/>
              <w:bottom w:val="nil"/>
              <w:right w:val="single" w:color="auto" w:sz="4" w:space="0"/>
            </w:tcBorders>
            <w:vAlign w:val="center"/>
          </w:tcPr>
          <w:p>
            <w:pPr>
              <w:numPr>
                <w:ilvl w:val="0"/>
                <w:numId w:val="13"/>
              </w:numPr>
              <w:spacing w:line="240" w:lineRule="exact"/>
              <w:rPr>
                <w:rFonts w:ascii="仿宋" w:hAnsi="仿宋" w:eastAsia="仿宋" w:cs="宋体"/>
                <w:color w:val="000000"/>
                <w:szCs w:val="21"/>
              </w:rPr>
            </w:pPr>
            <w:bookmarkStart w:id="303" w:name="OLE_LINK356"/>
            <w:bookmarkStart w:id="304" w:name="OLE_LINK357"/>
            <w:r>
              <w:rPr>
                <w:rFonts w:hint="eastAsia" w:ascii="仿宋" w:hAnsi="仿宋" w:eastAsia="仿宋" w:cs="宋体"/>
                <w:b/>
                <w:bCs/>
                <w:color w:val="000000"/>
                <w:szCs w:val="21"/>
              </w:rPr>
              <w:t>接通电话：</w:t>
            </w:r>
            <w:bookmarkStart w:id="305" w:name="OLE_LINK91"/>
            <w:r>
              <w:rPr>
                <w:rFonts w:hint="eastAsia" w:ascii="仿宋" w:hAnsi="仿宋" w:eastAsia="仿宋" w:cs="宋体"/>
                <w:color w:val="000000"/>
                <w:szCs w:val="21"/>
              </w:rPr>
              <w:t>值班员点击 “行调”按键，接通电话。</w:t>
            </w:r>
            <w:bookmarkEnd w:id="303"/>
            <w:bookmarkEnd w:id="304"/>
            <w:bookmarkEnd w:id="305"/>
          </w:p>
          <w:p>
            <w:pPr>
              <w:numPr>
                <w:ilvl w:val="0"/>
                <w:numId w:val="13"/>
              </w:numPr>
              <w:spacing w:line="240" w:lineRule="exact"/>
              <w:rPr>
                <w:rFonts w:ascii="仿宋" w:hAnsi="仿宋" w:eastAsia="仿宋" w:cs="宋体"/>
                <w:b/>
                <w:bCs/>
                <w:color w:val="000000"/>
                <w:szCs w:val="21"/>
              </w:rPr>
            </w:pPr>
            <w:bookmarkStart w:id="306" w:name="OLE_LINK359"/>
            <w:bookmarkStart w:id="307" w:name="OLE_LINK358"/>
            <w:r>
              <w:rPr>
                <w:rFonts w:hint="eastAsia" w:ascii="仿宋" w:hAnsi="仿宋" w:eastAsia="仿宋" w:cs="宋体"/>
                <w:b/>
                <w:bCs/>
                <w:color w:val="000000"/>
                <w:szCs w:val="21"/>
              </w:rPr>
              <w:t>值班员汇报行调：</w:t>
            </w:r>
            <w:r>
              <w:rPr>
                <w:rFonts w:hint="eastAsia" w:ascii="仿宋" w:hAnsi="仿宋" w:eastAsia="仿宋" w:cs="宋体"/>
                <w:color w:val="000000"/>
                <w:szCs w:val="21"/>
              </w:rPr>
              <w:t>列车已全列到达会展中心站上行折返线，轨道</w:t>
            </w:r>
            <w:r>
              <w:rPr>
                <w:rFonts w:ascii="仿宋" w:hAnsi="仿宋" w:eastAsia="仿宋" w:cs="宋体"/>
                <w:color w:val="000000"/>
                <w:szCs w:val="21"/>
              </w:rPr>
              <w:t>0308</w:t>
            </w:r>
            <w:r>
              <w:rPr>
                <w:rFonts w:hint="eastAsia" w:ascii="仿宋" w:hAnsi="仿宋" w:eastAsia="仿宋" w:cs="宋体"/>
                <w:color w:val="000000"/>
                <w:szCs w:val="21"/>
              </w:rPr>
              <w:t>显示紫光带，申请计轴预复位。</w:t>
            </w:r>
            <w:bookmarkEnd w:id="306"/>
            <w:bookmarkEnd w:id="307"/>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进行汇报或汇报</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3</w:t>
            </w:r>
            <w:r>
              <w:rPr>
                <w:rFonts w:hint="eastAsia" w:ascii="仿宋" w:hAnsi="仿宋" w:eastAsia="仿宋" w:cs="宋体"/>
                <w:color w:val="000000"/>
                <w:szCs w:val="21"/>
              </w:rPr>
              <w:t>分。</w:t>
            </w:r>
          </w:p>
        </w:tc>
        <w:tc>
          <w:tcPr>
            <w:tcW w:w="1418" w:type="dxa"/>
            <w:vAlign w:val="center"/>
          </w:tcPr>
          <w:p>
            <w:pPr>
              <w:spacing w:line="240" w:lineRule="exact"/>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96" w:type="dxa"/>
            <w:vMerge w:val="continue"/>
            <w:vAlign w:val="center"/>
          </w:tcPr>
          <w:p>
            <w:pPr>
              <w:rPr>
                <w:rFonts w:ascii="仿宋" w:hAnsi="仿宋" w:eastAsia="仿宋" w:cs="宋体"/>
                <w:color w:val="000000"/>
                <w:szCs w:val="21"/>
              </w:rPr>
            </w:pPr>
          </w:p>
        </w:tc>
        <w:tc>
          <w:tcPr>
            <w:tcW w:w="531"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50" w:type="dxa"/>
            <w:vMerge w:val="continue"/>
            <w:vAlign w:val="center"/>
          </w:tcPr>
          <w:p>
            <w:pPr>
              <w:rPr>
                <w:rFonts w:ascii="仿宋" w:hAnsi="仿宋" w:eastAsia="仿宋" w:cs="宋体"/>
                <w:color w:val="000000"/>
                <w:szCs w:val="21"/>
              </w:rPr>
            </w:pPr>
          </w:p>
        </w:tc>
        <w:tc>
          <w:tcPr>
            <w:tcW w:w="721" w:type="dxa"/>
            <w:vMerge w:val="continue"/>
            <w:tcBorders>
              <w:right w:val="single" w:color="auto" w:sz="4" w:space="0"/>
            </w:tcBorders>
            <w:vAlign w:val="center"/>
          </w:tcPr>
          <w:p>
            <w:pPr>
              <w:rPr>
                <w:rFonts w:ascii="仿宋" w:hAnsi="仿宋" w:eastAsia="仿宋" w:cs="宋体"/>
                <w:color w:val="000000"/>
                <w:szCs w:val="21"/>
              </w:rPr>
            </w:pPr>
          </w:p>
        </w:tc>
        <w:tc>
          <w:tcPr>
            <w:tcW w:w="2835" w:type="dxa"/>
            <w:tcBorders>
              <w:top w:val="nil"/>
              <w:left w:val="single" w:color="auto" w:sz="4" w:space="0"/>
              <w:bottom w:val="nil"/>
              <w:right w:val="single" w:color="auto" w:sz="4" w:space="0"/>
            </w:tcBorders>
            <w:vAlign w:val="center"/>
          </w:tcPr>
          <w:p>
            <w:pPr>
              <w:spacing w:line="240" w:lineRule="exact"/>
              <w:rPr>
                <w:rFonts w:ascii="仿宋" w:hAnsi="仿宋" w:eastAsia="仿宋" w:cs="宋体"/>
                <w:b/>
                <w:bCs/>
                <w:color w:val="000000"/>
                <w:szCs w:val="21"/>
              </w:rPr>
            </w:pPr>
            <w:bookmarkStart w:id="308" w:name="OLE_LINK360"/>
            <w:r>
              <w:rPr>
                <w:rFonts w:ascii="仿宋" w:hAnsi="仿宋" w:eastAsia="仿宋" w:cs="宋体"/>
                <w:b/>
                <w:bCs/>
                <w:color w:val="000000"/>
                <w:szCs w:val="21"/>
              </w:rPr>
              <w:t>5</w:t>
            </w:r>
            <w:r>
              <w:rPr>
                <w:rFonts w:hint="eastAsia" w:ascii="仿宋" w:hAnsi="仿宋" w:eastAsia="仿宋" w:cs="宋体"/>
                <w:b/>
                <w:bCs/>
                <w:color w:val="000000"/>
                <w:szCs w:val="21"/>
              </w:rPr>
              <w:t>、行调回复：</w:t>
            </w:r>
            <w:bookmarkStart w:id="309" w:name="OLE_LINK351"/>
            <w:r>
              <w:rPr>
                <w:rFonts w:hint="eastAsia" w:ascii="仿宋" w:hAnsi="仿宋" w:eastAsia="仿宋" w:cs="宋体"/>
                <w:color w:val="000000"/>
                <w:szCs w:val="21"/>
              </w:rPr>
              <w:t>可以</w:t>
            </w:r>
            <w:r>
              <w:rPr>
                <w:rFonts w:hint="eastAsia" w:ascii="仿宋" w:hAnsi="仿宋" w:eastAsia="仿宋" w:cs="宋体"/>
                <w:szCs w:val="21"/>
              </w:rPr>
              <w:t>预</w:t>
            </w:r>
            <w:r>
              <w:rPr>
                <w:rFonts w:hint="eastAsia" w:ascii="仿宋" w:hAnsi="仿宋" w:eastAsia="仿宋" w:cs="宋体"/>
                <w:color w:val="000000"/>
                <w:szCs w:val="21"/>
              </w:rPr>
              <w:t>复位。</w:t>
            </w:r>
            <w:bookmarkEnd w:id="308"/>
            <w:bookmarkEnd w:id="309"/>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ascii="仿宋" w:hAnsi="仿宋" w:eastAsia="仿宋" w:cs="宋体"/>
                <w:color w:val="000000"/>
                <w:szCs w:val="21"/>
              </w:rPr>
              <w:t>5</w:t>
            </w:r>
            <w:r>
              <w:rPr>
                <w:rFonts w:hint="eastAsia" w:ascii="仿宋" w:hAnsi="仿宋" w:eastAsia="仿宋" w:cs="宋体"/>
                <w:color w:val="000000"/>
                <w:szCs w:val="21"/>
              </w:rPr>
              <w:t>、未回复或</w:t>
            </w:r>
            <w:r>
              <w:rPr>
                <w:rFonts w:ascii="仿宋" w:hAnsi="仿宋" w:eastAsia="仿宋" w:cs="宋体"/>
                <w:color w:val="000000"/>
                <w:szCs w:val="21"/>
              </w:rPr>
              <w:t>回复错误，扣0.5</w:t>
            </w:r>
            <w:r>
              <w:rPr>
                <w:rFonts w:hint="eastAsia" w:ascii="仿宋" w:hAnsi="仿宋" w:eastAsia="仿宋" w:cs="宋体"/>
                <w:color w:val="000000"/>
                <w:szCs w:val="21"/>
              </w:rPr>
              <w:t>分</w:t>
            </w:r>
          </w:p>
        </w:tc>
        <w:tc>
          <w:tcPr>
            <w:tcW w:w="1418" w:type="dxa"/>
            <w:vAlign w:val="center"/>
          </w:tcPr>
          <w:p>
            <w:pPr>
              <w:spacing w:line="240" w:lineRule="exact"/>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96" w:type="dxa"/>
            <w:vMerge w:val="continue"/>
            <w:vAlign w:val="center"/>
          </w:tcPr>
          <w:p>
            <w:pPr>
              <w:rPr>
                <w:rFonts w:ascii="仿宋" w:hAnsi="仿宋" w:eastAsia="仿宋" w:cs="宋体"/>
                <w:color w:val="000000"/>
                <w:szCs w:val="21"/>
              </w:rPr>
            </w:pPr>
          </w:p>
        </w:tc>
        <w:tc>
          <w:tcPr>
            <w:tcW w:w="531"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0" w:type="dxa"/>
            <w:vMerge w:val="continue"/>
            <w:vAlign w:val="center"/>
          </w:tcPr>
          <w:p>
            <w:pPr>
              <w:rPr>
                <w:rFonts w:ascii="仿宋" w:hAnsi="仿宋" w:eastAsia="仿宋" w:cs="宋体"/>
                <w:color w:val="000000"/>
                <w:szCs w:val="21"/>
              </w:rPr>
            </w:pPr>
          </w:p>
        </w:tc>
        <w:tc>
          <w:tcPr>
            <w:tcW w:w="721" w:type="dxa"/>
            <w:vMerge w:val="continue"/>
            <w:tcBorders>
              <w:right w:val="single" w:color="auto" w:sz="4" w:space="0"/>
            </w:tcBorders>
            <w:vAlign w:val="center"/>
          </w:tcPr>
          <w:p>
            <w:pPr>
              <w:rPr>
                <w:rFonts w:ascii="仿宋" w:hAnsi="仿宋" w:eastAsia="仿宋" w:cs="宋体"/>
                <w:color w:val="000000"/>
                <w:szCs w:val="21"/>
              </w:rPr>
            </w:pPr>
          </w:p>
        </w:tc>
        <w:tc>
          <w:tcPr>
            <w:tcW w:w="2835"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bookmarkStart w:id="310" w:name="OLE_LINK362"/>
            <w:r>
              <w:rPr>
                <w:rFonts w:ascii="仿宋" w:hAnsi="仿宋" w:eastAsia="仿宋" w:cs="宋体"/>
                <w:b/>
                <w:bCs/>
                <w:color w:val="000000"/>
                <w:szCs w:val="21"/>
              </w:rPr>
              <w:t>6</w:t>
            </w:r>
            <w:r>
              <w:rPr>
                <w:rFonts w:hint="eastAsia" w:ascii="仿宋" w:hAnsi="仿宋" w:eastAsia="仿宋" w:cs="宋体"/>
                <w:b/>
                <w:bCs/>
                <w:color w:val="000000"/>
                <w:szCs w:val="21"/>
              </w:rPr>
              <w:t>、结束通话：挂断电话。</w:t>
            </w:r>
            <w:bookmarkEnd w:id="310"/>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ascii="仿宋" w:hAnsi="仿宋" w:eastAsia="仿宋" w:cs="宋体"/>
                <w:color w:val="000000"/>
                <w:szCs w:val="21"/>
              </w:rPr>
              <w:t>6</w:t>
            </w:r>
            <w:r>
              <w:rPr>
                <w:rFonts w:hint="eastAsia" w:ascii="仿宋" w:hAnsi="仿宋" w:eastAsia="仿宋" w:cs="宋体"/>
                <w:color w:val="000000"/>
                <w:szCs w:val="21"/>
              </w:rPr>
              <w:t>、未结束通话，扣0.5分。</w:t>
            </w:r>
          </w:p>
        </w:tc>
        <w:tc>
          <w:tcPr>
            <w:tcW w:w="1418"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96" w:type="dxa"/>
            <w:vMerge w:val="continue"/>
            <w:vAlign w:val="center"/>
          </w:tcPr>
          <w:p>
            <w:pPr>
              <w:rPr>
                <w:rFonts w:ascii="仿宋" w:hAnsi="仿宋" w:eastAsia="仿宋"/>
                <w:color w:val="000000"/>
                <w:sz w:val="20"/>
                <w:szCs w:val="20"/>
              </w:rPr>
            </w:pPr>
          </w:p>
        </w:tc>
        <w:tc>
          <w:tcPr>
            <w:tcW w:w="531"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50"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2</w:t>
            </w:r>
          </w:p>
        </w:tc>
        <w:tc>
          <w:tcPr>
            <w:tcW w:w="721" w:type="dxa"/>
            <w:vMerge w:val="restart"/>
            <w:tcBorders>
              <w:right w:val="single" w:color="auto" w:sz="4" w:space="0"/>
            </w:tcBorders>
            <w:vAlign w:val="center"/>
          </w:tcPr>
          <w:p>
            <w:pPr>
              <w:rPr>
                <w:rFonts w:ascii="仿宋" w:hAnsi="仿宋" w:eastAsia="仿宋" w:cs="宋体"/>
                <w:color w:val="008080"/>
                <w:szCs w:val="21"/>
              </w:rPr>
            </w:pPr>
            <w:bookmarkStart w:id="311" w:name="OLE_LINK231"/>
            <w:bookmarkStart w:id="312" w:name="OLE_LINK229"/>
            <w:bookmarkStart w:id="313" w:name="OLE_LINK230"/>
            <w:r>
              <w:rPr>
                <w:rFonts w:hint="eastAsia" w:ascii="仿宋" w:hAnsi="仿宋" w:eastAsia="仿宋" w:cs="宋体"/>
                <w:color w:val="000000"/>
                <w:szCs w:val="21"/>
              </w:rPr>
              <w:t>计轴</w:t>
            </w:r>
            <w:r>
              <w:rPr>
                <w:rFonts w:hint="eastAsia" w:ascii="仿宋" w:hAnsi="仿宋" w:eastAsia="仿宋" w:cs="宋体"/>
                <w:szCs w:val="21"/>
              </w:rPr>
              <w:t>预</w:t>
            </w:r>
            <w:r>
              <w:rPr>
                <w:rFonts w:hint="eastAsia" w:ascii="仿宋" w:hAnsi="仿宋" w:eastAsia="仿宋" w:cs="宋体"/>
                <w:color w:val="000000"/>
                <w:szCs w:val="21"/>
              </w:rPr>
              <w:t>复位操作</w:t>
            </w:r>
            <w:bookmarkEnd w:id="311"/>
            <w:bookmarkEnd w:id="312"/>
            <w:bookmarkEnd w:id="313"/>
          </w:p>
        </w:tc>
        <w:tc>
          <w:tcPr>
            <w:tcW w:w="2835"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bookmarkStart w:id="314" w:name="OLE_LINK369"/>
            <w:bookmarkStart w:id="315" w:name="OLE_LINK363"/>
            <w:r>
              <w:rPr>
                <w:rFonts w:hint="eastAsia" w:ascii="仿宋" w:hAnsi="仿宋" w:eastAsia="仿宋" w:cs="宋体"/>
                <w:b/>
                <w:bCs/>
                <w:color w:val="000000"/>
                <w:szCs w:val="21"/>
              </w:rPr>
              <w:t>1、值班员鼠标指：</w:t>
            </w:r>
            <w:r>
              <w:rPr>
                <w:rFonts w:hint="eastAsia" w:ascii="仿宋" w:hAnsi="仿宋" w:eastAsia="仿宋" w:cs="宋体"/>
                <w:szCs w:val="21"/>
              </w:rPr>
              <w:t>G0308</w:t>
            </w:r>
            <w:r>
              <w:rPr>
                <w:rFonts w:hint="eastAsia" w:ascii="仿宋" w:hAnsi="仿宋" w:eastAsia="仿宋" w:cs="宋体"/>
                <w:color w:val="000000"/>
                <w:szCs w:val="21"/>
              </w:rPr>
              <w:t>轨道区段。</w:t>
            </w:r>
            <w:bookmarkEnd w:id="314"/>
            <w:bookmarkEnd w:id="315"/>
          </w:p>
        </w:tc>
        <w:tc>
          <w:tcPr>
            <w:tcW w:w="567"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20</w:t>
            </w:r>
          </w:p>
        </w:tc>
        <w:tc>
          <w:tcPr>
            <w:tcW w:w="2385" w:type="dxa"/>
            <w:vAlign w:val="center"/>
          </w:tcPr>
          <w:p>
            <w:pPr>
              <w:rPr>
                <w:rFonts w:ascii="仿宋" w:hAnsi="仿宋" w:eastAsia="仿宋" w:cs="宋体"/>
                <w:color w:val="000000"/>
                <w:szCs w:val="21"/>
              </w:rPr>
            </w:pPr>
            <w:r>
              <w:rPr>
                <w:rFonts w:hint="eastAsia" w:ascii="仿宋" w:hAnsi="仿宋" w:eastAsia="仿宋" w:cs="宋体"/>
                <w:color w:val="000000"/>
                <w:szCs w:val="21"/>
              </w:rPr>
              <w:t>1、未鼠标指或鼠标指位置错误，扣0.5分。</w:t>
            </w:r>
          </w:p>
        </w:tc>
        <w:tc>
          <w:tcPr>
            <w:tcW w:w="1418"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96" w:type="dxa"/>
            <w:vMerge w:val="restart"/>
            <w:vAlign w:val="center"/>
          </w:tcPr>
          <w:p>
            <w:pPr>
              <w:rPr>
                <w:rFonts w:ascii="仿宋" w:hAnsi="仿宋" w:eastAsia="仿宋" w:cs="宋体"/>
                <w:color w:val="000000"/>
                <w:szCs w:val="21"/>
              </w:rPr>
            </w:pPr>
          </w:p>
          <w:p>
            <w:pPr>
              <w:rPr>
                <w:rFonts w:ascii="仿宋" w:hAnsi="仿宋" w:eastAsia="仿宋" w:cs="宋体"/>
                <w:color w:val="000000"/>
                <w:szCs w:val="21"/>
              </w:rPr>
            </w:pPr>
            <w:r>
              <w:rPr>
                <w:rFonts w:hint="eastAsia" w:ascii="仿宋" w:hAnsi="仿宋" w:eastAsia="仿宋" w:cs="宋体"/>
                <w:color w:val="000000"/>
                <w:szCs w:val="21"/>
              </w:rPr>
              <w:t>　</w:t>
            </w:r>
          </w:p>
        </w:tc>
        <w:tc>
          <w:tcPr>
            <w:tcW w:w="531"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50" w:type="dxa"/>
            <w:vMerge w:val="continue"/>
            <w:vAlign w:val="center"/>
          </w:tcPr>
          <w:p>
            <w:pPr>
              <w:rPr>
                <w:rFonts w:ascii="仿宋" w:hAnsi="仿宋" w:eastAsia="仿宋" w:cs="宋体"/>
                <w:color w:val="000000"/>
                <w:szCs w:val="21"/>
              </w:rPr>
            </w:pPr>
          </w:p>
        </w:tc>
        <w:tc>
          <w:tcPr>
            <w:tcW w:w="721" w:type="dxa"/>
            <w:vMerge w:val="continue"/>
            <w:tcBorders>
              <w:right w:val="single" w:color="auto" w:sz="4" w:space="0"/>
            </w:tcBorders>
            <w:vAlign w:val="center"/>
          </w:tcPr>
          <w:p>
            <w:pPr>
              <w:rPr>
                <w:rFonts w:ascii="仿宋" w:hAnsi="仿宋" w:eastAsia="仿宋" w:cs="宋体"/>
                <w:color w:val="008080"/>
                <w:szCs w:val="21"/>
              </w:rPr>
            </w:pPr>
          </w:p>
        </w:tc>
        <w:tc>
          <w:tcPr>
            <w:tcW w:w="2835"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bookmarkStart w:id="316" w:name="OLE_LINK370"/>
            <w:bookmarkStart w:id="317" w:name="OLE_LINK391"/>
            <w:r>
              <w:rPr>
                <w:rFonts w:hint="eastAsia" w:ascii="仿宋" w:hAnsi="仿宋" w:eastAsia="仿宋" w:cs="宋体"/>
                <w:b/>
                <w:bCs/>
                <w:color w:val="000000"/>
                <w:szCs w:val="21"/>
              </w:rPr>
              <w:t>2、值班员口呼：</w:t>
            </w:r>
            <w:r>
              <w:rPr>
                <w:rFonts w:hint="eastAsia" w:ascii="仿宋" w:hAnsi="仿宋" w:eastAsia="仿宋" w:cs="宋体"/>
                <w:color w:val="000000"/>
                <w:szCs w:val="21"/>
              </w:rPr>
              <w:t>轨道</w:t>
            </w:r>
            <w:r>
              <w:rPr>
                <w:rFonts w:ascii="仿宋" w:hAnsi="仿宋" w:eastAsia="仿宋" w:cs="宋体"/>
                <w:color w:val="000000"/>
                <w:szCs w:val="21"/>
              </w:rPr>
              <w:t>0308</w:t>
            </w:r>
            <w:r>
              <w:rPr>
                <w:rFonts w:hint="eastAsia" w:ascii="仿宋" w:hAnsi="仿宋" w:eastAsia="仿宋" w:cs="宋体"/>
                <w:color w:val="000000"/>
                <w:szCs w:val="21"/>
              </w:rPr>
              <w:t>空闲，对轨道0308进行计轴</w:t>
            </w:r>
            <w:r>
              <w:rPr>
                <w:rFonts w:hint="eastAsia" w:ascii="仿宋" w:hAnsi="仿宋" w:eastAsia="仿宋" w:cs="宋体"/>
                <w:szCs w:val="21"/>
              </w:rPr>
              <w:t>预</w:t>
            </w:r>
            <w:r>
              <w:rPr>
                <w:rFonts w:hint="eastAsia" w:ascii="仿宋" w:hAnsi="仿宋" w:eastAsia="仿宋" w:cs="宋体"/>
                <w:color w:val="000000"/>
                <w:szCs w:val="21"/>
              </w:rPr>
              <w:t>复位。</w:t>
            </w:r>
            <w:bookmarkEnd w:id="316"/>
            <w:bookmarkEnd w:id="317"/>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hint="eastAsia" w:ascii="仿宋" w:hAnsi="仿宋" w:eastAsia="仿宋" w:cs="宋体"/>
                <w:color w:val="000000"/>
                <w:szCs w:val="21"/>
              </w:rPr>
              <w:t>2、未口呼或口呼错误，扣0.5分。</w:t>
            </w:r>
          </w:p>
        </w:tc>
        <w:tc>
          <w:tcPr>
            <w:tcW w:w="141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96" w:type="dxa"/>
            <w:vMerge w:val="continue"/>
            <w:vAlign w:val="center"/>
          </w:tcPr>
          <w:p>
            <w:pPr>
              <w:rPr>
                <w:rFonts w:ascii="仿宋" w:hAnsi="仿宋" w:eastAsia="仿宋" w:cs="宋体"/>
                <w:color w:val="000000"/>
                <w:szCs w:val="21"/>
              </w:rPr>
            </w:pPr>
          </w:p>
        </w:tc>
        <w:tc>
          <w:tcPr>
            <w:tcW w:w="531"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50" w:type="dxa"/>
            <w:vMerge w:val="continue"/>
            <w:vAlign w:val="center"/>
          </w:tcPr>
          <w:p>
            <w:pPr>
              <w:rPr>
                <w:rFonts w:ascii="仿宋" w:hAnsi="仿宋" w:eastAsia="仿宋" w:cs="宋体"/>
                <w:color w:val="000000"/>
                <w:szCs w:val="21"/>
              </w:rPr>
            </w:pPr>
          </w:p>
        </w:tc>
        <w:tc>
          <w:tcPr>
            <w:tcW w:w="721" w:type="dxa"/>
            <w:vMerge w:val="continue"/>
            <w:tcBorders>
              <w:right w:val="single" w:color="auto" w:sz="4" w:space="0"/>
            </w:tcBorders>
            <w:vAlign w:val="center"/>
          </w:tcPr>
          <w:p>
            <w:pPr>
              <w:rPr>
                <w:rFonts w:ascii="仿宋" w:hAnsi="仿宋" w:eastAsia="仿宋" w:cs="宋体"/>
                <w:color w:val="008080"/>
                <w:szCs w:val="21"/>
              </w:rPr>
            </w:pPr>
          </w:p>
        </w:tc>
        <w:tc>
          <w:tcPr>
            <w:tcW w:w="2835"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bookmarkStart w:id="318" w:name="OLE_LINK392"/>
            <w:r>
              <w:rPr>
                <w:rFonts w:ascii="仿宋" w:hAnsi="仿宋" w:eastAsia="仿宋" w:cs="宋体"/>
                <w:b/>
                <w:bCs/>
                <w:color w:val="000000"/>
                <w:szCs w:val="21"/>
              </w:rPr>
              <w:t>3</w:t>
            </w:r>
            <w:r>
              <w:rPr>
                <w:rFonts w:hint="eastAsia" w:ascii="仿宋" w:hAnsi="仿宋" w:eastAsia="仿宋" w:cs="宋体"/>
                <w:b/>
                <w:bCs/>
                <w:color w:val="000000"/>
                <w:szCs w:val="21"/>
              </w:rPr>
              <w:t>、值班员</w:t>
            </w:r>
            <w:r>
              <w:rPr>
                <w:rFonts w:hint="eastAsia" w:ascii="仿宋" w:hAnsi="仿宋" w:eastAsia="仿宋" w:cs="宋体"/>
                <w:b/>
                <w:color w:val="000000"/>
                <w:szCs w:val="21"/>
              </w:rPr>
              <w:t>口呼：</w:t>
            </w:r>
            <w:r>
              <w:rPr>
                <w:rFonts w:hint="eastAsia" w:ascii="仿宋" w:hAnsi="仿宋" w:eastAsia="仿宋" w:cs="宋体"/>
                <w:color w:val="000000"/>
                <w:szCs w:val="21"/>
              </w:rPr>
              <w:t>点击计轴复位，选择“设置”</w:t>
            </w:r>
            <w:bookmarkEnd w:id="318"/>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、未口呼或口呼错误，扣0.5分。</w:t>
            </w:r>
          </w:p>
        </w:tc>
        <w:tc>
          <w:tcPr>
            <w:tcW w:w="141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96" w:type="dxa"/>
            <w:vMerge w:val="continue"/>
            <w:vAlign w:val="center"/>
          </w:tcPr>
          <w:p>
            <w:pPr>
              <w:rPr>
                <w:rFonts w:ascii="仿宋" w:hAnsi="仿宋" w:eastAsia="仿宋" w:cs="宋体"/>
                <w:color w:val="000000"/>
                <w:szCs w:val="21"/>
              </w:rPr>
            </w:pPr>
          </w:p>
        </w:tc>
        <w:tc>
          <w:tcPr>
            <w:tcW w:w="531"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550" w:type="dxa"/>
            <w:vMerge w:val="continue"/>
            <w:vAlign w:val="center"/>
          </w:tcPr>
          <w:p>
            <w:pPr>
              <w:rPr>
                <w:rFonts w:ascii="仿宋" w:hAnsi="仿宋" w:eastAsia="仿宋" w:cs="宋体"/>
                <w:color w:val="000000"/>
                <w:szCs w:val="21"/>
              </w:rPr>
            </w:pPr>
          </w:p>
        </w:tc>
        <w:tc>
          <w:tcPr>
            <w:tcW w:w="721" w:type="dxa"/>
            <w:vMerge w:val="continue"/>
            <w:tcBorders>
              <w:right w:val="single" w:color="auto" w:sz="4" w:space="0"/>
            </w:tcBorders>
            <w:vAlign w:val="center"/>
          </w:tcPr>
          <w:p>
            <w:pPr>
              <w:rPr>
                <w:rFonts w:ascii="仿宋" w:hAnsi="仿宋" w:eastAsia="仿宋" w:cs="宋体"/>
                <w:color w:val="008080"/>
                <w:szCs w:val="21"/>
              </w:rPr>
            </w:pPr>
          </w:p>
        </w:tc>
        <w:tc>
          <w:tcPr>
            <w:tcW w:w="2835" w:type="dxa"/>
            <w:tcBorders>
              <w:top w:val="single" w:color="auto" w:sz="4" w:space="0"/>
              <w:left w:val="single" w:color="auto" w:sz="4" w:space="0"/>
              <w:bottom w:val="nil"/>
              <w:right w:val="single" w:color="auto" w:sz="4" w:space="0"/>
            </w:tcBorders>
            <w:vAlign w:val="center"/>
          </w:tcPr>
          <w:p>
            <w:pPr>
              <w:rPr>
                <w:rFonts w:ascii="仿宋" w:hAnsi="仿宋" w:eastAsia="仿宋" w:cs="宋体"/>
                <w:color w:val="000000"/>
                <w:szCs w:val="21"/>
              </w:rPr>
            </w:pPr>
            <w:bookmarkStart w:id="319" w:name="OLE_LINK393"/>
            <w:r>
              <w:rPr>
                <w:rFonts w:ascii="仿宋" w:hAnsi="仿宋" w:eastAsia="仿宋" w:cs="宋体"/>
                <w:b/>
                <w:color w:val="000000"/>
                <w:szCs w:val="21"/>
              </w:rPr>
              <w:t>4</w:t>
            </w:r>
            <w:r>
              <w:rPr>
                <w:rFonts w:hint="eastAsia" w:ascii="仿宋" w:hAnsi="仿宋" w:eastAsia="仿宋" w:cs="宋体"/>
                <w:b/>
                <w:color w:val="000000"/>
                <w:szCs w:val="21"/>
              </w:rPr>
              <w:t>、</w:t>
            </w:r>
            <w:r>
              <w:rPr>
                <w:rFonts w:hint="eastAsia" w:ascii="仿宋" w:hAnsi="仿宋" w:eastAsia="仿宋" w:cs="宋体"/>
                <w:b/>
                <w:bCs/>
                <w:color w:val="000000"/>
                <w:szCs w:val="21"/>
              </w:rPr>
              <w:t>值班员计轴</w:t>
            </w:r>
            <w:r>
              <w:rPr>
                <w:rFonts w:ascii="仿宋" w:hAnsi="仿宋" w:eastAsia="仿宋" w:cs="宋体"/>
                <w:b/>
                <w:bCs/>
                <w:color w:val="000000"/>
                <w:szCs w:val="21"/>
              </w:rPr>
              <w:t>复位按钮操作</w:t>
            </w:r>
            <w:r>
              <w:rPr>
                <w:rFonts w:hint="eastAsia" w:ascii="仿宋" w:hAnsi="仿宋" w:eastAsia="仿宋" w:cs="宋体"/>
                <w:b/>
                <w:bCs/>
                <w:color w:val="000000"/>
                <w:szCs w:val="21"/>
              </w:rPr>
              <w:t xml:space="preserve">: </w:t>
            </w:r>
            <w:r>
              <w:rPr>
                <w:rFonts w:hint="eastAsia" w:ascii="仿宋" w:hAnsi="仿宋" w:eastAsia="仿宋" w:cs="宋体"/>
                <w:color w:val="000000"/>
                <w:szCs w:val="21"/>
              </w:rPr>
              <w:t>值班员右键点击“计轴复位”按钮，选择“设置”。</w:t>
            </w:r>
            <w:bookmarkEnd w:id="319"/>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、未操作或操作错误，扣</w:t>
            </w:r>
            <w:r>
              <w:rPr>
                <w:rFonts w:ascii="仿宋" w:hAnsi="仿宋" w:eastAsia="仿宋" w:cs="宋体"/>
                <w:color w:val="000000"/>
                <w:szCs w:val="21"/>
              </w:rPr>
              <w:t>7.5</w:t>
            </w:r>
            <w:r>
              <w:rPr>
                <w:rFonts w:hint="eastAsia" w:ascii="仿宋" w:hAnsi="仿宋" w:eastAsia="仿宋" w:cs="宋体"/>
                <w:color w:val="000000"/>
                <w:szCs w:val="21"/>
              </w:rPr>
              <w:t>分</w:t>
            </w:r>
          </w:p>
        </w:tc>
        <w:tc>
          <w:tcPr>
            <w:tcW w:w="1418"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96" w:type="dxa"/>
            <w:vMerge w:val="continue"/>
            <w:vAlign w:val="center"/>
          </w:tcPr>
          <w:p>
            <w:pPr>
              <w:rPr>
                <w:rFonts w:ascii="仿宋" w:hAnsi="仿宋" w:eastAsia="仿宋" w:cs="宋体"/>
                <w:color w:val="000000"/>
                <w:szCs w:val="21"/>
              </w:rPr>
            </w:pPr>
          </w:p>
        </w:tc>
        <w:tc>
          <w:tcPr>
            <w:tcW w:w="531"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550" w:type="dxa"/>
            <w:vMerge w:val="continue"/>
            <w:vAlign w:val="center"/>
          </w:tcPr>
          <w:p>
            <w:pPr>
              <w:rPr>
                <w:rFonts w:ascii="仿宋" w:hAnsi="仿宋" w:eastAsia="仿宋" w:cs="宋体"/>
                <w:color w:val="000000"/>
                <w:szCs w:val="21"/>
              </w:rPr>
            </w:pPr>
          </w:p>
        </w:tc>
        <w:tc>
          <w:tcPr>
            <w:tcW w:w="721" w:type="dxa"/>
            <w:vMerge w:val="continue"/>
            <w:tcBorders>
              <w:right w:val="single" w:color="auto" w:sz="4" w:space="0"/>
            </w:tcBorders>
            <w:vAlign w:val="center"/>
          </w:tcPr>
          <w:p>
            <w:pPr>
              <w:rPr>
                <w:rFonts w:ascii="仿宋" w:hAnsi="仿宋" w:eastAsia="仿宋" w:cs="宋体"/>
                <w:color w:val="008080"/>
                <w:szCs w:val="21"/>
              </w:rPr>
            </w:pPr>
          </w:p>
        </w:tc>
        <w:tc>
          <w:tcPr>
            <w:tcW w:w="2835"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bookmarkStart w:id="320" w:name="OLE_LINK394"/>
            <w:bookmarkStart w:id="321" w:name="OLE_LINK396"/>
            <w:r>
              <w:rPr>
                <w:rFonts w:hint="eastAsia" w:ascii="仿宋" w:hAnsi="仿宋" w:eastAsia="仿宋"/>
                <w:b/>
                <w:color w:val="000000"/>
                <w:szCs w:val="21"/>
              </w:rPr>
              <w:t>确认</w:t>
            </w:r>
            <w:r>
              <w:rPr>
                <w:rFonts w:ascii="仿宋" w:hAnsi="仿宋" w:eastAsia="仿宋"/>
                <w:b/>
                <w:color w:val="000000"/>
                <w:szCs w:val="21"/>
              </w:rPr>
              <w:t>ATS信号控制台</w:t>
            </w:r>
            <w:r>
              <w:rPr>
                <w:rFonts w:hint="eastAsia" w:ascii="仿宋" w:hAnsi="仿宋" w:eastAsia="仿宋" w:cs="宋体"/>
                <w:b/>
                <w:color w:val="000000"/>
                <w:szCs w:val="21"/>
              </w:rPr>
              <w:t>的计轴复位灯状态；</w:t>
            </w:r>
          </w:p>
          <w:p>
            <w:pPr>
              <w:rPr>
                <w:rFonts w:ascii="仿宋" w:hAnsi="仿宋" w:eastAsia="仿宋" w:cs="宋体"/>
                <w:b/>
                <w:bCs/>
                <w:color w:val="000000"/>
                <w:szCs w:val="21"/>
              </w:rPr>
            </w:pPr>
            <w:r>
              <w:rPr>
                <w:rFonts w:hint="eastAsia" w:ascii="仿宋" w:hAnsi="仿宋" w:eastAsia="仿宋" w:cs="宋体"/>
                <w:b/>
                <w:bCs/>
                <w:color w:val="000000"/>
                <w:szCs w:val="21"/>
              </w:rPr>
              <w:t>5、值班员鼠标指：</w:t>
            </w:r>
            <w:r>
              <w:rPr>
                <w:rFonts w:hint="eastAsia" w:ascii="仿宋" w:hAnsi="仿宋" w:eastAsia="仿宋" w:cs="宋体"/>
                <w:color w:val="000000"/>
                <w:szCs w:val="21"/>
              </w:rPr>
              <w:t>计轴复位灯</w:t>
            </w:r>
            <w:bookmarkEnd w:id="320"/>
            <w:bookmarkEnd w:id="321"/>
            <w:r>
              <w:rPr>
                <w:rFonts w:hint="eastAsia" w:ascii="仿宋" w:hAnsi="仿宋" w:eastAsia="仿宋" w:cs="宋体"/>
                <w:color w:val="000000"/>
                <w:szCs w:val="21"/>
              </w:rPr>
              <w:t>。</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ascii="仿宋" w:hAnsi="仿宋" w:eastAsia="仿宋" w:cs="宋体"/>
                <w:color w:val="000000"/>
                <w:szCs w:val="21"/>
              </w:rPr>
              <w:t>5</w:t>
            </w:r>
            <w:r>
              <w:rPr>
                <w:rFonts w:hint="eastAsia" w:ascii="仿宋" w:hAnsi="仿宋" w:eastAsia="仿宋" w:cs="宋体"/>
                <w:color w:val="000000"/>
                <w:szCs w:val="21"/>
              </w:rPr>
              <w:t>、未鼠标指或鼠标指位置错误，扣0.5分。</w:t>
            </w:r>
          </w:p>
        </w:tc>
        <w:tc>
          <w:tcPr>
            <w:tcW w:w="1418" w:type="dxa"/>
            <w:vAlign w:val="center"/>
          </w:tcPr>
          <w:p>
            <w:pPr>
              <w:rPr>
                <w:rFonts w:ascii="仿宋" w:hAnsi="仿宋" w:eastAsia="仿宋"/>
                <w:color w:val="000000"/>
                <w:szCs w:val="28"/>
              </w:rPr>
            </w:pPr>
            <w:r>
              <w:rPr>
                <w:rFonts w:hint="eastAsia" w:ascii="仿宋" w:hAnsi="仿宋" w:eastAsia="仿宋" w:cs="宋体"/>
                <w:color w:val="000000"/>
                <w:szCs w:val="21"/>
              </w:rPr>
              <w:t>人工评分</w:t>
            </w:r>
          </w:p>
        </w:tc>
        <w:tc>
          <w:tcPr>
            <w:tcW w:w="496" w:type="dxa"/>
            <w:vMerge w:val="continue"/>
            <w:vAlign w:val="center"/>
          </w:tcPr>
          <w:p>
            <w:pPr>
              <w:rPr>
                <w:rFonts w:ascii="仿宋" w:hAnsi="仿宋" w:eastAsia="仿宋" w:cs="宋体"/>
                <w:color w:val="000000"/>
                <w:szCs w:val="21"/>
              </w:rPr>
            </w:pPr>
          </w:p>
        </w:tc>
        <w:tc>
          <w:tcPr>
            <w:tcW w:w="531"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550" w:type="dxa"/>
            <w:vMerge w:val="continue"/>
            <w:vAlign w:val="center"/>
          </w:tcPr>
          <w:p>
            <w:pPr>
              <w:rPr>
                <w:rFonts w:ascii="仿宋" w:hAnsi="仿宋" w:eastAsia="仿宋" w:cs="宋体"/>
                <w:color w:val="000000"/>
                <w:szCs w:val="21"/>
              </w:rPr>
            </w:pPr>
          </w:p>
        </w:tc>
        <w:tc>
          <w:tcPr>
            <w:tcW w:w="721" w:type="dxa"/>
            <w:vMerge w:val="continue"/>
            <w:tcBorders>
              <w:right w:val="single" w:color="auto" w:sz="4" w:space="0"/>
            </w:tcBorders>
            <w:vAlign w:val="center"/>
          </w:tcPr>
          <w:p>
            <w:pPr>
              <w:rPr>
                <w:rFonts w:ascii="仿宋" w:hAnsi="仿宋" w:eastAsia="仿宋" w:cs="宋体"/>
                <w:color w:val="008080"/>
                <w:szCs w:val="21"/>
              </w:rPr>
            </w:pPr>
          </w:p>
        </w:tc>
        <w:tc>
          <w:tcPr>
            <w:tcW w:w="2835"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bookmarkStart w:id="322" w:name="OLE_LINK395"/>
            <w:r>
              <w:rPr>
                <w:rFonts w:hint="eastAsia" w:ascii="仿宋" w:hAnsi="仿宋" w:eastAsia="仿宋" w:cs="宋体"/>
                <w:b/>
                <w:bCs/>
                <w:color w:val="000000"/>
                <w:szCs w:val="21"/>
              </w:rPr>
              <w:t>6、值班员口呼：</w:t>
            </w:r>
            <w:r>
              <w:rPr>
                <w:rFonts w:hint="eastAsia" w:ascii="仿宋" w:hAnsi="仿宋" w:eastAsia="仿宋" w:cs="宋体"/>
                <w:color w:val="000000"/>
                <w:szCs w:val="21"/>
              </w:rPr>
              <w:t>计轴复位灯红色</w:t>
            </w:r>
            <w:bookmarkEnd w:id="322"/>
            <w:r>
              <w:rPr>
                <w:rFonts w:hint="eastAsia" w:ascii="仿宋" w:hAnsi="仿宋" w:eastAsia="仿宋" w:cs="宋体"/>
                <w:color w:val="000000"/>
                <w:szCs w:val="21"/>
              </w:rPr>
              <w:t>。</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ascii="仿宋" w:hAnsi="仿宋" w:eastAsia="仿宋" w:cs="宋体"/>
                <w:color w:val="000000"/>
                <w:szCs w:val="21"/>
              </w:rPr>
              <w:t>6</w:t>
            </w:r>
            <w:r>
              <w:rPr>
                <w:rFonts w:hint="eastAsia" w:ascii="仿宋" w:hAnsi="仿宋" w:eastAsia="仿宋" w:cs="宋体"/>
                <w:color w:val="000000"/>
                <w:szCs w:val="21"/>
              </w:rPr>
              <w:t>、未口呼或口呼错误，扣0.5分。</w:t>
            </w:r>
          </w:p>
        </w:tc>
        <w:tc>
          <w:tcPr>
            <w:tcW w:w="141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96" w:type="dxa"/>
            <w:vMerge w:val="continue"/>
            <w:vAlign w:val="center"/>
          </w:tcPr>
          <w:p>
            <w:pPr>
              <w:rPr>
                <w:rFonts w:ascii="仿宋" w:hAnsi="仿宋" w:eastAsia="仿宋" w:cs="宋体"/>
                <w:color w:val="000000"/>
                <w:szCs w:val="21"/>
              </w:rPr>
            </w:pPr>
          </w:p>
        </w:tc>
        <w:tc>
          <w:tcPr>
            <w:tcW w:w="531"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1" w:hRule="atLeast"/>
          <w:jc w:val="center"/>
        </w:trPr>
        <w:tc>
          <w:tcPr>
            <w:tcW w:w="550" w:type="dxa"/>
            <w:vMerge w:val="continue"/>
            <w:vAlign w:val="center"/>
          </w:tcPr>
          <w:p>
            <w:pPr>
              <w:rPr>
                <w:rFonts w:ascii="仿宋" w:hAnsi="仿宋" w:eastAsia="仿宋" w:cs="宋体"/>
                <w:color w:val="000000"/>
                <w:szCs w:val="21"/>
              </w:rPr>
            </w:pPr>
            <w:bookmarkStart w:id="323" w:name="_Hlk511388125"/>
            <w:bookmarkStart w:id="324" w:name="OLE_LINK397" w:colFirst="2" w:colLast="2"/>
            <w:bookmarkStart w:id="325" w:name="OLE_LINK398" w:colFirst="2" w:colLast="2"/>
          </w:p>
        </w:tc>
        <w:tc>
          <w:tcPr>
            <w:tcW w:w="721" w:type="dxa"/>
            <w:vMerge w:val="continue"/>
            <w:tcBorders>
              <w:right w:val="single" w:color="auto" w:sz="4" w:space="0"/>
            </w:tcBorders>
            <w:vAlign w:val="center"/>
          </w:tcPr>
          <w:p>
            <w:pPr>
              <w:rPr>
                <w:rFonts w:ascii="仿宋" w:hAnsi="仿宋" w:eastAsia="仿宋" w:cs="宋体"/>
                <w:color w:val="008080"/>
                <w:szCs w:val="21"/>
              </w:rPr>
            </w:pPr>
          </w:p>
        </w:tc>
        <w:tc>
          <w:tcPr>
            <w:tcW w:w="2835"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7、值班员操作：</w:t>
            </w:r>
          </w:p>
          <w:p>
            <w:pPr>
              <w:rPr>
                <w:rFonts w:ascii="仿宋" w:hAnsi="仿宋" w:eastAsia="仿宋" w:cs="宋体"/>
                <w:b/>
                <w:bCs/>
                <w:color w:val="000000"/>
                <w:szCs w:val="21"/>
              </w:rPr>
            </w:pPr>
            <w:bookmarkStart w:id="326" w:name="OLE_LINK216"/>
            <w:bookmarkStart w:id="327" w:name="OLE_LINK215"/>
            <w:bookmarkStart w:id="328" w:name="OLE_LINK214"/>
            <w:r>
              <w:rPr>
                <w:rFonts w:hint="eastAsia" w:ascii="仿宋" w:hAnsi="仿宋" w:eastAsia="仿宋" w:cs="宋体"/>
                <w:color w:val="000000"/>
                <w:szCs w:val="21"/>
              </w:rPr>
              <w:t>（1）</w:t>
            </w:r>
            <w:bookmarkEnd w:id="326"/>
            <w:bookmarkEnd w:id="327"/>
            <w:bookmarkEnd w:id="328"/>
            <w:r>
              <w:rPr>
                <w:rFonts w:hint="eastAsia" w:ascii="仿宋" w:hAnsi="仿宋" w:eastAsia="仿宋" w:cs="宋体"/>
                <w:color w:val="000000"/>
                <w:szCs w:val="21"/>
              </w:rPr>
              <w:t>右击轨道区段</w:t>
            </w:r>
            <w:r>
              <w:rPr>
                <w:rFonts w:hint="eastAsia" w:ascii="仿宋" w:hAnsi="仿宋" w:eastAsia="仿宋" w:cs="宋体"/>
                <w:szCs w:val="21"/>
              </w:rPr>
              <w:t>G0308</w:t>
            </w:r>
            <w:r>
              <w:rPr>
                <w:rFonts w:hint="eastAsia" w:ascii="仿宋" w:hAnsi="仿宋" w:eastAsia="仿宋" w:cs="宋体"/>
                <w:color w:val="000000"/>
                <w:szCs w:val="21"/>
              </w:rPr>
              <w:t>；</w:t>
            </w:r>
          </w:p>
          <w:p>
            <w:pPr>
              <w:rPr>
                <w:rFonts w:ascii="仿宋" w:hAnsi="仿宋" w:eastAsia="仿宋"/>
                <w:color w:val="000000"/>
                <w:szCs w:val="21"/>
              </w:rPr>
            </w:pPr>
            <w:r>
              <w:rPr>
                <w:rFonts w:hint="eastAsia" w:ascii="仿宋" w:hAnsi="仿宋" w:eastAsia="仿宋" w:cs="宋体"/>
                <w:color w:val="000000"/>
                <w:szCs w:val="21"/>
              </w:rPr>
              <w:t>（</w:t>
            </w:r>
            <w:r>
              <w:rPr>
                <w:rFonts w:ascii="仿宋" w:hAnsi="仿宋" w:eastAsia="仿宋" w:cs="宋体"/>
                <w:color w:val="000000"/>
                <w:szCs w:val="21"/>
              </w:rPr>
              <w:t>2</w:t>
            </w:r>
            <w:r>
              <w:rPr>
                <w:rFonts w:hint="eastAsia" w:ascii="仿宋" w:hAnsi="仿宋" w:eastAsia="仿宋" w:cs="宋体"/>
                <w:color w:val="000000"/>
                <w:szCs w:val="21"/>
              </w:rPr>
              <w:t>）</w:t>
            </w:r>
            <w:r>
              <w:rPr>
                <w:rFonts w:hint="eastAsia" w:ascii="仿宋" w:hAnsi="仿宋" w:eastAsia="仿宋"/>
                <w:color w:val="000000"/>
                <w:szCs w:val="21"/>
              </w:rPr>
              <w:t>区段菜单内选择“计轴预复位”；</w:t>
            </w:r>
          </w:p>
          <w:p>
            <w:pPr>
              <w:rPr>
                <w:rFonts w:ascii="仿宋" w:hAnsi="仿宋" w:eastAsia="仿宋"/>
                <w:color w:val="000000"/>
                <w:szCs w:val="21"/>
              </w:rPr>
            </w:pPr>
            <w:r>
              <w:rPr>
                <w:rFonts w:hint="eastAsia" w:ascii="仿宋" w:hAnsi="仿宋" w:eastAsia="仿宋" w:cs="宋体"/>
                <w:color w:val="000000"/>
                <w:szCs w:val="21"/>
              </w:rPr>
              <w:t>（</w:t>
            </w:r>
            <w:r>
              <w:rPr>
                <w:rFonts w:ascii="仿宋" w:hAnsi="仿宋" w:eastAsia="仿宋" w:cs="宋体"/>
                <w:color w:val="000000"/>
                <w:szCs w:val="21"/>
              </w:rPr>
              <w:t>3</w:t>
            </w:r>
            <w:r>
              <w:rPr>
                <w:rFonts w:hint="eastAsia" w:ascii="仿宋" w:hAnsi="仿宋" w:eastAsia="仿宋" w:cs="宋体"/>
                <w:color w:val="000000"/>
                <w:szCs w:val="21"/>
              </w:rPr>
              <w:t>）</w:t>
            </w:r>
            <w:r>
              <w:rPr>
                <w:rFonts w:hint="eastAsia" w:ascii="仿宋" w:hAnsi="仿宋" w:eastAsia="仿宋"/>
                <w:color w:val="000000"/>
                <w:szCs w:val="21"/>
              </w:rPr>
              <w:t>确认执行“计轴预复位”命令：选择“确认”；</w:t>
            </w:r>
          </w:p>
          <w:p>
            <w:pPr>
              <w:rPr>
                <w:rFonts w:ascii="仿宋" w:hAnsi="仿宋" w:eastAsia="仿宋"/>
                <w:color w:val="000000"/>
                <w:szCs w:val="21"/>
              </w:rPr>
            </w:pPr>
            <w:r>
              <w:rPr>
                <w:rFonts w:hint="eastAsia" w:ascii="仿宋" w:hAnsi="仿宋" w:eastAsia="仿宋" w:cs="宋体"/>
                <w:color w:val="000000"/>
                <w:szCs w:val="21"/>
              </w:rPr>
              <w:t>（</w:t>
            </w:r>
            <w:r>
              <w:rPr>
                <w:rFonts w:ascii="仿宋" w:hAnsi="仿宋" w:eastAsia="仿宋" w:cs="宋体"/>
                <w:color w:val="000000"/>
                <w:szCs w:val="21"/>
              </w:rPr>
              <w:t>4</w:t>
            </w:r>
            <w:r>
              <w:rPr>
                <w:rFonts w:hint="eastAsia" w:ascii="仿宋" w:hAnsi="仿宋" w:eastAsia="仿宋" w:cs="宋体"/>
                <w:color w:val="000000"/>
                <w:szCs w:val="21"/>
              </w:rPr>
              <w:t>）</w:t>
            </w:r>
            <w:bookmarkStart w:id="329" w:name="OLE_LINK241"/>
            <w:bookmarkStart w:id="330" w:name="OLE_LINK291"/>
            <w:r>
              <w:rPr>
                <w:rFonts w:hint="eastAsia" w:ascii="仿宋" w:hAnsi="仿宋" w:eastAsia="仿宋" w:cs="宋体"/>
                <w:color w:val="000000"/>
                <w:szCs w:val="21"/>
              </w:rPr>
              <w:t>二次</w:t>
            </w:r>
            <w:r>
              <w:rPr>
                <w:rFonts w:hint="eastAsia" w:ascii="仿宋" w:hAnsi="仿宋" w:eastAsia="仿宋"/>
                <w:color w:val="000000"/>
                <w:szCs w:val="21"/>
              </w:rPr>
              <w:t>确认“区段设备”，在倒计时结束前确认并选择</w:t>
            </w:r>
            <w:r>
              <w:rPr>
                <w:rFonts w:hint="eastAsia" w:ascii="仿宋" w:hAnsi="仿宋" w:eastAsia="仿宋" w:cs="宋体"/>
                <w:szCs w:val="21"/>
              </w:rPr>
              <w:t>G0308</w:t>
            </w:r>
            <w:r>
              <w:rPr>
                <w:rFonts w:hint="eastAsia" w:ascii="仿宋" w:hAnsi="仿宋" w:eastAsia="仿宋"/>
                <w:color w:val="000000"/>
                <w:szCs w:val="21"/>
              </w:rPr>
              <w:t>区段并确认</w:t>
            </w:r>
            <w:bookmarkEnd w:id="329"/>
            <w:bookmarkEnd w:id="330"/>
            <w:r>
              <w:rPr>
                <w:rFonts w:hint="eastAsia" w:ascii="仿宋" w:hAnsi="仿宋" w:eastAsia="仿宋"/>
                <w:color w:val="000000"/>
                <w:szCs w:val="21"/>
              </w:rPr>
              <w:t>。</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ascii="仿宋" w:hAnsi="仿宋" w:eastAsia="仿宋" w:cs="宋体"/>
                <w:color w:val="000000"/>
                <w:szCs w:val="21"/>
              </w:rPr>
              <w:t>7</w:t>
            </w:r>
            <w:r>
              <w:rPr>
                <w:rFonts w:hint="eastAsia" w:ascii="仿宋" w:hAnsi="仿宋" w:eastAsia="仿宋" w:cs="宋体"/>
                <w:color w:val="000000"/>
                <w:szCs w:val="21"/>
              </w:rPr>
              <w:t>、计轴</w:t>
            </w:r>
            <w:r>
              <w:rPr>
                <w:rFonts w:hint="eastAsia" w:ascii="仿宋" w:hAnsi="仿宋" w:eastAsia="仿宋" w:cs="宋体"/>
                <w:szCs w:val="21"/>
              </w:rPr>
              <w:t>预</w:t>
            </w:r>
            <w:r>
              <w:rPr>
                <w:rFonts w:hint="eastAsia" w:ascii="仿宋" w:hAnsi="仿宋" w:eastAsia="仿宋" w:cs="宋体"/>
                <w:color w:val="000000"/>
                <w:szCs w:val="21"/>
              </w:rPr>
              <w:t>复位操作扣分</w:t>
            </w:r>
            <w:r>
              <w:rPr>
                <w:rFonts w:ascii="仿宋" w:hAnsi="仿宋" w:eastAsia="仿宋" w:cs="宋体"/>
                <w:color w:val="000000"/>
                <w:szCs w:val="21"/>
              </w:rPr>
              <w:t>标准</w:t>
            </w:r>
            <w:r>
              <w:rPr>
                <w:rFonts w:hint="eastAsia" w:ascii="仿宋" w:hAnsi="仿宋" w:eastAsia="仿宋" w:cs="宋体"/>
                <w:color w:val="000000"/>
                <w:szCs w:val="21"/>
              </w:rPr>
              <w:t>；</w:t>
            </w:r>
          </w:p>
          <w:p>
            <w:pPr>
              <w:rPr>
                <w:rFonts w:ascii="仿宋" w:hAnsi="仿宋" w:eastAsia="仿宋" w:cs="宋体"/>
                <w:color w:val="000000"/>
                <w:szCs w:val="21"/>
              </w:rPr>
            </w:pPr>
            <w:r>
              <w:rPr>
                <w:rFonts w:hint="eastAsia" w:ascii="仿宋" w:hAnsi="仿宋" w:eastAsia="仿宋" w:cs="宋体"/>
                <w:color w:val="000000"/>
                <w:szCs w:val="21"/>
              </w:rPr>
              <w:t>（1</w:t>
            </w:r>
            <w:r>
              <w:rPr>
                <w:rFonts w:ascii="仿宋" w:hAnsi="仿宋" w:eastAsia="仿宋" w:cs="宋体"/>
                <w:color w:val="000000"/>
                <w:szCs w:val="21"/>
              </w:rPr>
              <w:t>）</w:t>
            </w:r>
            <w:r>
              <w:rPr>
                <w:rFonts w:hint="eastAsia" w:ascii="仿宋" w:hAnsi="仿宋" w:eastAsia="仿宋" w:cs="宋体"/>
                <w:color w:val="000000"/>
                <w:szCs w:val="21"/>
              </w:rPr>
              <w:t>未操作或操作未</w:t>
            </w:r>
            <w:r>
              <w:rPr>
                <w:rFonts w:ascii="仿宋" w:hAnsi="仿宋" w:eastAsia="仿宋" w:cs="宋体"/>
                <w:color w:val="000000"/>
                <w:szCs w:val="21"/>
              </w:rPr>
              <w:t>成功</w:t>
            </w:r>
            <w:r>
              <w:rPr>
                <w:rFonts w:hint="eastAsia" w:ascii="仿宋" w:hAnsi="仿宋" w:eastAsia="仿宋" w:cs="宋体"/>
                <w:color w:val="000000"/>
                <w:szCs w:val="21"/>
              </w:rPr>
              <w:t>，</w:t>
            </w:r>
            <w:r>
              <w:rPr>
                <w:rFonts w:ascii="仿宋" w:hAnsi="仿宋" w:eastAsia="仿宋" w:cs="宋体"/>
                <w:color w:val="000000"/>
                <w:szCs w:val="21"/>
              </w:rPr>
              <w:t>扣</w:t>
            </w:r>
            <w:r>
              <w:rPr>
                <w:rFonts w:hint="eastAsia" w:ascii="仿宋" w:hAnsi="仿宋" w:eastAsia="仿宋" w:cs="宋体"/>
                <w:color w:val="000000"/>
                <w:szCs w:val="21"/>
              </w:rPr>
              <w:t>9分；</w:t>
            </w:r>
          </w:p>
          <w:p>
            <w:pPr>
              <w:rPr>
                <w:rFonts w:ascii="仿宋" w:hAnsi="仿宋" w:eastAsia="仿宋" w:cs="宋体"/>
                <w:color w:val="000000"/>
                <w:szCs w:val="21"/>
              </w:rPr>
            </w:pPr>
            <w:r>
              <w:rPr>
                <w:rFonts w:hint="eastAsia" w:ascii="仿宋" w:hAnsi="仿宋" w:eastAsia="仿宋" w:cs="宋体"/>
                <w:color w:val="000000"/>
                <w:szCs w:val="21"/>
              </w:rPr>
              <w:t>（2</w:t>
            </w:r>
            <w:r>
              <w:rPr>
                <w:rFonts w:ascii="仿宋" w:hAnsi="仿宋" w:eastAsia="仿宋" w:cs="宋体"/>
                <w:color w:val="000000"/>
                <w:szCs w:val="21"/>
              </w:rPr>
              <w:t>）</w:t>
            </w:r>
            <w:r>
              <w:rPr>
                <w:rFonts w:hint="eastAsia" w:ascii="仿宋" w:hAnsi="仿宋" w:eastAsia="仿宋" w:cs="宋体"/>
                <w:color w:val="000000"/>
                <w:szCs w:val="21"/>
              </w:rPr>
              <w:t>未在设置计轴复位60S内完成预复位操作，</w:t>
            </w:r>
            <w:r>
              <w:rPr>
                <w:rFonts w:ascii="仿宋" w:hAnsi="仿宋" w:eastAsia="仿宋" w:cs="宋体"/>
                <w:color w:val="000000"/>
                <w:szCs w:val="21"/>
              </w:rPr>
              <w:t>扣</w:t>
            </w:r>
            <w:r>
              <w:rPr>
                <w:rFonts w:hint="eastAsia" w:ascii="仿宋" w:hAnsi="仿宋" w:eastAsia="仿宋" w:cs="宋体"/>
                <w:color w:val="000000"/>
                <w:szCs w:val="21"/>
              </w:rPr>
              <w:t>9分；</w:t>
            </w:r>
          </w:p>
          <w:p>
            <w:pPr>
              <w:rPr>
                <w:rFonts w:ascii="仿宋" w:hAnsi="仿宋" w:eastAsia="仿宋" w:cs="宋体"/>
                <w:color w:val="000000"/>
                <w:szCs w:val="21"/>
              </w:rPr>
            </w:pPr>
            <w:bookmarkStart w:id="331" w:name="OLE_LINK238"/>
            <w:r>
              <w:rPr>
                <w:rFonts w:hint="eastAsia" w:ascii="仿宋" w:hAnsi="仿宋" w:eastAsia="仿宋" w:cs="宋体"/>
                <w:color w:val="000000"/>
                <w:szCs w:val="21"/>
              </w:rPr>
              <w:t>（3</w:t>
            </w:r>
            <w:r>
              <w:rPr>
                <w:rFonts w:ascii="仿宋" w:hAnsi="仿宋" w:eastAsia="仿宋" w:cs="宋体"/>
                <w:color w:val="000000"/>
                <w:szCs w:val="21"/>
              </w:rPr>
              <w:t>）</w:t>
            </w:r>
            <w:r>
              <w:rPr>
                <w:rFonts w:hint="eastAsia" w:ascii="仿宋" w:hAnsi="仿宋" w:eastAsia="仿宋" w:cs="宋体"/>
                <w:color w:val="000000"/>
                <w:szCs w:val="21"/>
              </w:rPr>
              <w:t>以上两项</w:t>
            </w:r>
            <w:r>
              <w:rPr>
                <w:rFonts w:ascii="仿宋" w:hAnsi="仿宋" w:eastAsia="仿宋" w:cs="宋体"/>
                <w:color w:val="000000"/>
                <w:szCs w:val="21"/>
              </w:rPr>
              <w:t>总共最多扣9</w:t>
            </w:r>
            <w:r>
              <w:rPr>
                <w:rFonts w:hint="eastAsia" w:ascii="仿宋" w:hAnsi="仿宋" w:eastAsia="仿宋" w:cs="宋体"/>
                <w:color w:val="000000"/>
                <w:szCs w:val="21"/>
              </w:rPr>
              <w:t>分</w:t>
            </w:r>
            <w:bookmarkEnd w:id="331"/>
            <w:r>
              <w:rPr>
                <w:rFonts w:hint="eastAsia" w:ascii="仿宋" w:hAnsi="仿宋" w:eastAsia="仿宋" w:cs="宋体"/>
                <w:color w:val="000000"/>
                <w:szCs w:val="21"/>
              </w:rPr>
              <w:t>。</w:t>
            </w:r>
          </w:p>
        </w:tc>
        <w:tc>
          <w:tcPr>
            <w:tcW w:w="1418"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96" w:type="dxa"/>
            <w:vMerge w:val="continue"/>
            <w:vAlign w:val="center"/>
          </w:tcPr>
          <w:p>
            <w:pPr>
              <w:rPr>
                <w:rFonts w:ascii="仿宋" w:hAnsi="仿宋" w:eastAsia="仿宋" w:cs="宋体"/>
                <w:color w:val="000000"/>
                <w:szCs w:val="21"/>
              </w:rPr>
            </w:pPr>
          </w:p>
        </w:tc>
        <w:tc>
          <w:tcPr>
            <w:tcW w:w="531"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50" w:type="dxa"/>
            <w:vMerge w:val="continue"/>
            <w:vAlign w:val="center"/>
          </w:tcPr>
          <w:p>
            <w:pPr>
              <w:rPr>
                <w:rFonts w:ascii="仿宋" w:hAnsi="仿宋" w:eastAsia="仿宋" w:cs="宋体"/>
                <w:color w:val="000000"/>
                <w:szCs w:val="21"/>
              </w:rPr>
            </w:pPr>
          </w:p>
        </w:tc>
        <w:tc>
          <w:tcPr>
            <w:tcW w:w="721" w:type="dxa"/>
            <w:vMerge w:val="continue"/>
            <w:tcBorders>
              <w:right w:val="single" w:color="auto" w:sz="4" w:space="0"/>
            </w:tcBorders>
            <w:vAlign w:val="center"/>
          </w:tcPr>
          <w:p>
            <w:pPr>
              <w:rPr>
                <w:rFonts w:ascii="仿宋" w:hAnsi="仿宋" w:eastAsia="仿宋" w:cs="宋体"/>
                <w:color w:val="008080"/>
                <w:szCs w:val="21"/>
              </w:rPr>
            </w:pPr>
          </w:p>
        </w:tc>
        <w:tc>
          <w:tcPr>
            <w:tcW w:w="2835"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olor w:val="000000"/>
                <w:szCs w:val="21"/>
              </w:rPr>
              <w:t>8、</w:t>
            </w:r>
            <w:r>
              <w:rPr>
                <w:rFonts w:hint="eastAsia" w:ascii="仿宋" w:hAnsi="仿宋" w:eastAsia="仿宋" w:cs="宋体"/>
                <w:b/>
                <w:bCs/>
                <w:color w:val="000000"/>
                <w:szCs w:val="21"/>
              </w:rPr>
              <w:t>值班员鼠标指：</w:t>
            </w:r>
            <w:r>
              <w:rPr>
                <w:rFonts w:hint="eastAsia" w:ascii="仿宋" w:hAnsi="仿宋" w:eastAsia="仿宋" w:cs="宋体"/>
                <w:szCs w:val="21"/>
              </w:rPr>
              <w:t>G0308</w:t>
            </w:r>
            <w:r>
              <w:rPr>
                <w:rFonts w:hint="eastAsia" w:ascii="仿宋" w:hAnsi="仿宋" w:eastAsia="仿宋" w:cs="宋体"/>
                <w:color w:val="000000"/>
                <w:szCs w:val="21"/>
              </w:rPr>
              <w:t>轨道区段。</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hint="eastAsia" w:ascii="仿宋" w:hAnsi="仿宋" w:eastAsia="仿宋" w:cs="宋体"/>
                <w:color w:val="000000"/>
                <w:szCs w:val="21"/>
              </w:rPr>
              <w:t>8、未鼠标指或鼠标指位置错误，扣0.5分。</w:t>
            </w:r>
          </w:p>
        </w:tc>
        <w:tc>
          <w:tcPr>
            <w:tcW w:w="1418"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96" w:type="dxa"/>
            <w:vMerge w:val="continue"/>
            <w:vAlign w:val="center"/>
          </w:tcPr>
          <w:p>
            <w:pPr>
              <w:rPr>
                <w:rFonts w:ascii="仿宋" w:hAnsi="仿宋" w:eastAsia="仿宋" w:cs="宋体"/>
                <w:color w:val="000000"/>
                <w:szCs w:val="21"/>
              </w:rPr>
            </w:pPr>
          </w:p>
        </w:tc>
        <w:tc>
          <w:tcPr>
            <w:tcW w:w="531"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50" w:type="dxa"/>
            <w:vMerge w:val="continue"/>
            <w:vAlign w:val="center"/>
          </w:tcPr>
          <w:p>
            <w:pPr>
              <w:rPr>
                <w:rFonts w:ascii="仿宋" w:hAnsi="仿宋" w:eastAsia="仿宋" w:cs="宋体"/>
                <w:color w:val="000000"/>
                <w:szCs w:val="21"/>
              </w:rPr>
            </w:pPr>
          </w:p>
        </w:tc>
        <w:tc>
          <w:tcPr>
            <w:tcW w:w="721" w:type="dxa"/>
            <w:vMerge w:val="continue"/>
            <w:tcBorders>
              <w:right w:val="single" w:color="auto" w:sz="4" w:space="0"/>
            </w:tcBorders>
            <w:vAlign w:val="center"/>
          </w:tcPr>
          <w:p>
            <w:pPr>
              <w:rPr>
                <w:rFonts w:ascii="仿宋" w:hAnsi="仿宋" w:eastAsia="仿宋" w:cs="宋体"/>
                <w:color w:val="008080"/>
                <w:szCs w:val="21"/>
              </w:rPr>
            </w:pPr>
          </w:p>
        </w:tc>
        <w:tc>
          <w:tcPr>
            <w:tcW w:w="2835" w:type="dxa"/>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olor w:val="000000"/>
                <w:szCs w:val="21"/>
              </w:rPr>
              <w:t>9</w:t>
            </w:r>
            <w:r>
              <w:rPr>
                <w:rFonts w:hint="eastAsia" w:ascii="仿宋" w:hAnsi="仿宋" w:eastAsia="仿宋" w:cs="宋体"/>
                <w:bCs/>
                <w:color w:val="000000"/>
                <w:szCs w:val="21"/>
              </w:rPr>
              <w:t>、</w:t>
            </w:r>
            <w:r>
              <w:rPr>
                <w:rFonts w:hint="eastAsia" w:ascii="仿宋" w:hAnsi="仿宋" w:eastAsia="仿宋" w:cs="宋体"/>
                <w:b/>
                <w:bCs/>
                <w:color w:val="000000"/>
                <w:szCs w:val="21"/>
              </w:rPr>
              <w:t>值班员口呼：</w:t>
            </w:r>
            <w:r>
              <w:rPr>
                <w:rFonts w:hint="eastAsia" w:ascii="仿宋" w:hAnsi="仿宋" w:eastAsia="仿宋" w:cs="宋体"/>
                <w:bCs/>
                <w:color w:val="000000"/>
                <w:szCs w:val="21"/>
              </w:rPr>
              <w:t>轨道0308</w:t>
            </w:r>
            <w:r>
              <w:rPr>
                <w:rFonts w:hint="eastAsia" w:ascii="仿宋" w:hAnsi="仿宋" w:eastAsia="仿宋" w:cs="宋体"/>
                <w:color w:val="000000"/>
                <w:szCs w:val="21"/>
              </w:rPr>
              <w:t>计轴</w:t>
            </w:r>
            <w:r>
              <w:rPr>
                <w:rFonts w:hint="eastAsia" w:ascii="仿宋" w:hAnsi="仿宋" w:eastAsia="仿宋" w:cs="宋体"/>
                <w:szCs w:val="21"/>
              </w:rPr>
              <w:t>预</w:t>
            </w:r>
            <w:r>
              <w:rPr>
                <w:rFonts w:hint="eastAsia" w:ascii="仿宋" w:hAnsi="仿宋" w:eastAsia="仿宋" w:cs="宋体"/>
                <w:color w:val="000000"/>
                <w:szCs w:val="21"/>
              </w:rPr>
              <w:t>复位完成</w:t>
            </w:r>
            <w:r>
              <w:rPr>
                <w:rFonts w:ascii="仿宋" w:hAnsi="仿宋" w:eastAsia="仿宋" w:cs="宋体"/>
                <w:color w:val="000000"/>
                <w:szCs w:val="21"/>
              </w:rPr>
              <w:t>。</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hint="eastAsia" w:ascii="仿宋" w:hAnsi="仿宋" w:eastAsia="仿宋" w:cs="宋体"/>
                <w:color w:val="000000"/>
                <w:szCs w:val="21"/>
              </w:rPr>
              <w:t>9、未口呼或口呼错误，扣0.5分。</w:t>
            </w:r>
          </w:p>
        </w:tc>
        <w:tc>
          <w:tcPr>
            <w:tcW w:w="141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96" w:type="dxa"/>
            <w:vMerge w:val="continue"/>
            <w:vAlign w:val="center"/>
          </w:tcPr>
          <w:p>
            <w:pPr>
              <w:rPr>
                <w:rFonts w:ascii="仿宋" w:hAnsi="仿宋" w:eastAsia="仿宋" w:cs="宋体"/>
                <w:color w:val="000000"/>
                <w:szCs w:val="21"/>
              </w:rPr>
            </w:pPr>
          </w:p>
        </w:tc>
        <w:tc>
          <w:tcPr>
            <w:tcW w:w="531" w:type="dxa"/>
            <w:vMerge w:val="continue"/>
            <w:vAlign w:val="center"/>
          </w:tcPr>
          <w:p>
            <w:pPr>
              <w:rPr>
                <w:rFonts w:ascii="仿宋" w:hAnsi="仿宋" w:eastAsia="仿宋" w:cs="宋体"/>
                <w:color w:val="000000"/>
                <w:szCs w:val="21"/>
              </w:rPr>
            </w:pPr>
          </w:p>
        </w:tc>
      </w:tr>
      <w:bookmarkEnd w:id="323"/>
      <w:bookmarkEnd w:id="324"/>
      <w:bookmarkEnd w:id="32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50"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3</w:t>
            </w:r>
          </w:p>
        </w:tc>
        <w:tc>
          <w:tcPr>
            <w:tcW w:w="721"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强扳道岔</w:t>
            </w:r>
          </w:p>
        </w:tc>
        <w:tc>
          <w:tcPr>
            <w:tcW w:w="2835"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bookmarkStart w:id="332" w:name="OLE_LINK399"/>
            <w:r>
              <w:rPr>
                <w:rFonts w:hint="eastAsia" w:ascii="仿宋" w:hAnsi="仿宋" w:eastAsia="仿宋" w:cs="宋体"/>
                <w:b/>
                <w:bCs/>
                <w:color w:val="000000"/>
                <w:szCs w:val="21"/>
              </w:rPr>
              <w:t xml:space="preserve">1、值班员鼠标指: </w:t>
            </w:r>
            <w:r>
              <w:rPr>
                <w:rFonts w:hint="eastAsia" w:ascii="仿宋" w:hAnsi="仿宋" w:eastAsia="仿宋" w:cs="宋体"/>
                <w:color w:val="000000"/>
                <w:szCs w:val="21"/>
              </w:rPr>
              <w:t>D030</w:t>
            </w:r>
            <w:r>
              <w:rPr>
                <w:rFonts w:ascii="仿宋" w:hAnsi="仿宋" w:eastAsia="仿宋" w:cs="宋体"/>
                <w:color w:val="000000"/>
                <w:szCs w:val="21"/>
              </w:rPr>
              <w:t>6</w:t>
            </w:r>
            <w:r>
              <w:rPr>
                <w:rFonts w:hint="eastAsia" w:ascii="仿宋" w:hAnsi="仿宋" w:eastAsia="仿宋" w:cs="宋体"/>
                <w:color w:val="000000"/>
                <w:szCs w:val="21"/>
              </w:rPr>
              <w:t>道岔。</w:t>
            </w:r>
            <w:bookmarkEnd w:id="332"/>
          </w:p>
        </w:tc>
        <w:tc>
          <w:tcPr>
            <w:tcW w:w="567"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20</w:t>
            </w:r>
          </w:p>
        </w:tc>
        <w:tc>
          <w:tcPr>
            <w:tcW w:w="2385" w:type="dxa"/>
            <w:vAlign w:val="center"/>
          </w:tcPr>
          <w:p>
            <w:pPr>
              <w:rPr>
                <w:rFonts w:ascii="仿宋" w:hAnsi="仿宋" w:eastAsia="仿宋" w:cs="宋体"/>
                <w:color w:val="000000"/>
                <w:szCs w:val="21"/>
              </w:rPr>
            </w:pPr>
            <w:r>
              <w:rPr>
                <w:rFonts w:hint="eastAsia" w:ascii="仿宋" w:hAnsi="仿宋" w:eastAsia="仿宋" w:cs="宋体"/>
                <w:color w:val="000000"/>
                <w:szCs w:val="21"/>
              </w:rPr>
              <w:t>1、未鼠标指或鼠标指位置错误，扣0.5分。</w:t>
            </w:r>
          </w:p>
        </w:tc>
        <w:tc>
          <w:tcPr>
            <w:tcW w:w="1418"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96" w:type="dxa"/>
            <w:vMerge w:val="restart"/>
            <w:vAlign w:val="center"/>
          </w:tcPr>
          <w:p>
            <w:pPr>
              <w:rPr>
                <w:rFonts w:ascii="仿宋" w:hAnsi="仿宋" w:eastAsia="仿宋"/>
                <w:color w:val="000000"/>
                <w:sz w:val="20"/>
                <w:szCs w:val="20"/>
              </w:rPr>
            </w:pPr>
            <w:r>
              <w:rPr>
                <w:rFonts w:ascii="仿宋" w:hAnsi="仿宋" w:eastAsia="仿宋"/>
                <w:color w:val="000000"/>
                <w:sz w:val="20"/>
                <w:szCs w:val="20"/>
              </w:rPr>
              <w:t>　</w:t>
            </w:r>
          </w:p>
        </w:tc>
        <w:tc>
          <w:tcPr>
            <w:tcW w:w="531" w:type="dxa"/>
            <w:vMerge w:val="restart"/>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550" w:type="dxa"/>
            <w:vMerge w:val="continue"/>
            <w:vAlign w:val="center"/>
          </w:tcPr>
          <w:p>
            <w:pPr>
              <w:rPr>
                <w:rFonts w:ascii="仿宋" w:hAnsi="仿宋" w:eastAsia="仿宋" w:cs="宋体"/>
                <w:color w:val="000000"/>
                <w:szCs w:val="21"/>
              </w:rPr>
            </w:pPr>
          </w:p>
        </w:tc>
        <w:tc>
          <w:tcPr>
            <w:tcW w:w="721" w:type="dxa"/>
            <w:vMerge w:val="continue"/>
            <w:tcBorders>
              <w:right w:val="single" w:color="auto" w:sz="4" w:space="0"/>
            </w:tcBorders>
            <w:vAlign w:val="center"/>
          </w:tcPr>
          <w:p>
            <w:pPr>
              <w:rPr>
                <w:rFonts w:ascii="仿宋" w:hAnsi="仿宋" w:eastAsia="仿宋" w:cs="宋体"/>
                <w:color w:val="000000"/>
              </w:rPr>
            </w:pPr>
          </w:p>
        </w:tc>
        <w:tc>
          <w:tcPr>
            <w:tcW w:w="2835"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bookmarkStart w:id="333" w:name="OLE_LINK401"/>
            <w:bookmarkStart w:id="334" w:name="OLE_LINK400"/>
            <w:r>
              <w:rPr>
                <w:rFonts w:hint="eastAsia" w:ascii="仿宋" w:hAnsi="仿宋" w:eastAsia="仿宋" w:cs="宋体"/>
                <w:b/>
                <w:bCs/>
                <w:color w:val="000000"/>
                <w:szCs w:val="21"/>
              </w:rPr>
              <w:t>2、值班员口呼：</w:t>
            </w:r>
            <w:r>
              <w:rPr>
                <w:rFonts w:ascii="仿宋" w:hAnsi="仿宋" w:eastAsia="仿宋" w:cs="宋体"/>
                <w:color w:val="000000"/>
                <w:szCs w:val="21"/>
              </w:rPr>
              <w:t>6</w:t>
            </w:r>
            <w:r>
              <w:rPr>
                <w:rFonts w:hint="eastAsia" w:ascii="仿宋" w:hAnsi="仿宋" w:eastAsia="仿宋" w:cs="宋体"/>
                <w:color w:val="000000"/>
                <w:szCs w:val="21"/>
              </w:rPr>
              <w:t>号道岔反位，需强扳定位。</w:t>
            </w:r>
            <w:bookmarkEnd w:id="333"/>
            <w:bookmarkEnd w:id="334"/>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hint="eastAsia" w:ascii="仿宋" w:hAnsi="仿宋" w:eastAsia="仿宋" w:cs="宋体"/>
                <w:color w:val="000000"/>
                <w:szCs w:val="21"/>
              </w:rPr>
              <w:t>2、未口呼或口呼错误，每次扣0.5分。</w:t>
            </w:r>
          </w:p>
        </w:tc>
        <w:tc>
          <w:tcPr>
            <w:tcW w:w="141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96" w:type="dxa"/>
            <w:vMerge w:val="continue"/>
            <w:vAlign w:val="center"/>
          </w:tcPr>
          <w:p>
            <w:pPr>
              <w:rPr>
                <w:rFonts w:ascii="仿宋" w:hAnsi="仿宋" w:eastAsia="仿宋"/>
                <w:color w:val="000000"/>
                <w:sz w:val="20"/>
                <w:szCs w:val="20"/>
              </w:rPr>
            </w:pPr>
          </w:p>
        </w:tc>
        <w:tc>
          <w:tcPr>
            <w:tcW w:w="531"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550" w:type="dxa"/>
            <w:vMerge w:val="continue"/>
            <w:vAlign w:val="center"/>
          </w:tcPr>
          <w:p>
            <w:pPr>
              <w:rPr>
                <w:rFonts w:ascii="仿宋" w:hAnsi="仿宋" w:eastAsia="仿宋" w:cs="宋体"/>
                <w:color w:val="000000"/>
                <w:szCs w:val="21"/>
              </w:rPr>
            </w:pPr>
            <w:bookmarkStart w:id="335" w:name="_Hlk511388529"/>
            <w:bookmarkStart w:id="336" w:name="OLE_LINK403" w:colFirst="2" w:colLast="2"/>
            <w:bookmarkStart w:id="337" w:name="OLE_LINK402" w:colFirst="2" w:colLast="2"/>
          </w:p>
        </w:tc>
        <w:tc>
          <w:tcPr>
            <w:tcW w:w="721" w:type="dxa"/>
            <w:vMerge w:val="continue"/>
            <w:tcBorders>
              <w:right w:val="single" w:color="auto" w:sz="4" w:space="0"/>
            </w:tcBorders>
            <w:vAlign w:val="center"/>
          </w:tcPr>
          <w:p>
            <w:pPr>
              <w:rPr>
                <w:rFonts w:ascii="仿宋" w:hAnsi="仿宋" w:eastAsia="仿宋" w:cs="宋体"/>
                <w:color w:val="000000"/>
              </w:rPr>
            </w:pPr>
          </w:p>
        </w:tc>
        <w:tc>
          <w:tcPr>
            <w:tcW w:w="2835" w:type="dxa"/>
            <w:tcBorders>
              <w:top w:val="single" w:color="auto" w:sz="4" w:space="0"/>
              <w:left w:val="single" w:color="auto" w:sz="4" w:space="0"/>
              <w:bottom w:val="single" w:color="auto" w:sz="4" w:space="0"/>
              <w:right w:val="single" w:color="auto" w:sz="4" w:space="0"/>
            </w:tcBorders>
            <w:vAlign w:val="center"/>
          </w:tcPr>
          <w:p>
            <w:pPr>
              <w:numPr>
                <w:ilvl w:val="0"/>
                <w:numId w:val="12"/>
              </w:numPr>
              <w:rPr>
                <w:rFonts w:ascii="仿宋" w:hAnsi="仿宋" w:eastAsia="仿宋" w:cs="宋体"/>
                <w:b/>
                <w:bCs/>
                <w:color w:val="000000"/>
                <w:szCs w:val="21"/>
              </w:rPr>
            </w:pPr>
            <w:r>
              <w:rPr>
                <w:rFonts w:hint="eastAsia" w:ascii="仿宋" w:hAnsi="仿宋" w:eastAsia="仿宋" w:cs="宋体"/>
                <w:b/>
                <w:bCs/>
                <w:color w:val="000000"/>
                <w:szCs w:val="21"/>
              </w:rPr>
              <w:t>值班员操作：</w:t>
            </w:r>
          </w:p>
          <w:p>
            <w:pPr>
              <w:numPr>
                <w:ilvl w:val="0"/>
                <w:numId w:val="14"/>
              </w:numPr>
              <w:rPr>
                <w:rFonts w:ascii="仿宋" w:hAnsi="仿宋" w:eastAsia="仿宋" w:cs="宋体"/>
                <w:szCs w:val="21"/>
              </w:rPr>
            </w:pPr>
            <w:r>
              <w:rPr>
                <w:rFonts w:hint="eastAsia" w:ascii="仿宋" w:hAnsi="仿宋" w:eastAsia="仿宋" w:cs="宋体"/>
                <w:b/>
                <w:szCs w:val="21"/>
              </w:rPr>
              <w:t>强扳道岔授权</w:t>
            </w:r>
          </w:p>
          <w:p>
            <w:pPr>
              <w:numPr>
                <w:ilvl w:val="0"/>
                <w:numId w:val="14"/>
              </w:numPr>
              <w:rPr>
                <w:rFonts w:ascii="仿宋" w:hAnsi="仿宋" w:eastAsia="仿宋" w:cs="宋体"/>
                <w:szCs w:val="21"/>
              </w:rPr>
            </w:pPr>
            <w:r>
              <w:rPr>
                <w:rFonts w:hint="eastAsia" w:ascii="仿宋" w:hAnsi="仿宋" w:eastAsia="仿宋" w:cs="宋体"/>
                <w:szCs w:val="21"/>
              </w:rPr>
              <w:t xml:space="preserve">  </w:t>
            </w:r>
            <w:r>
              <w:rPr>
                <w:rFonts w:ascii="仿宋" w:hAnsi="仿宋" w:eastAsia="仿宋" w:cs="宋体"/>
                <w:szCs w:val="21"/>
              </w:rPr>
              <w:t xml:space="preserve">1) </w:t>
            </w:r>
            <w:r>
              <w:rPr>
                <w:rFonts w:hint="eastAsia" w:ascii="仿宋" w:hAnsi="仿宋" w:eastAsia="仿宋" w:cs="宋体"/>
                <w:szCs w:val="21"/>
              </w:rPr>
              <w:t>右键点击D030</w:t>
            </w:r>
            <w:r>
              <w:rPr>
                <w:rFonts w:ascii="仿宋" w:hAnsi="仿宋" w:eastAsia="仿宋" w:cs="宋体"/>
                <w:szCs w:val="21"/>
              </w:rPr>
              <w:t>6</w:t>
            </w:r>
            <w:r>
              <w:rPr>
                <w:rFonts w:hint="eastAsia" w:ascii="仿宋" w:hAnsi="仿宋" w:eastAsia="仿宋" w:cs="宋体"/>
                <w:szCs w:val="21"/>
              </w:rPr>
              <w:t>号道岔；</w:t>
            </w:r>
          </w:p>
          <w:p>
            <w:pPr>
              <w:numPr>
                <w:ilvl w:val="0"/>
                <w:numId w:val="14"/>
              </w:numPr>
              <w:rPr>
                <w:rFonts w:ascii="仿宋" w:hAnsi="仿宋" w:eastAsia="仿宋" w:cs="宋体"/>
                <w:szCs w:val="21"/>
              </w:rPr>
            </w:pPr>
            <w:r>
              <w:rPr>
                <w:rFonts w:hint="eastAsia" w:ascii="仿宋" w:hAnsi="仿宋" w:eastAsia="仿宋" w:cs="宋体"/>
                <w:szCs w:val="21"/>
              </w:rPr>
              <w:t xml:space="preserve">  </w:t>
            </w:r>
            <w:r>
              <w:rPr>
                <w:rFonts w:ascii="仿宋" w:hAnsi="仿宋" w:eastAsia="仿宋" w:cs="宋体"/>
                <w:szCs w:val="21"/>
              </w:rPr>
              <w:t xml:space="preserve">2) </w:t>
            </w:r>
            <w:r>
              <w:rPr>
                <w:rFonts w:hint="eastAsia" w:ascii="仿宋" w:hAnsi="仿宋" w:eastAsia="仿宋" w:cs="宋体"/>
                <w:szCs w:val="21"/>
              </w:rPr>
              <w:t>选择“设置道岔强扳授权”；</w:t>
            </w:r>
          </w:p>
          <w:p>
            <w:pPr>
              <w:numPr>
                <w:ilvl w:val="0"/>
                <w:numId w:val="14"/>
              </w:numPr>
              <w:rPr>
                <w:rFonts w:ascii="仿宋" w:hAnsi="仿宋" w:eastAsia="仿宋" w:cs="宋体"/>
                <w:szCs w:val="21"/>
              </w:rPr>
            </w:pPr>
            <w:r>
              <w:rPr>
                <w:rFonts w:hint="eastAsia" w:ascii="仿宋" w:hAnsi="仿宋" w:eastAsia="仿宋" w:cs="宋体"/>
                <w:szCs w:val="21"/>
              </w:rPr>
              <w:t xml:space="preserve">  </w:t>
            </w:r>
            <w:r>
              <w:rPr>
                <w:rFonts w:ascii="仿宋" w:hAnsi="仿宋" w:eastAsia="仿宋" w:cs="宋体"/>
                <w:szCs w:val="21"/>
              </w:rPr>
              <w:t>3</w:t>
            </w:r>
            <w:r>
              <w:rPr>
                <w:rFonts w:hint="eastAsia" w:ascii="仿宋" w:hAnsi="仿宋" w:eastAsia="仿宋" w:cs="宋体"/>
                <w:szCs w:val="21"/>
              </w:rPr>
              <w:t>）进行二次确认操作；</w:t>
            </w:r>
          </w:p>
          <w:p>
            <w:pPr>
              <w:numPr>
                <w:ilvl w:val="0"/>
                <w:numId w:val="14"/>
              </w:numPr>
              <w:rPr>
                <w:rFonts w:ascii="仿宋" w:hAnsi="仿宋" w:eastAsia="仿宋" w:cs="宋体"/>
                <w:szCs w:val="21"/>
              </w:rPr>
            </w:pPr>
            <w:r>
              <w:rPr>
                <w:rFonts w:hint="eastAsia" w:ascii="仿宋" w:hAnsi="仿宋" w:eastAsia="仿宋" w:cs="宋体"/>
                <w:szCs w:val="21"/>
              </w:rPr>
              <w:t xml:space="preserve">  </w:t>
            </w:r>
            <w:r>
              <w:rPr>
                <w:rFonts w:ascii="仿宋" w:hAnsi="仿宋" w:eastAsia="仿宋" w:cs="宋体"/>
                <w:szCs w:val="21"/>
              </w:rPr>
              <w:t>4</w:t>
            </w:r>
            <w:r>
              <w:rPr>
                <w:rFonts w:hint="eastAsia" w:ascii="仿宋" w:hAnsi="仿宋" w:eastAsia="仿宋" w:cs="宋体"/>
                <w:szCs w:val="21"/>
              </w:rPr>
              <w:t>）等待道岔进入授权有效（道岔显示白色圆圈）状态。</w:t>
            </w:r>
          </w:p>
          <w:p>
            <w:pPr>
              <w:numPr>
                <w:ilvl w:val="0"/>
                <w:numId w:val="14"/>
              </w:numPr>
              <w:rPr>
                <w:rFonts w:ascii="仿宋" w:hAnsi="仿宋" w:eastAsia="仿宋" w:cs="宋体"/>
                <w:b/>
                <w:bCs/>
                <w:color w:val="000000"/>
                <w:szCs w:val="21"/>
              </w:rPr>
            </w:pPr>
            <w:r>
              <w:rPr>
                <w:rFonts w:hint="eastAsia" w:ascii="仿宋" w:hAnsi="仿宋" w:eastAsia="仿宋" w:cs="宋体"/>
                <w:b/>
                <w:szCs w:val="21"/>
              </w:rPr>
              <w:t xml:space="preserve">单操道岔至定位 </w:t>
            </w:r>
          </w:p>
          <w:p>
            <w:pPr>
              <w:numPr>
                <w:ilvl w:val="0"/>
                <w:numId w:val="14"/>
              </w:numPr>
              <w:rPr>
                <w:rFonts w:ascii="仿宋" w:hAnsi="仿宋" w:eastAsia="仿宋" w:cs="宋体"/>
                <w:b/>
                <w:bCs/>
                <w:color w:val="000000"/>
                <w:szCs w:val="21"/>
              </w:rPr>
            </w:pPr>
            <w:r>
              <w:rPr>
                <w:rFonts w:hint="eastAsia" w:ascii="仿宋" w:hAnsi="仿宋" w:eastAsia="仿宋" w:cs="宋体"/>
                <w:szCs w:val="21"/>
              </w:rPr>
              <w:t xml:space="preserve">  </w:t>
            </w:r>
            <w:r>
              <w:rPr>
                <w:rFonts w:ascii="仿宋" w:hAnsi="仿宋" w:eastAsia="仿宋" w:cs="宋体"/>
                <w:szCs w:val="21"/>
              </w:rPr>
              <w:t>1</w:t>
            </w:r>
            <w:r>
              <w:rPr>
                <w:rFonts w:hint="eastAsia" w:ascii="仿宋" w:hAnsi="仿宋" w:eastAsia="仿宋" w:cs="宋体"/>
                <w:szCs w:val="21"/>
              </w:rPr>
              <w:t>）右键点击D030</w:t>
            </w:r>
            <w:r>
              <w:rPr>
                <w:rFonts w:ascii="仿宋" w:hAnsi="仿宋" w:eastAsia="仿宋" w:cs="宋体"/>
                <w:szCs w:val="21"/>
              </w:rPr>
              <w:t>6</w:t>
            </w:r>
            <w:r>
              <w:rPr>
                <w:rFonts w:hint="eastAsia" w:ascii="仿宋" w:hAnsi="仿宋" w:eastAsia="仿宋" w:cs="宋体"/>
                <w:szCs w:val="21"/>
              </w:rPr>
              <w:t>号道岔；</w:t>
            </w:r>
          </w:p>
          <w:p>
            <w:pPr>
              <w:numPr>
                <w:ilvl w:val="0"/>
                <w:numId w:val="14"/>
              </w:numPr>
              <w:rPr>
                <w:rFonts w:ascii="仿宋" w:hAnsi="仿宋" w:eastAsia="仿宋" w:cs="宋体"/>
                <w:b/>
                <w:bCs/>
                <w:color w:val="000000"/>
                <w:szCs w:val="21"/>
              </w:rPr>
            </w:pPr>
            <w:r>
              <w:rPr>
                <w:rFonts w:hint="eastAsia" w:ascii="仿宋" w:hAnsi="仿宋" w:eastAsia="仿宋" w:cs="宋体"/>
                <w:szCs w:val="21"/>
              </w:rPr>
              <w:t xml:space="preserve">  </w:t>
            </w:r>
            <w:r>
              <w:rPr>
                <w:rFonts w:ascii="仿宋" w:hAnsi="仿宋" w:eastAsia="仿宋" w:cs="宋体"/>
                <w:szCs w:val="21"/>
              </w:rPr>
              <w:t>2</w:t>
            </w:r>
            <w:r>
              <w:rPr>
                <w:rFonts w:hint="eastAsia" w:ascii="仿宋" w:hAnsi="仿宋" w:eastAsia="仿宋" w:cs="宋体"/>
                <w:szCs w:val="21"/>
              </w:rPr>
              <w:t>）选择“单操定位”；</w:t>
            </w:r>
          </w:p>
          <w:p>
            <w:pPr>
              <w:numPr>
                <w:ilvl w:val="0"/>
                <w:numId w:val="14"/>
              </w:numPr>
              <w:rPr>
                <w:rFonts w:ascii="仿宋" w:hAnsi="仿宋" w:eastAsia="仿宋" w:cs="宋体"/>
                <w:b/>
                <w:bCs/>
                <w:color w:val="000000"/>
                <w:szCs w:val="21"/>
              </w:rPr>
            </w:pPr>
            <w:r>
              <w:rPr>
                <w:rFonts w:hint="eastAsia" w:ascii="仿宋" w:hAnsi="仿宋" w:eastAsia="仿宋" w:cs="宋体"/>
                <w:szCs w:val="21"/>
              </w:rPr>
              <w:t xml:space="preserve">  </w:t>
            </w:r>
            <w:r>
              <w:rPr>
                <w:rFonts w:ascii="仿宋" w:hAnsi="仿宋" w:eastAsia="仿宋" w:cs="宋体"/>
                <w:szCs w:val="21"/>
              </w:rPr>
              <w:t>3</w:t>
            </w:r>
            <w:r>
              <w:rPr>
                <w:rFonts w:hint="eastAsia" w:ascii="仿宋" w:hAnsi="仿宋" w:eastAsia="仿宋" w:cs="宋体"/>
                <w:szCs w:val="21"/>
              </w:rPr>
              <w:t>）点击“确认”。</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hint="eastAsia" w:ascii="仿宋" w:hAnsi="仿宋" w:eastAsia="仿宋" w:cs="宋体"/>
                <w:color w:val="000000"/>
                <w:szCs w:val="21"/>
              </w:rPr>
              <w:t>3、</w:t>
            </w:r>
            <w:bookmarkStart w:id="338" w:name="OLE_LINK228"/>
            <w:bookmarkStart w:id="339" w:name="OLE_LINK227"/>
            <w:r>
              <w:rPr>
                <w:rFonts w:hint="eastAsia" w:ascii="仿宋" w:hAnsi="仿宋" w:eastAsia="仿宋" w:cs="宋体"/>
                <w:color w:val="000000"/>
                <w:szCs w:val="21"/>
              </w:rPr>
              <w:t>强扳</w:t>
            </w:r>
            <w:r>
              <w:rPr>
                <w:rFonts w:ascii="仿宋" w:hAnsi="仿宋" w:eastAsia="仿宋" w:cs="宋体"/>
                <w:color w:val="000000"/>
                <w:szCs w:val="21"/>
              </w:rPr>
              <w:t>操作</w:t>
            </w:r>
            <w:r>
              <w:rPr>
                <w:rFonts w:hint="eastAsia" w:ascii="仿宋" w:hAnsi="仿宋" w:eastAsia="仿宋" w:cs="宋体"/>
                <w:color w:val="000000"/>
                <w:szCs w:val="21"/>
              </w:rPr>
              <w:t>,出现</w:t>
            </w:r>
            <w:r>
              <w:rPr>
                <w:rFonts w:ascii="仿宋" w:hAnsi="仿宋" w:eastAsia="仿宋" w:cs="宋体"/>
                <w:color w:val="000000"/>
                <w:szCs w:val="21"/>
              </w:rPr>
              <w:t>以下任意一种情况，</w:t>
            </w:r>
            <w:r>
              <w:rPr>
                <w:rFonts w:hint="eastAsia" w:ascii="仿宋" w:hAnsi="仿宋" w:eastAsia="仿宋" w:cs="宋体"/>
                <w:color w:val="000000"/>
                <w:szCs w:val="21"/>
              </w:rPr>
              <w:t>扣19分</w:t>
            </w:r>
            <w:bookmarkEnd w:id="338"/>
            <w:bookmarkEnd w:id="339"/>
          </w:p>
          <w:p>
            <w:pPr>
              <w:rPr>
                <w:rFonts w:ascii="仿宋" w:hAnsi="仿宋" w:eastAsia="仿宋" w:cs="宋体"/>
                <w:color w:val="000000"/>
                <w:szCs w:val="21"/>
              </w:rPr>
            </w:pPr>
            <w:r>
              <w:rPr>
                <w:rFonts w:hint="eastAsia" w:ascii="仿宋" w:hAnsi="仿宋" w:eastAsia="仿宋" w:cs="宋体"/>
                <w:color w:val="000000"/>
                <w:szCs w:val="21"/>
              </w:rPr>
              <w:t>（1</w:t>
            </w:r>
            <w:r>
              <w:rPr>
                <w:rFonts w:ascii="仿宋" w:hAnsi="仿宋" w:eastAsia="仿宋" w:cs="宋体"/>
                <w:color w:val="000000"/>
                <w:szCs w:val="21"/>
              </w:rPr>
              <w:t>）</w:t>
            </w:r>
            <w:r>
              <w:rPr>
                <w:rFonts w:hint="eastAsia" w:ascii="仿宋" w:hAnsi="仿宋" w:eastAsia="仿宋" w:cs="宋体"/>
                <w:color w:val="000000"/>
                <w:szCs w:val="21"/>
              </w:rPr>
              <w:t>未强扳至</w:t>
            </w:r>
            <w:r>
              <w:rPr>
                <w:rFonts w:ascii="仿宋" w:hAnsi="仿宋" w:eastAsia="仿宋" w:cs="宋体"/>
                <w:color w:val="000000"/>
                <w:szCs w:val="21"/>
              </w:rPr>
              <w:t>定位</w:t>
            </w:r>
            <w:r>
              <w:rPr>
                <w:rFonts w:hint="eastAsia" w:ascii="仿宋" w:hAnsi="仿宋" w:eastAsia="仿宋" w:cs="宋体"/>
                <w:color w:val="000000"/>
                <w:szCs w:val="21"/>
              </w:rPr>
              <w:t>；</w:t>
            </w:r>
          </w:p>
          <w:p>
            <w:pPr>
              <w:rPr>
                <w:rFonts w:ascii="仿宋" w:hAnsi="仿宋" w:eastAsia="仿宋" w:cs="宋体"/>
                <w:color w:val="000000"/>
                <w:szCs w:val="21"/>
              </w:rPr>
            </w:pPr>
            <w:r>
              <w:rPr>
                <w:rFonts w:hint="eastAsia" w:ascii="仿宋" w:hAnsi="仿宋" w:eastAsia="仿宋" w:cs="宋体"/>
                <w:color w:val="000000"/>
                <w:szCs w:val="21"/>
              </w:rPr>
              <w:t>（2</w:t>
            </w:r>
            <w:r>
              <w:rPr>
                <w:rFonts w:ascii="仿宋" w:hAnsi="仿宋" w:eastAsia="仿宋" w:cs="宋体"/>
                <w:color w:val="000000"/>
                <w:szCs w:val="21"/>
              </w:rPr>
              <w:t>）</w:t>
            </w:r>
            <w:r>
              <w:rPr>
                <w:rFonts w:hint="eastAsia" w:ascii="仿宋" w:hAnsi="仿宋" w:eastAsia="仿宋" w:cs="宋体"/>
                <w:color w:val="000000"/>
                <w:szCs w:val="21"/>
              </w:rPr>
              <w:t>未在道岔强扳授权时间内完成单操定位；</w:t>
            </w:r>
          </w:p>
          <w:p>
            <w:pPr>
              <w:rPr>
                <w:rFonts w:ascii="仿宋" w:hAnsi="仿宋" w:eastAsia="仿宋" w:cs="宋体"/>
                <w:color w:val="000000"/>
                <w:szCs w:val="21"/>
              </w:rPr>
            </w:pPr>
            <w:r>
              <w:rPr>
                <w:rFonts w:hint="eastAsia" w:ascii="仿宋" w:hAnsi="仿宋" w:eastAsia="仿宋" w:cs="宋体"/>
                <w:color w:val="000000"/>
                <w:szCs w:val="21"/>
              </w:rPr>
              <w:t>（3</w:t>
            </w:r>
            <w:r>
              <w:rPr>
                <w:rFonts w:ascii="仿宋" w:hAnsi="仿宋" w:eastAsia="仿宋" w:cs="宋体"/>
                <w:color w:val="000000"/>
                <w:szCs w:val="21"/>
              </w:rPr>
              <w:t>）</w:t>
            </w:r>
            <w:r>
              <w:rPr>
                <w:rFonts w:hint="eastAsia" w:ascii="仿宋" w:hAnsi="仿宋" w:eastAsia="仿宋" w:cs="宋体"/>
                <w:color w:val="000000"/>
                <w:szCs w:val="21"/>
              </w:rPr>
              <w:t>有单锁执行强扳授权；</w:t>
            </w:r>
          </w:p>
          <w:p>
            <w:pPr>
              <w:rPr>
                <w:rFonts w:ascii="仿宋" w:hAnsi="仿宋" w:eastAsia="仿宋" w:cs="宋体"/>
                <w:color w:val="000000"/>
                <w:szCs w:val="21"/>
              </w:rPr>
            </w:pPr>
            <w:r>
              <w:rPr>
                <w:rFonts w:hint="eastAsia" w:ascii="仿宋" w:hAnsi="仿宋" w:eastAsia="仿宋" w:cs="宋体"/>
                <w:color w:val="000000"/>
                <w:szCs w:val="21"/>
              </w:rPr>
              <w:t>（4</w:t>
            </w:r>
            <w:r>
              <w:rPr>
                <w:rFonts w:ascii="仿宋" w:hAnsi="仿宋" w:eastAsia="仿宋" w:cs="宋体"/>
                <w:color w:val="000000"/>
                <w:szCs w:val="21"/>
              </w:rPr>
              <w:t>）</w:t>
            </w:r>
            <w:r>
              <w:rPr>
                <w:rFonts w:hint="eastAsia" w:ascii="仿宋" w:hAnsi="仿宋" w:eastAsia="仿宋" w:cs="宋体"/>
                <w:color w:val="000000"/>
                <w:szCs w:val="21"/>
              </w:rPr>
              <w:t>有引导总锁执行强扳授权；</w:t>
            </w:r>
          </w:p>
          <w:p>
            <w:pPr>
              <w:rPr>
                <w:rFonts w:ascii="仿宋" w:hAnsi="仿宋" w:eastAsia="仿宋" w:cs="宋体"/>
                <w:color w:val="000000"/>
                <w:szCs w:val="21"/>
              </w:rPr>
            </w:pPr>
            <w:bookmarkStart w:id="340" w:name="OLE_LINK218"/>
            <w:bookmarkStart w:id="341" w:name="OLE_LINK217"/>
            <w:r>
              <w:rPr>
                <w:rFonts w:hint="eastAsia" w:ascii="仿宋" w:hAnsi="仿宋" w:eastAsia="仿宋" w:cs="宋体"/>
                <w:color w:val="000000"/>
                <w:szCs w:val="21"/>
              </w:rPr>
              <w:t>（5</w:t>
            </w:r>
            <w:r>
              <w:rPr>
                <w:rFonts w:ascii="仿宋" w:hAnsi="仿宋" w:eastAsia="仿宋" w:cs="宋体"/>
                <w:color w:val="000000"/>
                <w:szCs w:val="21"/>
              </w:rPr>
              <w:t>）</w:t>
            </w:r>
            <w:bookmarkEnd w:id="340"/>
            <w:bookmarkEnd w:id="341"/>
            <w:r>
              <w:rPr>
                <w:rFonts w:hint="eastAsia" w:ascii="仿宋" w:hAnsi="仿宋" w:eastAsia="仿宋" w:cs="宋体"/>
                <w:color w:val="000000"/>
                <w:szCs w:val="21"/>
              </w:rPr>
              <w:t>有进路占用此道岔区段执行</w:t>
            </w:r>
            <w:r>
              <w:rPr>
                <w:rFonts w:ascii="仿宋" w:hAnsi="仿宋" w:eastAsia="仿宋" w:cs="宋体"/>
                <w:color w:val="000000"/>
                <w:szCs w:val="21"/>
              </w:rPr>
              <w:t>强扳授权</w:t>
            </w:r>
            <w:r>
              <w:rPr>
                <w:rFonts w:hint="eastAsia" w:ascii="仿宋" w:hAnsi="仿宋" w:eastAsia="仿宋" w:cs="宋体"/>
                <w:color w:val="000000"/>
                <w:szCs w:val="21"/>
              </w:rPr>
              <w:t>；</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6）</w:t>
            </w:r>
            <w:r>
              <w:rPr>
                <w:rFonts w:hint="eastAsia" w:ascii="仿宋" w:hAnsi="仿宋" w:eastAsia="仿宋" w:cs="宋体"/>
                <w:color w:val="000000"/>
                <w:szCs w:val="21"/>
              </w:rPr>
              <w:t>有车占用此区段执行强扳授权；</w:t>
            </w:r>
          </w:p>
          <w:p>
            <w:pPr>
              <w:rPr>
                <w:rFonts w:ascii="仿宋" w:hAnsi="仿宋" w:eastAsia="仿宋" w:cs="宋体"/>
                <w:color w:val="000000"/>
                <w:szCs w:val="21"/>
              </w:rPr>
            </w:pPr>
            <w:r>
              <w:rPr>
                <w:rFonts w:hint="eastAsia" w:ascii="仿宋" w:hAnsi="仿宋" w:eastAsia="仿宋" w:cs="宋体"/>
                <w:color w:val="000000"/>
                <w:szCs w:val="21"/>
              </w:rPr>
              <w:t>（7</w:t>
            </w:r>
            <w:r>
              <w:rPr>
                <w:rFonts w:ascii="仿宋" w:hAnsi="仿宋" w:eastAsia="仿宋" w:cs="宋体"/>
                <w:color w:val="000000"/>
                <w:szCs w:val="21"/>
              </w:rPr>
              <w:t>）</w:t>
            </w:r>
            <w:bookmarkStart w:id="342" w:name="OLE_LINK239"/>
            <w:r>
              <w:rPr>
                <w:rFonts w:hint="eastAsia" w:ascii="仿宋" w:hAnsi="仿宋" w:eastAsia="仿宋" w:cs="宋体"/>
                <w:color w:val="000000"/>
                <w:szCs w:val="21"/>
              </w:rPr>
              <w:t>强扳道岔操作该项最多扣</w:t>
            </w:r>
            <w:r>
              <w:rPr>
                <w:rFonts w:ascii="仿宋" w:hAnsi="仿宋" w:eastAsia="仿宋" w:cs="宋体"/>
                <w:color w:val="000000"/>
                <w:szCs w:val="21"/>
              </w:rPr>
              <w:t>19</w:t>
            </w:r>
            <w:r>
              <w:rPr>
                <w:rFonts w:hint="eastAsia" w:ascii="仿宋" w:hAnsi="仿宋" w:eastAsia="仿宋" w:cs="宋体"/>
                <w:color w:val="000000"/>
                <w:szCs w:val="21"/>
              </w:rPr>
              <w:t>分</w:t>
            </w:r>
            <w:bookmarkEnd w:id="342"/>
            <w:r>
              <w:rPr>
                <w:rFonts w:hint="eastAsia" w:ascii="仿宋" w:hAnsi="仿宋" w:eastAsia="仿宋" w:cs="宋体"/>
                <w:color w:val="000000"/>
                <w:szCs w:val="21"/>
              </w:rPr>
              <w:t>。</w:t>
            </w:r>
          </w:p>
        </w:tc>
        <w:tc>
          <w:tcPr>
            <w:tcW w:w="1418" w:type="dxa"/>
            <w:vAlign w:val="center"/>
          </w:tcPr>
          <w:p>
            <w:pPr>
              <w:rPr>
                <w:rFonts w:ascii="仿宋" w:hAnsi="仿宋" w:eastAsia="仿宋"/>
                <w:color w:val="000000"/>
                <w:sz w:val="20"/>
                <w:szCs w:val="20"/>
              </w:rPr>
            </w:pPr>
            <w:r>
              <w:rPr>
                <w:rFonts w:hint="eastAsia" w:ascii="仿宋" w:hAnsi="仿宋" w:eastAsia="仿宋" w:cs="宋体"/>
                <w:color w:val="000000"/>
                <w:szCs w:val="21"/>
              </w:rPr>
              <w:t>计算机自动评分</w:t>
            </w:r>
          </w:p>
        </w:tc>
        <w:tc>
          <w:tcPr>
            <w:tcW w:w="496" w:type="dxa"/>
            <w:vMerge w:val="continue"/>
            <w:vAlign w:val="center"/>
          </w:tcPr>
          <w:p>
            <w:pPr>
              <w:rPr>
                <w:rFonts w:ascii="仿宋" w:hAnsi="仿宋" w:eastAsia="仿宋"/>
                <w:color w:val="000000"/>
                <w:sz w:val="20"/>
                <w:szCs w:val="20"/>
              </w:rPr>
            </w:pPr>
          </w:p>
        </w:tc>
        <w:tc>
          <w:tcPr>
            <w:tcW w:w="531" w:type="dxa"/>
            <w:vMerge w:val="continue"/>
            <w:vAlign w:val="center"/>
          </w:tcPr>
          <w:p>
            <w:pPr>
              <w:rPr>
                <w:rFonts w:ascii="仿宋" w:hAnsi="仿宋" w:eastAsia="仿宋" w:cs="宋体"/>
                <w:color w:val="000000"/>
                <w:szCs w:val="21"/>
              </w:rPr>
            </w:pPr>
          </w:p>
        </w:tc>
      </w:tr>
      <w:bookmarkEnd w:id="335"/>
      <w:bookmarkEnd w:id="336"/>
      <w:bookmarkEnd w:id="33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50" w:type="dxa"/>
            <w:vMerge w:val="restart"/>
            <w:vAlign w:val="center"/>
          </w:tcPr>
          <w:p>
            <w:pPr>
              <w:rPr>
                <w:rFonts w:ascii="仿宋" w:hAnsi="仿宋" w:eastAsia="仿宋" w:cs="宋体"/>
                <w:color w:val="000000"/>
                <w:szCs w:val="21"/>
              </w:rPr>
            </w:pPr>
            <w:bookmarkStart w:id="343" w:name="OLE_LINK408" w:colFirst="1" w:colLast="2"/>
            <w:bookmarkStart w:id="344" w:name="_Hlk511388664"/>
            <w:bookmarkStart w:id="345" w:name="OLE_LINK407" w:colFirst="1" w:colLast="2"/>
            <w:r>
              <w:rPr>
                <w:rFonts w:ascii="仿宋" w:hAnsi="仿宋" w:eastAsia="仿宋" w:cs="宋体"/>
                <w:color w:val="000000"/>
                <w:szCs w:val="21"/>
              </w:rPr>
              <w:t>4</w:t>
            </w:r>
          </w:p>
        </w:tc>
        <w:tc>
          <w:tcPr>
            <w:tcW w:w="721"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办理引导进路</w:t>
            </w:r>
          </w:p>
          <w:p>
            <w:pPr>
              <w:rPr>
                <w:rFonts w:ascii="仿宋" w:hAnsi="仿宋" w:eastAsia="仿宋" w:cs="宋体"/>
                <w:color w:val="000000"/>
                <w:szCs w:val="21"/>
              </w:rPr>
            </w:pPr>
            <w:r>
              <w:rPr>
                <w:rFonts w:hint="eastAsia" w:ascii="仿宋" w:hAnsi="仿宋" w:eastAsia="仿宋" w:cs="宋体"/>
                <w:color w:val="000000"/>
                <w:szCs w:val="21"/>
              </w:rPr>
              <w:t>操作</w:t>
            </w:r>
          </w:p>
        </w:tc>
        <w:tc>
          <w:tcPr>
            <w:tcW w:w="2835"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1、值班员鼠标指：</w:t>
            </w:r>
            <w:r>
              <w:rPr>
                <w:rFonts w:hint="eastAsia" w:ascii="仿宋" w:hAnsi="仿宋" w:eastAsia="仿宋" w:cs="宋体"/>
                <w:color w:val="000000"/>
                <w:szCs w:val="21"/>
              </w:rPr>
              <w:t>D030</w:t>
            </w:r>
            <w:r>
              <w:rPr>
                <w:rFonts w:ascii="仿宋" w:hAnsi="仿宋" w:eastAsia="仿宋" w:cs="宋体"/>
                <w:color w:val="000000"/>
                <w:szCs w:val="21"/>
              </w:rPr>
              <w:t>6</w:t>
            </w:r>
            <w:r>
              <w:rPr>
                <w:rFonts w:hint="eastAsia" w:ascii="仿宋" w:hAnsi="仿宋" w:eastAsia="仿宋" w:cs="宋体"/>
                <w:color w:val="000000"/>
                <w:szCs w:val="21"/>
              </w:rPr>
              <w:t>、D0304、D03</w:t>
            </w:r>
            <w:r>
              <w:rPr>
                <w:rFonts w:ascii="仿宋" w:hAnsi="仿宋" w:eastAsia="仿宋" w:cs="宋体"/>
                <w:color w:val="000000"/>
                <w:szCs w:val="21"/>
              </w:rPr>
              <w:t>12</w:t>
            </w:r>
            <w:r>
              <w:rPr>
                <w:rFonts w:hint="eastAsia" w:ascii="仿宋" w:hAnsi="仿宋" w:eastAsia="仿宋" w:cs="宋体"/>
                <w:color w:val="000000"/>
                <w:szCs w:val="21"/>
              </w:rPr>
              <w:t>道岔。</w:t>
            </w:r>
          </w:p>
        </w:tc>
        <w:tc>
          <w:tcPr>
            <w:tcW w:w="567"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25</w:t>
            </w:r>
          </w:p>
        </w:tc>
        <w:tc>
          <w:tcPr>
            <w:tcW w:w="2385" w:type="dxa"/>
            <w:vAlign w:val="center"/>
          </w:tcPr>
          <w:p>
            <w:pPr>
              <w:rPr>
                <w:rFonts w:ascii="仿宋" w:hAnsi="仿宋" w:eastAsia="仿宋" w:cs="宋体"/>
                <w:color w:val="000000"/>
                <w:szCs w:val="21"/>
              </w:rPr>
            </w:pPr>
            <w:r>
              <w:rPr>
                <w:rFonts w:hint="eastAsia" w:ascii="仿宋" w:hAnsi="仿宋" w:eastAsia="仿宋" w:cs="宋体"/>
                <w:color w:val="000000"/>
                <w:szCs w:val="21"/>
              </w:rPr>
              <w:t>1、未鼠标指或鼠标指位置错误，扣0.5分。</w:t>
            </w:r>
          </w:p>
        </w:tc>
        <w:tc>
          <w:tcPr>
            <w:tcW w:w="1418"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96"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531" w:type="dxa"/>
            <w:vMerge w:val="restart"/>
            <w:vAlign w:val="center"/>
          </w:tcPr>
          <w:p>
            <w:pPr>
              <w:rPr>
                <w:rFonts w:ascii="仿宋" w:hAnsi="仿宋" w:eastAsia="仿宋" w:cs="宋体"/>
                <w:color w:val="000000"/>
              </w:rPr>
            </w:pPr>
            <w:r>
              <w:rPr>
                <w:rFonts w:hint="eastAsia" w:ascii="仿宋" w:hAnsi="仿宋" w:eastAsia="仿宋" w:cs="宋体"/>
                <w:color w:val="000000"/>
              </w:rPr>
              <w:t>　</w:t>
            </w:r>
          </w:p>
        </w:tc>
      </w:tr>
      <w:bookmarkEnd w:id="343"/>
      <w:bookmarkEnd w:id="344"/>
      <w:bookmarkEnd w:id="34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550" w:type="dxa"/>
            <w:vMerge w:val="continue"/>
            <w:vAlign w:val="center"/>
          </w:tcPr>
          <w:p>
            <w:pPr>
              <w:rPr>
                <w:rFonts w:ascii="仿宋" w:hAnsi="仿宋" w:eastAsia="仿宋" w:cs="宋体"/>
                <w:color w:val="000000"/>
                <w:szCs w:val="21"/>
              </w:rPr>
            </w:pPr>
          </w:p>
        </w:tc>
        <w:tc>
          <w:tcPr>
            <w:tcW w:w="721" w:type="dxa"/>
            <w:vMerge w:val="continue"/>
            <w:tcBorders>
              <w:right w:val="single" w:color="auto" w:sz="4" w:space="0"/>
            </w:tcBorders>
            <w:vAlign w:val="center"/>
          </w:tcPr>
          <w:p>
            <w:pPr>
              <w:rPr>
                <w:rFonts w:ascii="仿宋" w:hAnsi="仿宋" w:eastAsia="仿宋" w:cs="宋体"/>
                <w:color w:val="000000"/>
                <w:szCs w:val="21"/>
              </w:rPr>
            </w:pPr>
          </w:p>
        </w:tc>
        <w:tc>
          <w:tcPr>
            <w:tcW w:w="2835"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bookmarkStart w:id="346" w:name="OLE_LINK406"/>
            <w:r>
              <w:rPr>
                <w:rFonts w:hint="eastAsia" w:ascii="仿宋" w:hAnsi="仿宋" w:eastAsia="仿宋" w:cs="宋体"/>
                <w:b/>
                <w:bCs/>
                <w:color w:val="000000"/>
                <w:szCs w:val="21"/>
              </w:rPr>
              <w:t>2、值班员口呼：</w:t>
            </w:r>
            <w:r>
              <w:rPr>
                <w:rFonts w:ascii="仿宋" w:hAnsi="仿宋" w:eastAsia="仿宋" w:cs="宋体"/>
                <w:color w:val="000000"/>
                <w:szCs w:val="21"/>
              </w:rPr>
              <w:t>6</w:t>
            </w:r>
            <w:r>
              <w:rPr>
                <w:rFonts w:hint="eastAsia" w:ascii="仿宋" w:hAnsi="仿宋" w:eastAsia="仿宋" w:cs="宋体"/>
                <w:color w:val="000000"/>
                <w:szCs w:val="21"/>
              </w:rPr>
              <w:t>号、</w:t>
            </w:r>
            <w:r>
              <w:rPr>
                <w:rFonts w:ascii="仿宋" w:hAnsi="仿宋" w:eastAsia="仿宋" w:cs="宋体"/>
                <w:color w:val="000000"/>
                <w:szCs w:val="21"/>
              </w:rPr>
              <w:t>4</w:t>
            </w:r>
            <w:r>
              <w:rPr>
                <w:rFonts w:hint="eastAsia" w:ascii="仿宋" w:hAnsi="仿宋" w:eastAsia="仿宋" w:cs="宋体"/>
                <w:color w:val="000000"/>
                <w:szCs w:val="21"/>
              </w:rPr>
              <w:t>号、</w:t>
            </w:r>
            <w:r>
              <w:rPr>
                <w:rFonts w:ascii="仿宋" w:hAnsi="仿宋" w:eastAsia="仿宋" w:cs="宋体"/>
                <w:color w:val="000000"/>
                <w:szCs w:val="21"/>
              </w:rPr>
              <w:t>12</w:t>
            </w:r>
            <w:r>
              <w:rPr>
                <w:rFonts w:hint="eastAsia" w:ascii="仿宋" w:hAnsi="仿宋" w:eastAsia="仿宋" w:cs="宋体"/>
                <w:color w:val="000000"/>
                <w:szCs w:val="21"/>
              </w:rPr>
              <w:t>号道岔处于定位。</w:t>
            </w:r>
            <w:bookmarkEnd w:id="346"/>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hint="eastAsia" w:ascii="仿宋" w:hAnsi="仿宋" w:eastAsia="仿宋" w:cs="宋体"/>
                <w:color w:val="000000"/>
                <w:szCs w:val="21"/>
              </w:rPr>
              <w:t>2、未口呼或口呼错误，扣0.5分。</w:t>
            </w:r>
          </w:p>
        </w:tc>
        <w:tc>
          <w:tcPr>
            <w:tcW w:w="141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96" w:type="dxa"/>
            <w:vMerge w:val="continue"/>
            <w:vAlign w:val="center"/>
          </w:tcPr>
          <w:p>
            <w:pPr>
              <w:rPr>
                <w:rFonts w:ascii="仿宋" w:hAnsi="仿宋" w:eastAsia="仿宋" w:cs="宋体"/>
                <w:color w:val="000000"/>
                <w:szCs w:val="21"/>
              </w:rPr>
            </w:pPr>
          </w:p>
        </w:tc>
        <w:tc>
          <w:tcPr>
            <w:tcW w:w="531" w:type="dxa"/>
            <w:vMerge w:val="continue"/>
            <w:vAlign w:val="center"/>
          </w:tcPr>
          <w:p>
            <w:pPr>
              <w:rPr>
                <w:rFonts w:ascii="仿宋" w:hAnsi="仿宋" w:eastAsia="仿宋"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550" w:type="dxa"/>
            <w:vMerge w:val="continue"/>
            <w:vAlign w:val="center"/>
          </w:tcPr>
          <w:p>
            <w:pPr>
              <w:rPr>
                <w:rFonts w:ascii="仿宋" w:hAnsi="仿宋" w:eastAsia="仿宋" w:cs="宋体"/>
                <w:color w:val="000000"/>
                <w:szCs w:val="21"/>
              </w:rPr>
            </w:pPr>
          </w:p>
        </w:tc>
        <w:tc>
          <w:tcPr>
            <w:tcW w:w="721" w:type="dxa"/>
            <w:vMerge w:val="continue"/>
            <w:tcBorders>
              <w:right w:val="single" w:color="auto" w:sz="4" w:space="0"/>
            </w:tcBorders>
            <w:vAlign w:val="center"/>
          </w:tcPr>
          <w:p>
            <w:pPr>
              <w:rPr>
                <w:rFonts w:ascii="仿宋" w:hAnsi="仿宋" w:eastAsia="仿宋" w:cs="宋体"/>
                <w:color w:val="000000"/>
                <w:szCs w:val="21"/>
              </w:rPr>
            </w:pPr>
          </w:p>
        </w:tc>
        <w:tc>
          <w:tcPr>
            <w:tcW w:w="2835"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bookmarkStart w:id="347" w:name="OLE_LINK409"/>
            <w:r>
              <w:rPr>
                <w:rFonts w:hint="eastAsia" w:ascii="仿宋" w:hAnsi="仿宋" w:eastAsia="仿宋" w:cs="宋体"/>
                <w:b/>
                <w:bCs/>
                <w:color w:val="000000"/>
                <w:szCs w:val="21"/>
              </w:rPr>
              <w:t>3、值班员鼠标指：</w:t>
            </w:r>
            <w:r>
              <w:rPr>
                <w:rFonts w:hint="eastAsia" w:ascii="仿宋" w:hAnsi="仿宋" w:eastAsia="仿宋" w:cs="宋体"/>
                <w:szCs w:val="21"/>
              </w:rPr>
              <w:t>G0308</w:t>
            </w:r>
            <w:r>
              <w:rPr>
                <w:rFonts w:hint="eastAsia" w:ascii="仿宋" w:hAnsi="仿宋" w:eastAsia="仿宋" w:cs="宋体"/>
                <w:color w:val="000000"/>
                <w:szCs w:val="21"/>
              </w:rPr>
              <w:t>、G0312、G0314区段。</w:t>
            </w:r>
            <w:bookmarkEnd w:id="347"/>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hint="eastAsia" w:ascii="仿宋" w:hAnsi="仿宋" w:eastAsia="仿宋" w:cs="宋体"/>
                <w:color w:val="000000"/>
                <w:szCs w:val="21"/>
              </w:rPr>
              <w:t>3、未鼠标指或鼠标指位置错误，扣0.5分。</w:t>
            </w:r>
          </w:p>
        </w:tc>
        <w:tc>
          <w:tcPr>
            <w:tcW w:w="1418"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96" w:type="dxa"/>
            <w:vMerge w:val="continue"/>
            <w:vAlign w:val="center"/>
          </w:tcPr>
          <w:p>
            <w:pPr>
              <w:rPr>
                <w:rFonts w:ascii="仿宋" w:hAnsi="仿宋" w:eastAsia="仿宋" w:cs="宋体"/>
                <w:color w:val="000000"/>
                <w:szCs w:val="21"/>
              </w:rPr>
            </w:pPr>
          </w:p>
        </w:tc>
        <w:tc>
          <w:tcPr>
            <w:tcW w:w="531" w:type="dxa"/>
            <w:vMerge w:val="continue"/>
            <w:vAlign w:val="center"/>
          </w:tcPr>
          <w:p>
            <w:pPr>
              <w:rPr>
                <w:rFonts w:ascii="仿宋" w:hAnsi="仿宋" w:eastAsia="仿宋"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50" w:type="dxa"/>
            <w:vMerge w:val="continue"/>
            <w:vAlign w:val="center"/>
          </w:tcPr>
          <w:p>
            <w:pPr>
              <w:rPr>
                <w:rFonts w:ascii="仿宋" w:hAnsi="仿宋" w:eastAsia="仿宋" w:cs="宋体"/>
                <w:color w:val="000000"/>
                <w:szCs w:val="21"/>
              </w:rPr>
            </w:pPr>
          </w:p>
        </w:tc>
        <w:tc>
          <w:tcPr>
            <w:tcW w:w="721" w:type="dxa"/>
            <w:vMerge w:val="continue"/>
            <w:tcBorders>
              <w:right w:val="single" w:color="auto" w:sz="4" w:space="0"/>
            </w:tcBorders>
            <w:vAlign w:val="center"/>
          </w:tcPr>
          <w:p>
            <w:pPr>
              <w:rPr>
                <w:rFonts w:ascii="仿宋" w:hAnsi="仿宋" w:eastAsia="仿宋" w:cs="宋体"/>
                <w:color w:val="000000"/>
                <w:szCs w:val="21"/>
              </w:rPr>
            </w:pPr>
          </w:p>
        </w:tc>
        <w:tc>
          <w:tcPr>
            <w:tcW w:w="2835"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bookmarkStart w:id="348" w:name="OLE_LINK410"/>
            <w:bookmarkStart w:id="349" w:name="RANGE!C99"/>
            <w:r>
              <w:rPr>
                <w:rFonts w:hint="eastAsia" w:ascii="仿宋" w:hAnsi="仿宋" w:eastAsia="仿宋" w:cs="宋体"/>
                <w:b/>
                <w:bCs/>
                <w:color w:val="000000"/>
                <w:szCs w:val="21"/>
              </w:rPr>
              <w:t>4、值班员口呼：</w:t>
            </w:r>
            <w:r>
              <w:rPr>
                <w:rFonts w:hint="eastAsia" w:ascii="仿宋" w:hAnsi="仿宋" w:eastAsia="仿宋" w:cs="宋体"/>
                <w:color w:val="000000"/>
                <w:szCs w:val="21"/>
              </w:rPr>
              <w:t>轨道0308、轨道0312、轨道0314区段空闲。</w:t>
            </w:r>
            <w:bookmarkEnd w:id="348"/>
            <w:bookmarkEnd w:id="349"/>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hint="eastAsia" w:ascii="仿宋" w:hAnsi="仿宋" w:eastAsia="仿宋" w:cs="宋体"/>
                <w:color w:val="000000"/>
                <w:szCs w:val="21"/>
              </w:rPr>
              <w:t>4、未口呼或口呼错误，扣0.5分。</w:t>
            </w:r>
          </w:p>
        </w:tc>
        <w:tc>
          <w:tcPr>
            <w:tcW w:w="141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96" w:type="dxa"/>
            <w:vMerge w:val="continue"/>
            <w:vAlign w:val="center"/>
          </w:tcPr>
          <w:p>
            <w:pPr>
              <w:rPr>
                <w:rFonts w:ascii="仿宋" w:hAnsi="仿宋" w:eastAsia="仿宋" w:cs="宋体"/>
                <w:color w:val="000000"/>
                <w:szCs w:val="21"/>
              </w:rPr>
            </w:pPr>
          </w:p>
        </w:tc>
        <w:tc>
          <w:tcPr>
            <w:tcW w:w="531" w:type="dxa"/>
            <w:vMerge w:val="continue"/>
            <w:vAlign w:val="center"/>
          </w:tcPr>
          <w:p>
            <w:pPr>
              <w:rPr>
                <w:rFonts w:ascii="仿宋" w:hAnsi="仿宋" w:eastAsia="仿宋"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50" w:type="dxa"/>
            <w:vMerge w:val="continue"/>
            <w:vAlign w:val="center"/>
          </w:tcPr>
          <w:p>
            <w:pPr>
              <w:rPr>
                <w:rFonts w:ascii="仿宋" w:hAnsi="仿宋" w:eastAsia="仿宋" w:cs="宋体"/>
                <w:color w:val="000000"/>
                <w:szCs w:val="21"/>
              </w:rPr>
            </w:pPr>
          </w:p>
        </w:tc>
        <w:tc>
          <w:tcPr>
            <w:tcW w:w="721" w:type="dxa"/>
            <w:vMerge w:val="continue"/>
            <w:tcBorders>
              <w:right w:val="single" w:color="auto" w:sz="4" w:space="0"/>
            </w:tcBorders>
            <w:vAlign w:val="center"/>
          </w:tcPr>
          <w:p>
            <w:pPr>
              <w:rPr>
                <w:rFonts w:ascii="仿宋" w:hAnsi="仿宋" w:eastAsia="仿宋" w:cs="宋体"/>
                <w:color w:val="000000"/>
                <w:szCs w:val="21"/>
              </w:rPr>
            </w:pPr>
          </w:p>
        </w:tc>
        <w:tc>
          <w:tcPr>
            <w:tcW w:w="2835"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bookmarkStart w:id="350" w:name="RANGE!C100"/>
            <w:bookmarkStart w:id="351" w:name="OLE_LINK411"/>
            <w:bookmarkStart w:id="352" w:name="OLE_LINK412"/>
            <w:r>
              <w:rPr>
                <w:rFonts w:hint="eastAsia" w:ascii="仿宋" w:hAnsi="仿宋" w:eastAsia="仿宋" w:cs="宋体"/>
                <w:b/>
                <w:bCs/>
                <w:color w:val="000000"/>
                <w:szCs w:val="21"/>
              </w:rPr>
              <w:t>5、值班员鼠标指：</w:t>
            </w:r>
            <w:r>
              <w:rPr>
                <w:rFonts w:hint="eastAsia" w:ascii="仿宋" w:hAnsi="仿宋" w:eastAsia="仿宋" w:cs="宋体"/>
                <w:color w:val="000000"/>
                <w:szCs w:val="21"/>
              </w:rPr>
              <w:t>S03</w:t>
            </w:r>
            <w:r>
              <w:rPr>
                <w:rFonts w:ascii="仿宋" w:hAnsi="仿宋" w:eastAsia="仿宋" w:cs="宋体"/>
                <w:color w:val="000000"/>
                <w:szCs w:val="21"/>
              </w:rPr>
              <w:t>20</w:t>
            </w:r>
            <w:r>
              <w:rPr>
                <w:rFonts w:hint="eastAsia" w:ascii="仿宋" w:hAnsi="仿宋" w:eastAsia="仿宋" w:cs="宋体"/>
                <w:color w:val="000000"/>
                <w:szCs w:val="21"/>
              </w:rPr>
              <w:t>信号机。</w:t>
            </w:r>
            <w:bookmarkEnd w:id="350"/>
            <w:bookmarkEnd w:id="351"/>
            <w:bookmarkEnd w:id="352"/>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hint="eastAsia" w:ascii="仿宋" w:hAnsi="仿宋" w:eastAsia="仿宋" w:cs="宋体"/>
                <w:color w:val="000000"/>
                <w:szCs w:val="21"/>
              </w:rPr>
              <w:t>5、未鼠标指或鼠标指位置错误，扣0.5分。</w:t>
            </w:r>
          </w:p>
        </w:tc>
        <w:tc>
          <w:tcPr>
            <w:tcW w:w="1418"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96" w:type="dxa"/>
            <w:vMerge w:val="continue"/>
            <w:vAlign w:val="center"/>
          </w:tcPr>
          <w:p>
            <w:pPr>
              <w:rPr>
                <w:rFonts w:ascii="仿宋" w:hAnsi="仿宋" w:eastAsia="仿宋" w:cs="宋体"/>
                <w:color w:val="000000"/>
                <w:szCs w:val="21"/>
              </w:rPr>
            </w:pPr>
          </w:p>
        </w:tc>
        <w:tc>
          <w:tcPr>
            <w:tcW w:w="531" w:type="dxa"/>
            <w:vMerge w:val="continue"/>
            <w:vAlign w:val="center"/>
          </w:tcPr>
          <w:p>
            <w:pPr>
              <w:rPr>
                <w:rFonts w:ascii="仿宋" w:hAnsi="仿宋" w:eastAsia="仿宋"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550" w:type="dxa"/>
            <w:vMerge w:val="continue"/>
            <w:vAlign w:val="center"/>
          </w:tcPr>
          <w:p>
            <w:pPr>
              <w:rPr>
                <w:rFonts w:ascii="仿宋" w:hAnsi="仿宋" w:eastAsia="仿宋" w:cs="宋体"/>
                <w:color w:val="000000"/>
                <w:szCs w:val="21"/>
              </w:rPr>
            </w:pPr>
          </w:p>
        </w:tc>
        <w:tc>
          <w:tcPr>
            <w:tcW w:w="721" w:type="dxa"/>
            <w:vMerge w:val="continue"/>
            <w:tcBorders>
              <w:right w:val="single" w:color="auto" w:sz="4" w:space="0"/>
            </w:tcBorders>
            <w:vAlign w:val="center"/>
          </w:tcPr>
          <w:p>
            <w:pPr>
              <w:rPr>
                <w:rFonts w:ascii="仿宋" w:hAnsi="仿宋" w:eastAsia="仿宋" w:cs="宋体"/>
                <w:color w:val="000000"/>
                <w:szCs w:val="21"/>
              </w:rPr>
            </w:pPr>
          </w:p>
        </w:tc>
        <w:tc>
          <w:tcPr>
            <w:tcW w:w="2835"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bookmarkStart w:id="353" w:name="OLE_LINK413"/>
            <w:r>
              <w:rPr>
                <w:rFonts w:hint="eastAsia" w:ascii="仿宋" w:hAnsi="仿宋" w:eastAsia="仿宋" w:cs="宋体"/>
                <w:b/>
                <w:bCs/>
                <w:color w:val="000000"/>
                <w:szCs w:val="21"/>
              </w:rPr>
              <w:t>6、值班员口呼：</w:t>
            </w:r>
            <w:r>
              <w:rPr>
                <w:rFonts w:hint="eastAsia" w:ascii="仿宋" w:hAnsi="仿宋" w:eastAsia="仿宋" w:cs="宋体"/>
                <w:color w:val="000000"/>
                <w:szCs w:val="21"/>
              </w:rPr>
              <w:t>开放上03</w:t>
            </w:r>
            <w:r>
              <w:rPr>
                <w:rFonts w:ascii="仿宋" w:hAnsi="仿宋" w:eastAsia="仿宋" w:cs="宋体"/>
                <w:color w:val="000000"/>
                <w:szCs w:val="21"/>
              </w:rPr>
              <w:t>20</w:t>
            </w:r>
            <w:r>
              <w:rPr>
                <w:rFonts w:hint="eastAsia" w:ascii="仿宋" w:hAnsi="仿宋" w:eastAsia="仿宋" w:cs="宋体"/>
                <w:color w:val="000000"/>
                <w:szCs w:val="21"/>
              </w:rPr>
              <w:t>信号机引导信号。</w:t>
            </w:r>
            <w:bookmarkEnd w:id="353"/>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hint="eastAsia" w:ascii="仿宋" w:hAnsi="仿宋" w:eastAsia="仿宋" w:cs="宋体"/>
                <w:color w:val="000000"/>
                <w:szCs w:val="21"/>
              </w:rPr>
              <w:t>6、未口呼或口呼错误，扣0.5分。</w:t>
            </w:r>
          </w:p>
        </w:tc>
        <w:tc>
          <w:tcPr>
            <w:tcW w:w="141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96" w:type="dxa"/>
            <w:vMerge w:val="continue"/>
            <w:vAlign w:val="center"/>
          </w:tcPr>
          <w:p>
            <w:pPr>
              <w:rPr>
                <w:rFonts w:ascii="仿宋" w:hAnsi="仿宋" w:eastAsia="仿宋" w:cs="宋体"/>
                <w:color w:val="000000"/>
                <w:szCs w:val="21"/>
              </w:rPr>
            </w:pPr>
          </w:p>
        </w:tc>
        <w:tc>
          <w:tcPr>
            <w:tcW w:w="531" w:type="dxa"/>
            <w:vMerge w:val="continue"/>
            <w:vAlign w:val="center"/>
          </w:tcPr>
          <w:p>
            <w:pPr>
              <w:rPr>
                <w:rFonts w:ascii="仿宋" w:hAnsi="仿宋" w:eastAsia="仿宋"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550" w:type="dxa"/>
            <w:vMerge w:val="continue"/>
            <w:vAlign w:val="center"/>
          </w:tcPr>
          <w:p>
            <w:pPr>
              <w:rPr>
                <w:rFonts w:ascii="仿宋" w:hAnsi="仿宋" w:eastAsia="仿宋" w:cs="宋体"/>
                <w:color w:val="000000"/>
                <w:szCs w:val="21"/>
              </w:rPr>
            </w:pPr>
          </w:p>
        </w:tc>
        <w:tc>
          <w:tcPr>
            <w:tcW w:w="721" w:type="dxa"/>
            <w:vMerge w:val="continue"/>
            <w:tcBorders>
              <w:right w:val="single" w:color="auto" w:sz="4" w:space="0"/>
            </w:tcBorders>
            <w:vAlign w:val="center"/>
          </w:tcPr>
          <w:p>
            <w:pPr>
              <w:rPr>
                <w:rFonts w:ascii="仿宋" w:hAnsi="仿宋" w:eastAsia="仿宋" w:cs="宋体"/>
                <w:color w:val="000000"/>
                <w:szCs w:val="21"/>
              </w:rPr>
            </w:pPr>
          </w:p>
        </w:tc>
        <w:tc>
          <w:tcPr>
            <w:tcW w:w="2835"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bookmarkStart w:id="354" w:name="OLE_LINK415"/>
            <w:bookmarkStart w:id="355" w:name="OLE_LINK414"/>
            <w:r>
              <w:rPr>
                <w:rFonts w:hint="eastAsia" w:ascii="仿宋" w:hAnsi="仿宋" w:eastAsia="仿宋" w:cs="宋体"/>
                <w:b/>
                <w:bCs/>
                <w:color w:val="000000"/>
                <w:szCs w:val="21"/>
              </w:rPr>
              <w:t>7、值班员操作：</w:t>
            </w:r>
          </w:p>
          <w:p>
            <w:pPr>
              <w:rPr>
                <w:rFonts w:ascii="仿宋" w:hAnsi="仿宋" w:eastAsia="仿宋" w:cs="宋体"/>
                <w:bCs/>
                <w:color w:val="000000"/>
                <w:szCs w:val="21"/>
              </w:rPr>
            </w:pPr>
            <w:r>
              <w:rPr>
                <w:rFonts w:hint="eastAsia" w:ascii="仿宋" w:hAnsi="仿宋" w:eastAsia="仿宋" w:cs="宋体"/>
                <w:b/>
                <w:bCs/>
                <w:color w:val="000000"/>
                <w:szCs w:val="21"/>
              </w:rPr>
              <w:t xml:space="preserve">  </w:t>
            </w:r>
            <w:bookmarkStart w:id="356" w:name="OLE_LINK223"/>
            <w:bookmarkStart w:id="357" w:name="OLE_LINK222"/>
            <w:r>
              <w:rPr>
                <w:rFonts w:hint="eastAsia" w:ascii="仿宋" w:hAnsi="仿宋" w:eastAsia="仿宋" w:cs="宋体"/>
                <w:bCs/>
                <w:color w:val="000000"/>
                <w:szCs w:val="21"/>
              </w:rPr>
              <w:t>（1</w:t>
            </w:r>
            <w:r>
              <w:rPr>
                <w:rFonts w:ascii="仿宋" w:hAnsi="仿宋" w:eastAsia="仿宋" w:cs="宋体"/>
                <w:bCs/>
                <w:color w:val="000000"/>
                <w:szCs w:val="21"/>
              </w:rPr>
              <w:t>）</w:t>
            </w:r>
            <w:bookmarkEnd w:id="356"/>
            <w:bookmarkEnd w:id="357"/>
            <w:r>
              <w:rPr>
                <w:rFonts w:hint="eastAsia" w:ascii="仿宋" w:hAnsi="仿宋" w:eastAsia="仿宋" w:cs="宋体"/>
                <w:bCs/>
                <w:color w:val="000000"/>
                <w:szCs w:val="21"/>
              </w:rPr>
              <w:t>右键选择S03</w:t>
            </w:r>
            <w:r>
              <w:rPr>
                <w:rFonts w:ascii="仿宋" w:hAnsi="仿宋" w:eastAsia="仿宋" w:cs="宋体"/>
                <w:bCs/>
                <w:color w:val="000000"/>
                <w:szCs w:val="21"/>
              </w:rPr>
              <w:t>20</w:t>
            </w:r>
            <w:r>
              <w:rPr>
                <w:rFonts w:hint="eastAsia" w:ascii="仿宋" w:hAnsi="仿宋" w:eastAsia="仿宋" w:cs="宋体"/>
                <w:bCs/>
                <w:color w:val="000000"/>
                <w:szCs w:val="21"/>
              </w:rPr>
              <w:t>信号机；</w:t>
            </w:r>
          </w:p>
          <w:p>
            <w:pPr>
              <w:rPr>
                <w:rFonts w:ascii="仿宋" w:hAnsi="仿宋" w:eastAsia="仿宋" w:cs="宋体"/>
                <w:bCs/>
                <w:color w:val="000000"/>
                <w:szCs w:val="21"/>
              </w:rPr>
            </w:pPr>
            <w:r>
              <w:rPr>
                <w:rFonts w:hint="eastAsia" w:ascii="仿宋" w:hAnsi="仿宋" w:eastAsia="仿宋" w:cs="宋体"/>
                <w:bCs/>
                <w:color w:val="000000"/>
                <w:szCs w:val="21"/>
              </w:rPr>
              <w:t xml:space="preserve">  （</w:t>
            </w:r>
            <w:r>
              <w:rPr>
                <w:rFonts w:ascii="仿宋" w:hAnsi="仿宋" w:eastAsia="仿宋" w:cs="宋体"/>
                <w:bCs/>
                <w:color w:val="000000"/>
                <w:szCs w:val="21"/>
              </w:rPr>
              <w:t>2）</w:t>
            </w:r>
            <w:r>
              <w:rPr>
                <w:rFonts w:hint="eastAsia" w:ascii="仿宋" w:hAnsi="仿宋" w:eastAsia="仿宋" w:cs="宋体"/>
                <w:bCs/>
                <w:color w:val="000000"/>
                <w:szCs w:val="21"/>
              </w:rPr>
              <w:t>选择“引导”；</w:t>
            </w:r>
          </w:p>
          <w:p>
            <w:pPr>
              <w:rPr>
                <w:rFonts w:ascii="仿宋" w:hAnsi="仿宋" w:eastAsia="仿宋" w:cs="宋体"/>
                <w:b/>
                <w:bCs/>
                <w:color w:val="000000"/>
                <w:szCs w:val="21"/>
              </w:rPr>
            </w:pPr>
            <w:r>
              <w:rPr>
                <w:rFonts w:hint="eastAsia" w:ascii="仿宋" w:hAnsi="仿宋" w:eastAsia="仿宋" w:cs="宋体"/>
                <w:bCs/>
                <w:color w:val="000000"/>
                <w:szCs w:val="21"/>
              </w:rPr>
              <w:t xml:space="preserve">  （</w:t>
            </w:r>
            <w:r>
              <w:rPr>
                <w:rFonts w:ascii="仿宋" w:hAnsi="仿宋" w:eastAsia="仿宋" w:cs="宋体"/>
                <w:bCs/>
                <w:color w:val="000000"/>
                <w:szCs w:val="21"/>
              </w:rPr>
              <w:t>3）</w:t>
            </w:r>
            <w:r>
              <w:rPr>
                <w:rFonts w:hint="eastAsia" w:ascii="仿宋" w:hAnsi="仿宋" w:eastAsia="仿宋" w:cs="宋体"/>
                <w:bCs/>
                <w:color w:val="000000"/>
                <w:szCs w:val="21"/>
              </w:rPr>
              <w:t>点击“确认”。</w:t>
            </w:r>
            <w:bookmarkEnd w:id="354"/>
            <w:bookmarkEnd w:id="355"/>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hint="eastAsia" w:ascii="仿宋" w:hAnsi="仿宋" w:eastAsia="仿宋" w:cs="宋体"/>
                <w:color w:val="000000"/>
                <w:szCs w:val="21"/>
              </w:rPr>
              <w:t>7、引导</w:t>
            </w:r>
            <w:r>
              <w:rPr>
                <w:rFonts w:ascii="仿宋" w:hAnsi="仿宋" w:eastAsia="仿宋" w:cs="宋体"/>
                <w:color w:val="000000"/>
                <w:szCs w:val="21"/>
              </w:rPr>
              <w:t>操作</w:t>
            </w:r>
            <w:r>
              <w:rPr>
                <w:rFonts w:hint="eastAsia" w:ascii="仿宋" w:hAnsi="仿宋" w:eastAsia="仿宋" w:cs="宋体"/>
                <w:color w:val="000000"/>
                <w:szCs w:val="21"/>
              </w:rPr>
              <w:t>扣分</w:t>
            </w:r>
            <w:r>
              <w:rPr>
                <w:rFonts w:ascii="仿宋" w:hAnsi="仿宋" w:eastAsia="仿宋" w:cs="宋体"/>
                <w:color w:val="000000"/>
                <w:szCs w:val="21"/>
              </w:rPr>
              <w:t>标准</w:t>
            </w:r>
            <w:r>
              <w:rPr>
                <w:rFonts w:hint="eastAsia" w:ascii="仿宋" w:hAnsi="仿宋" w:eastAsia="仿宋" w:cs="宋体"/>
                <w:color w:val="000000"/>
                <w:szCs w:val="21"/>
              </w:rPr>
              <w:t>:</w:t>
            </w:r>
          </w:p>
          <w:p>
            <w:pPr>
              <w:rPr>
                <w:rFonts w:ascii="仿宋" w:hAnsi="仿宋" w:eastAsia="仿宋" w:cs="宋体"/>
                <w:color w:val="000000"/>
                <w:szCs w:val="21"/>
              </w:rPr>
            </w:pPr>
            <w:r>
              <w:rPr>
                <w:rFonts w:hint="eastAsia" w:ascii="仿宋" w:hAnsi="仿宋" w:eastAsia="仿宋" w:cs="宋体"/>
                <w:color w:val="000000"/>
                <w:szCs w:val="21"/>
              </w:rPr>
              <w:t>（1</w:t>
            </w:r>
            <w:r>
              <w:rPr>
                <w:rFonts w:ascii="仿宋" w:hAnsi="仿宋" w:eastAsia="仿宋" w:cs="宋体"/>
                <w:color w:val="000000"/>
                <w:szCs w:val="21"/>
              </w:rPr>
              <w:t>）</w:t>
            </w:r>
            <w:r>
              <w:rPr>
                <w:rFonts w:hint="eastAsia" w:ascii="仿宋" w:hAnsi="仿宋" w:eastAsia="仿宋" w:cs="宋体"/>
                <w:color w:val="000000"/>
                <w:szCs w:val="21"/>
              </w:rPr>
              <w:t>未办理引导进路或未办理成功，扣</w:t>
            </w:r>
            <w:r>
              <w:rPr>
                <w:rFonts w:ascii="仿宋" w:hAnsi="仿宋" w:eastAsia="仿宋" w:cs="宋体"/>
                <w:color w:val="000000"/>
                <w:szCs w:val="21"/>
              </w:rPr>
              <w:t>22</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（2</w:t>
            </w:r>
            <w:r>
              <w:rPr>
                <w:rFonts w:ascii="仿宋" w:hAnsi="仿宋" w:eastAsia="仿宋" w:cs="宋体"/>
                <w:color w:val="000000"/>
                <w:szCs w:val="21"/>
              </w:rPr>
              <w:t>）</w:t>
            </w:r>
            <w:r>
              <w:rPr>
                <w:rFonts w:hint="eastAsia" w:ascii="仿宋" w:hAnsi="仿宋" w:eastAsia="仿宋" w:cs="宋体"/>
                <w:color w:val="000000"/>
                <w:szCs w:val="21"/>
              </w:rPr>
              <w:t>因</w:t>
            </w:r>
            <w:r>
              <w:rPr>
                <w:rFonts w:ascii="仿宋" w:hAnsi="仿宋" w:eastAsia="仿宋" w:cs="宋体"/>
                <w:color w:val="000000"/>
                <w:szCs w:val="21"/>
              </w:rPr>
              <w:t>道岔错误</w:t>
            </w:r>
            <w:r>
              <w:rPr>
                <w:rFonts w:hint="eastAsia" w:ascii="仿宋" w:hAnsi="仿宋" w:eastAsia="仿宋" w:cs="宋体"/>
                <w:color w:val="000000"/>
                <w:szCs w:val="21"/>
              </w:rPr>
              <w:t>导致办理引导进路错误，计轴受扰下的处置该试题直接失格。</w:t>
            </w:r>
          </w:p>
        </w:tc>
        <w:tc>
          <w:tcPr>
            <w:tcW w:w="1418" w:type="dxa"/>
            <w:vAlign w:val="center"/>
          </w:tcPr>
          <w:p>
            <w:pPr>
              <w:rPr>
                <w:rFonts w:ascii="仿宋" w:hAnsi="仿宋" w:eastAsia="仿宋" w:cs="宋体"/>
                <w:color w:val="000000"/>
              </w:rPr>
            </w:pPr>
            <w:r>
              <w:rPr>
                <w:rFonts w:hint="eastAsia" w:ascii="仿宋" w:hAnsi="仿宋" w:eastAsia="仿宋" w:cs="宋体"/>
                <w:color w:val="000000"/>
              </w:rPr>
              <w:t>计算机自动评分</w:t>
            </w:r>
          </w:p>
        </w:tc>
        <w:tc>
          <w:tcPr>
            <w:tcW w:w="496" w:type="dxa"/>
            <w:vMerge w:val="continue"/>
            <w:vAlign w:val="center"/>
          </w:tcPr>
          <w:p>
            <w:pPr>
              <w:rPr>
                <w:rFonts w:ascii="仿宋" w:hAnsi="仿宋" w:eastAsia="仿宋" w:cs="宋体"/>
                <w:color w:val="000000"/>
              </w:rPr>
            </w:pPr>
          </w:p>
        </w:tc>
        <w:tc>
          <w:tcPr>
            <w:tcW w:w="531" w:type="dxa"/>
            <w:vMerge w:val="continue"/>
            <w:vAlign w:val="center"/>
          </w:tcPr>
          <w:p>
            <w:pPr>
              <w:rPr>
                <w:rFonts w:ascii="仿宋" w:hAnsi="仿宋" w:eastAsia="仿宋"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50" w:type="dxa"/>
            <w:vMerge w:val="restart"/>
            <w:vAlign w:val="center"/>
          </w:tcPr>
          <w:p>
            <w:pPr>
              <w:rPr>
                <w:rFonts w:ascii="仿宋" w:hAnsi="仿宋" w:eastAsia="仿宋" w:cs="宋体"/>
                <w:color w:val="000000"/>
              </w:rPr>
            </w:pPr>
          </w:p>
          <w:p>
            <w:pPr>
              <w:rPr>
                <w:rFonts w:ascii="仿宋" w:hAnsi="仿宋" w:eastAsia="仿宋" w:cs="宋体"/>
                <w:color w:val="000000"/>
              </w:rPr>
            </w:pPr>
          </w:p>
          <w:p>
            <w:pPr>
              <w:rPr>
                <w:rFonts w:ascii="仿宋" w:hAnsi="仿宋" w:eastAsia="仿宋" w:cs="宋体"/>
                <w:color w:val="000000"/>
              </w:rPr>
            </w:pPr>
          </w:p>
          <w:p>
            <w:pPr>
              <w:rPr>
                <w:rFonts w:ascii="仿宋" w:hAnsi="仿宋" w:eastAsia="仿宋" w:cs="宋体"/>
                <w:color w:val="000000"/>
              </w:rPr>
            </w:pPr>
          </w:p>
          <w:p>
            <w:pPr>
              <w:rPr>
                <w:rFonts w:ascii="仿宋" w:hAnsi="仿宋" w:eastAsia="仿宋" w:cs="宋体"/>
                <w:color w:val="000000"/>
              </w:rPr>
            </w:pPr>
            <w:r>
              <w:rPr>
                <w:rFonts w:hint="eastAsia" w:ascii="仿宋" w:hAnsi="仿宋" w:eastAsia="仿宋" w:cs="宋体"/>
                <w:color w:val="000000"/>
              </w:rPr>
              <w:t>5</w:t>
            </w:r>
          </w:p>
          <w:p>
            <w:pPr>
              <w:rPr>
                <w:rFonts w:ascii="仿宋" w:hAnsi="仿宋" w:eastAsia="仿宋" w:cs="宋体"/>
                <w:color w:val="000000"/>
              </w:rPr>
            </w:pPr>
          </w:p>
          <w:p>
            <w:pPr>
              <w:rPr>
                <w:rFonts w:ascii="仿宋" w:hAnsi="仿宋" w:eastAsia="仿宋" w:cs="宋体"/>
                <w:color w:val="000000"/>
              </w:rPr>
            </w:pPr>
          </w:p>
          <w:p>
            <w:pPr>
              <w:rPr>
                <w:rFonts w:ascii="仿宋" w:hAnsi="仿宋" w:eastAsia="仿宋" w:cs="宋体"/>
                <w:color w:val="000000"/>
              </w:rPr>
            </w:pPr>
          </w:p>
          <w:p>
            <w:pPr>
              <w:rPr>
                <w:rFonts w:ascii="仿宋" w:hAnsi="仿宋" w:eastAsia="仿宋" w:cs="宋体"/>
                <w:color w:val="000000"/>
              </w:rPr>
            </w:pPr>
          </w:p>
        </w:tc>
        <w:tc>
          <w:tcPr>
            <w:tcW w:w="721" w:type="dxa"/>
            <w:vMerge w:val="restart"/>
            <w:tcBorders>
              <w:right w:val="single" w:color="auto" w:sz="4" w:space="0"/>
            </w:tcBorders>
            <w:vAlign w:val="center"/>
          </w:tcPr>
          <w:p>
            <w:pPr>
              <w:rPr>
                <w:rFonts w:ascii="仿宋" w:hAnsi="仿宋" w:eastAsia="仿宋" w:cs="宋体"/>
                <w:color w:val="000000"/>
                <w:szCs w:val="21"/>
              </w:rPr>
            </w:pPr>
            <w:bookmarkStart w:id="358" w:name="OLE_LINK232"/>
          </w:p>
          <w:p>
            <w:pPr>
              <w:rPr>
                <w:rFonts w:ascii="仿宋" w:hAnsi="仿宋" w:eastAsia="仿宋" w:cs="宋体"/>
                <w:color w:val="000000"/>
                <w:szCs w:val="21"/>
              </w:rPr>
            </w:pPr>
          </w:p>
          <w:p>
            <w:pPr>
              <w:rPr>
                <w:rFonts w:ascii="仿宋" w:hAnsi="仿宋" w:eastAsia="仿宋" w:cs="宋体"/>
                <w:color w:val="000000"/>
                <w:szCs w:val="21"/>
              </w:rPr>
            </w:pPr>
            <w:r>
              <w:rPr>
                <w:rFonts w:hint="eastAsia" w:ascii="仿宋" w:hAnsi="仿宋" w:eastAsia="仿宋" w:cs="宋体"/>
                <w:color w:val="000000"/>
                <w:szCs w:val="21"/>
              </w:rPr>
              <w:t>解锁引导进路操作</w:t>
            </w:r>
            <w:bookmarkEnd w:id="358"/>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tc>
        <w:tc>
          <w:tcPr>
            <w:tcW w:w="2835"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bookmarkStart w:id="359" w:name="OLE_LINK416"/>
            <w:bookmarkStart w:id="360" w:name="OLE_LINK417"/>
            <w:r>
              <w:rPr>
                <w:rFonts w:hint="eastAsia" w:ascii="仿宋" w:hAnsi="仿宋" w:eastAsia="仿宋" w:cs="宋体"/>
                <w:b/>
                <w:bCs/>
                <w:color w:val="000000"/>
                <w:szCs w:val="21"/>
              </w:rPr>
              <w:t>列车到达上行站台后</w:t>
            </w:r>
          </w:p>
          <w:p>
            <w:pPr>
              <w:rPr>
                <w:rFonts w:ascii="仿宋" w:hAnsi="仿宋" w:eastAsia="仿宋" w:cs="宋体"/>
                <w:b/>
                <w:bCs/>
                <w:color w:val="000000"/>
                <w:szCs w:val="21"/>
              </w:rPr>
            </w:pPr>
            <w:r>
              <w:rPr>
                <w:rFonts w:hint="eastAsia" w:ascii="仿宋" w:hAnsi="仿宋" w:eastAsia="仿宋" w:cs="宋体"/>
                <w:b/>
                <w:bCs/>
                <w:color w:val="000000"/>
                <w:szCs w:val="21"/>
              </w:rPr>
              <w:t>1、值班员鼠标指：</w:t>
            </w:r>
            <w:r>
              <w:rPr>
                <w:rFonts w:hint="eastAsia" w:ascii="仿宋" w:hAnsi="仿宋" w:eastAsia="仿宋" w:cs="宋体"/>
                <w:color w:val="000000"/>
                <w:szCs w:val="21"/>
              </w:rPr>
              <w:t>G0314区段</w:t>
            </w:r>
            <w:bookmarkEnd w:id="359"/>
            <w:bookmarkEnd w:id="360"/>
            <w:r>
              <w:rPr>
                <w:rFonts w:hint="eastAsia" w:ascii="仿宋" w:hAnsi="仿宋" w:eastAsia="仿宋" w:cs="宋体"/>
                <w:color w:val="000000"/>
                <w:szCs w:val="21"/>
              </w:rPr>
              <w:t>。</w:t>
            </w:r>
          </w:p>
        </w:tc>
        <w:tc>
          <w:tcPr>
            <w:tcW w:w="567" w:type="dxa"/>
            <w:vMerge w:val="restart"/>
            <w:tcBorders>
              <w:left w:val="single" w:color="auto" w:sz="4" w:space="0"/>
            </w:tcBorders>
            <w:vAlign w:val="center"/>
          </w:tcPr>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r>
              <w:rPr>
                <w:rFonts w:hint="eastAsia" w:ascii="仿宋" w:hAnsi="仿宋" w:eastAsia="仿宋" w:cs="宋体"/>
                <w:color w:val="000000"/>
                <w:szCs w:val="21"/>
              </w:rPr>
              <w:t>25</w:t>
            </w: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hint="eastAsia" w:ascii="仿宋" w:hAnsi="仿宋" w:eastAsia="仿宋" w:cs="宋体"/>
                <w:color w:val="000000"/>
                <w:szCs w:val="21"/>
              </w:rPr>
              <w:t>1、未鼠标指或鼠标指位置错误，扣0.5分。</w:t>
            </w:r>
          </w:p>
        </w:tc>
        <w:tc>
          <w:tcPr>
            <w:tcW w:w="1418"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96"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tc>
        <w:tc>
          <w:tcPr>
            <w:tcW w:w="531" w:type="dxa"/>
            <w:vMerge w:val="restart"/>
            <w:vAlign w:val="center"/>
          </w:tcPr>
          <w:p>
            <w:pPr>
              <w:rPr>
                <w:rFonts w:ascii="仿宋" w:hAnsi="仿宋" w:eastAsia="仿宋" w:cs="宋体"/>
                <w:color w:val="000000"/>
              </w:rPr>
            </w:pPr>
            <w:r>
              <w:rPr>
                <w:rFonts w:hint="eastAsia" w:ascii="仿宋" w:hAnsi="仿宋" w:eastAsia="仿宋" w:cs="宋体"/>
                <w:color w:val="000000"/>
              </w:rPr>
              <w:t>　</w:t>
            </w:r>
          </w:p>
          <w:p>
            <w:pPr>
              <w:rPr>
                <w:rFonts w:ascii="仿宋" w:hAnsi="仿宋" w:eastAsia="仿宋" w:cs="宋体"/>
                <w:color w:val="000000"/>
              </w:rPr>
            </w:pPr>
          </w:p>
          <w:p>
            <w:pPr>
              <w:rPr>
                <w:rFonts w:ascii="仿宋" w:hAnsi="仿宋" w:eastAsia="仿宋" w:cs="宋体"/>
                <w:color w:val="000000"/>
              </w:rPr>
            </w:pPr>
          </w:p>
          <w:p>
            <w:pPr>
              <w:rPr>
                <w:rFonts w:ascii="仿宋" w:hAnsi="仿宋" w:eastAsia="仿宋" w:cs="宋体"/>
                <w:color w:val="000000"/>
              </w:rPr>
            </w:pPr>
          </w:p>
          <w:p>
            <w:pPr>
              <w:rPr>
                <w:rFonts w:ascii="仿宋" w:hAnsi="仿宋" w:eastAsia="仿宋" w:cs="宋体"/>
                <w:color w:val="000000"/>
              </w:rPr>
            </w:pPr>
          </w:p>
          <w:p>
            <w:pPr>
              <w:rPr>
                <w:rFonts w:ascii="仿宋" w:hAnsi="仿宋" w:eastAsia="仿宋" w:cs="宋体"/>
                <w:color w:val="000000"/>
              </w:rPr>
            </w:pPr>
          </w:p>
          <w:p>
            <w:pPr>
              <w:rPr>
                <w:rFonts w:ascii="仿宋" w:hAnsi="仿宋" w:eastAsia="仿宋" w:cs="宋体"/>
                <w:color w:val="000000"/>
              </w:rPr>
            </w:pPr>
          </w:p>
          <w:p>
            <w:pPr>
              <w:rPr>
                <w:rFonts w:ascii="仿宋" w:hAnsi="仿宋" w:eastAsia="仿宋" w:cs="宋体"/>
                <w:color w:val="000000"/>
              </w:rPr>
            </w:pPr>
          </w:p>
          <w:p>
            <w:pPr>
              <w:rPr>
                <w:rFonts w:ascii="仿宋" w:hAnsi="仿宋" w:eastAsia="仿宋"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550" w:type="dxa"/>
            <w:vMerge w:val="continue"/>
            <w:vAlign w:val="center"/>
          </w:tcPr>
          <w:p>
            <w:pPr>
              <w:rPr>
                <w:rFonts w:ascii="仿宋" w:hAnsi="仿宋" w:eastAsia="仿宋" w:cs="宋体"/>
                <w:color w:val="000000"/>
              </w:rPr>
            </w:pPr>
          </w:p>
        </w:tc>
        <w:tc>
          <w:tcPr>
            <w:tcW w:w="721" w:type="dxa"/>
            <w:vMerge w:val="continue"/>
            <w:tcBorders>
              <w:right w:val="single" w:color="auto" w:sz="4" w:space="0"/>
            </w:tcBorders>
            <w:vAlign w:val="center"/>
          </w:tcPr>
          <w:p>
            <w:pPr>
              <w:rPr>
                <w:rFonts w:ascii="仿宋" w:hAnsi="仿宋" w:eastAsia="仿宋" w:cs="宋体"/>
                <w:color w:val="000000"/>
                <w:szCs w:val="21"/>
              </w:rPr>
            </w:pPr>
          </w:p>
        </w:tc>
        <w:tc>
          <w:tcPr>
            <w:tcW w:w="2835"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bookmarkStart w:id="361" w:name="OLE_LINK418"/>
            <w:r>
              <w:rPr>
                <w:rFonts w:hint="eastAsia" w:ascii="仿宋" w:hAnsi="仿宋" w:eastAsia="仿宋" w:cs="宋体"/>
                <w:b/>
                <w:bCs/>
                <w:color w:val="000000"/>
                <w:szCs w:val="21"/>
              </w:rPr>
              <w:t>2、值班员口呼：</w:t>
            </w:r>
            <w:bookmarkEnd w:id="361"/>
            <w:bookmarkStart w:id="362" w:name="OLE_LINK281"/>
            <w:bookmarkStart w:id="363" w:name="OLE_LINK282"/>
            <w:r>
              <w:rPr>
                <w:rFonts w:hint="eastAsia" w:ascii="仿宋" w:hAnsi="仿宋" w:eastAsia="仿宋" w:cs="宋体"/>
                <w:color w:val="000000"/>
                <w:szCs w:val="21"/>
              </w:rPr>
              <w:t>列车已全列到达上行站台</w:t>
            </w:r>
            <w:bookmarkEnd w:id="362"/>
            <w:bookmarkEnd w:id="363"/>
            <w:r>
              <w:rPr>
                <w:rFonts w:hint="eastAsia" w:ascii="仿宋" w:hAnsi="仿宋" w:eastAsia="仿宋" w:cs="宋体"/>
                <w:color w:val="000000"/>
                <w:szCs w:val="21"/>
              </w:rPr>
              <w:t>。</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hint="eastAsia" w:ascii="仿宋" w:hAnsi="仿宋" w:eastAsia="仿宋" w:cs="宋体"/>
                <w:color w:val="000000"/>
                <w:szCs w:val="21"/>
              </w:rPr>
              <w:t>2、未口呼或口呼错误，每次扣0.5分。</w:t>
            </w:r>
          </w:p>
        </w:tc>
        <w:tc>
          <w:tcPr>
            <w:tcW w:w="141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96" w:type="dxa"/>
            <w:vMerge w:val="continue"/>
            <w:vAlign w:val="center"/>
          </w:tcPr>
          <w:p>
            <w:pPr>
              <w:rPr>
                <w:rFonts w:ascii="仿宋" w:hAnsi="仿宋" w:eastAsia="仿宋" w:cs="宋体"/>
                <w:color w:val="000000"/>
                <w:szCs w:val="21"/>
              </w:rPr>
            </w:pPr>
          </w:p>
        </w:tc>
        <w:tc>
          <w:tcPr>
            <w:tcW w:w="531" w:type="dxa"/>
            <w:vMerge w:val="continue"/>
            <w:vAlign w:val="center"/>
          </w:tcPr>
          <w:p>
            <w:pPr>
              <w:rPr>
                <w:rFonts w:ascii="仿宋" w:hAnsi="仿宋" w:eastAsia="仿宋"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0" w:type="dxa"/>
            <w:vMerge w:val="continue"/>
            <w:vAlign w:val="center"/>
          </w:tcPr>
          <w:p>
            <w:pPr>
              <w:rPr>
                <w:rFonts w:ascii="仿宋" w:hAnsi="仿宋" w:eastAsia="仿宋" w:cs="宋体"/>
                <w:color w:val="000000"/>
              </w:rPr>
            </w:pPr>
          </w:p>
        </w:tc>
        <w:tc>
          <w:tcPr>
            <w:tcW w:w="721" w:type="dxa"/>
            <w:vMerge w:val="continue"/>
            <w:tcBorders>
              <w:right w:val="single" w:color="auto" w:sz="4" w:space="0"/>
            </w:tcBorders>
            <w:vAlign w:val="center"/>
          </w:tcPr>
          <w:p>
            <w:pPr>
              <w:rPr>
                <w:rFonts w:ascii="仿宋" w:hAnsi="仿宋" w:eastAsia="仿宋" w:cs="宋体"/>
                <w:color w:val="000000"/>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bookmarkStart w:id="364" w:name="OLE_LINK420"/>
            <w:bookmarkStart w:id="365" w:name="OLE_LINK421"/>
            <w:r>
              <w:rPr>
                <w:rFonts w:hint="eastAsia" w:ascii="仿宋" w:hAnsi="仿宋" w:eastAsia="仿宋" w:cs="宋体"/>
                <w:b/>
                <w:bCs/>
                <w:color w:val="000000"/>
                <w:szCs w:val="21"/>
              </w:rPr>
              <w:t>3、值班员鼠标指：</w:t>
            </w:r>
            <w:r>
              <w:rPr>
                <w:rFonts w:hint="eastAsia" w:ascii="仿宋" w:hAnsi="仿宋" w:eastAsia="仿宋" w:cs="宋体"/>
                <w:color w:val="000000"/>
                <w:szCs w:val="21"/>
              </w:rPr>
              <w:t>S03</w:t>
            </w:r>
            <w:r>
              <w:rPr>
                <w:rFonts w:ascii="仿宋" w:hAnsi="仿宋" w:eastAsia="仿宋" w:cs="宋体"/>
                <w:color w:val="000000"/>
                <w:szCs w:val="21"/>
              </w:rPr>
              <w:t>20</w:t>
            </w:r>
            <w:r>
              <w:rPr>
                <w:rFonts w:hint="eastAsia" w:ascii="仿宋" w:hAnsi="仿宋" w:eastAsia="仿宋" w:cs="宋体"/>
                <w:color w:val="000000"/>
                <w:szCs w:val="21"/>
              </w:rPr>
              <w:t>信号机</w:t>
            </w:r>
            <w:bookmarkEnd w:id="364"/>
            <w:bookmarkEnd w:id="365"/>
            <w:r>
              <w:rPr>
                <w:rFonts w:hint="eastAsia" w:ascii="仿宋" w:hAnsi="仿宋" w:eastAsia="仿宋" w:cs="宋体"/>
                <w:color w:val="000000"/>
                <w:szCs w:val="21"/>
              </w:rPr>
              <w:t>。</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hint="eastAsia" w:ascii="仿宋" w:hAnsi="仿宋" w:eastAsia="仿宋" w:cs="宋体"/>
                <w:color w:val="000000"/>
                <w:szCs w:val="21"/>
              </w:rPr>
              <w:t>3、未鼠标指或鼠标指位置错误，扣0.5分。</w:t>
            </w:r>
          </w:p>
        </w:tc>
        <w:tc>
          <w:tcPr>
            <w:tcW w:w="1418"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96" w:type="dxa"/>
            <w:vMerge w:val="continue"/>
            <w:vAlign w:val="center"/>
          </w:tcPr>
          <w:p>
            <w:pPr>
              <w:rPr>
                <w:rFonts w:ascii="仿宋" w:hAnsi="仿宋" w:eastAsia="仿宋" w:cs="宋体"/>
                <w:color w:val="000000"/>
                <w:szCs w:val="21"/>
              </w:rPr>
            </w:pPr>
          </w:p>
        </w:tc>
        <w:tc>
          <w:tcPr>
            <w:tcW w:w="531" w:type="dxa"/>
            <w:vMerge w:val="continue"/>
            <w:vAlign w:val="center"/>
          </w:tcPr>
          <w:p>
            <w:pPr>
              <w:rPr>
                <w:rFonts w:ascii="仿宋" w:hAnsi="仿宋" w:eastAsia="仿宋"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50" w:type="dxa"/>
            <w:vMerge w:val="continue"/>
            <w:vAlign w:val="center"/>
          </w:tcPr>
          <w:p>
            <w:pPr>
              <w:rPr>
                <w:rFonts w:ascii="仿宋" w:hAnsi="仿宋" w:eastAsia="仿宋" w:cs="宋体"/>
                <w:color w:val="000000"/>
              </w:rPr>
            </w:pPr>
          </w:p>
        </w:tc>
        <w:tc>
          <w:tcPr>
            <w:tcW w:w="721" w:type="dxa"/>
            <w:vMerge w:val="continue"/>
            <w:tcBorders>
              <w:right w:val="single" w:color="auto" w:sz="4" w:space="0"/>
            </w:tcBorders>
            <w:vAlign w:val="center"/>
          </w:tcPr>
          <w:p>
            <w:pPr>
              <w:rPr>
                <w:rFonts w:ascii="仿宋" w:hAnsi="仿宋" w:eastAsia="仿宋" w:cs="宋体"/>
                <w:color w:val="000000"/>
                <w:szCs w:val="21"/>
              </w:rPr>
            </w:pPr>
          </w:p>
        </w:tc>
        <w:tc>
          <w:tcPr>
            <w:tcW w:w="2835"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bookmarkStart w:id="366" w:name="OLE_LINK419"/>
            <w:r>
              <w:rPr>
                <w:rFonts w:hint="eastAsia" w:ascii="仿宋" w:hAnsi="仿宋" w:eastAsia="仿宋" w:cs="宋体"/>
                <w:b/>
                <w:bCs/>
                <w:color w:val="000000"/>
                <w:szCs w:val="21"/>
              </w:rPr>
              <w:t>4、值班员口呼：</w:t>
            </w:r>
            <w:r>
              <w:rPr>
                <w:rFonts w:hint="eastAsia" w:ascii="仿宋" w:hAnsi="仿宋" w:eastAsia="仿宋" w:cs="宋体"/>
                <w:color w:val="000000"/>
                <w:szCs w:val="21"/>
              </w:rPr>
              <w:t>解锁上03</w:t>
            </w:r>
            <w:r>
              <w:rPr>
                <w:rFonts w:ascii="仿宋" w:hAnsi="仿宋" w:eastAsia="仿宋" w:cs="宋体"/>
                <w:color w:val="000000"/>
                <w:szCs w:val="21"/>
              </w:rPr>
              <w:t>20</w:t>
            </w:r>
            <w:r>
              <w:rPr>
                <w:rFonts w:hint="eastAsia" w:ascii="仿宋" w:hAnsi="仿宋" w:eastAsia="仿宋" w:cs="宋体"/>
                <w:color w:val="000000"/>
                <w:szCs w:val="21"/>
              </w:rPr>
              <w:t>信号机引导进路</w:t>
            </w:r>
            <w:bookmarkEnd w:id="366"/>
            <w:r>
              <w:rPr>
                <w:rFonts w:hint="eastAsia" w:ascii="仿宋" w:hAnsi="仿宋" w:eastAsia="仿宋" w:cs="宋体"/>
                <w:color w:val="000000"/>
                <w:szCs w:val="21"/>
              </w:rPr>
              <w:t>。</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hint="eastAsia" w:ascii="仿宋" w:hAnsi="仿宋" w:eastAsia="仿宋" w:cs="宋体"/>
                <w:color w:val="000000"/>
                <w:szCs w:val="21"/>
              </w:rPr>
              <w:t>4、未口呼或口呼错误，每次扣0.5分。</w:t>
            </w:r>
          </w:p>
        </w:tc>
        <w:tc>
          <w:tcPr>
            <w:tcW w:w="141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96" w:type="dxa"/>
            <w:vMerge w:val="continue"/>
            <w:vAlign w:val="center"/>
          </w:tcPr>
          <w:p>
            <w:pPr>
              <w:rPr>
                <w:rFonts w:ascii="仿宋" w:hAnsi="仿宋" w:eastAsia="仿宋" w:cs="宋体"/>
                <w:color w:val="000000"/>
                <w:szCs w:val="21"/>
              </w:rPr>
            </w:pPr>
          </w:p>
        </w:tc>
        <w:tc>
          <w:tcPr>
            <w:tcW w:w="531" w:type="dxa"/>
            <w:vMerge w:val="continue"/>
            <w:vAlign w:val="center"/>
          </w:tcPr>
          <w:p>
            <w:pPr>
              <w:rPr>
                <w:rFonts w:ascii="仿宋" w:hAnsi="仿宋" w:eastAsia="仿宋"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550" w:type="dxa"/>
            <w:vMerge w:val="continue"/>
            <w:vAlign w:val="center"/>
          </w:tcPr>
          <w:p>
            <w:pPr>
              <w:rPr>
                <w:rFonts w:ascii="仿宋" w:hAnsi="仿宋" w:eastAsia="仿宋" w:cs="宋体"/>
                <w:color w:val="000000"/>
              </w:rPr>
            </w:pPr>
          </w:p>
        </w:tc>
        <w:tc>
          <w:tcPr>
            <w:tcW w:w="721" w:type="dxa"/>
            <w:vMerge w:val="continue"/>
            <w:tcBorders>
              <w:right w:val="single" w:color="auto" w:sz="4" w:space="0"/>
            </w:tcBorders>
            <w:vAlign w:val="center"/>
          </w:tcPr>
          <w:p>
            <w:pPr>
              <w:rPr>
                <w:rFonts w:ascii="仿宋" w:hAnsi="仿宋" w:eastAsia="仿宋" w:cs="宋体"/>
                <w:color w:val="000000"/>
                <w:szCs w:val="21"/>
              </w:rPr>
            </w:pPr>
          </w:p>
        </w:tc>
        <w:tc>
          <w:tcPr>
            <w:tcW w:w="2835"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bookmarkStart w:id="367" w:name="OLE_LINK422"/>
            <w:r>
              <w:rPr>
                <w:rFonts w:hint="eastAsia" w:ascii="仿宋" w:hAnsi="仿宋" w:eastAsia="仿宋" w:cs="宋体"/>
                <w:b/>
                <w:bCs/>
                <w:color w:val="000000"/>
                <w:szCs w:val="21"/>
              </w:rPr>
              <w:t xml:space="preserve">5、值班员操作： </w:t>
            </w:r>
            <w:bookmarkStart w:id="368" w:name="OLE_LINK224"/>
          </w:p>
          <w:p>
            <w:pPr>
              <w:rPr>
                <w:rFonts w:ascii="仿宋" w:hAnsi="仿宋" w:eastAsia="仿宋" w:cs="宋体"/>
                <w:color w:val="000000"/>
                <w:szCs w:val="21"/>
              </w:rPr>
            </w:pPr>
            <w:r>
              <w:rPr>
                <w:rFonts w:hint="eastAsia" w:ascii="仿宋" w:hAnsi="仿宋" w:eastAsia="仿宋" w:cs="宋体"/>
                <w:bCs/>
                <w:color w:val="000000"/>
                <w:szCs w:val="21"/>
              </w:rPr>
              <w:t>（1</w:t>
            </w:r>
            <w:r>
              <w:rPr>
                <w:rFonts w:ascii="仿宋" w:hAnsi="仿宋" w:eastAsia="仿宋" w:cs="宋体"/>
                <w:bCs/>
                <w:color w:val="000000"/>
                <w:szCs w:val="21"/>
              </w:rPr>
              <w:t>）</w:t>
            </w:r>
            <w:bookmarkEnd w:id="368"/>
            <w:r>
              <w:rPr>
                <w:rFonts w:hint="eastAsia" w:ascii="仿宋" w:hAnsi="仿宋" w:eastAsia="仿宋" w:cs="宋体"/>
                <w:bCs/>
                <w:color w:val="000000"/>
                <w:szCs w:val="21"/>
              </w:rPr>
              <w:t>右键</w:t>
            </w:r>
            <w:r>
              <w:rPr>
                <w:rFonts w:hint="eastAsia" w:ascii="仿宋" w:hAnsi="仿宋" w:eastAsia="仿宋" w:cs="宋体"/>
                <w:color w:val="000000"/>
                <w:szCs w:val="21"/>
              </w:rPr>
              <w:t>选择S03</w:t>
            </w:r>
            <w:r>
              <w:rPr>
                <w:rFonts w:ascii="仿宋" w:hAnsi="仿宋" w:eastAsia="仿宋" w:cs="宋体"/>
                <w:color w:val="000000"/>
                <w:szCs w:val="21"/>
              </w:rPr>
              <w:t>20</w:t>
            </w:r>
            <w:r>
              <w:rPr>
                <w:rFonts w:hint="eastAsia" w:ascii="仿宋" w:hAnsi="仿宋" w:eastAsia="仿宋" w:cs="宋体"/>
                <w:color w:val="000000"/>
                <w:szCs w:val="21"/>
              </w:rPr>
              <w:t>信号机；</w:t>
            </w:r>
          </w:p>
          <w:p>
            <w:pPr>
              <w:rPr>
                <w:rFonts w:ascii="仿宋" w:hAnsi="仿宋" w:eastAsia="仿宋" w:cs="宋体"/>
                <w:color w:val="000000"/>
                <w:szCs w:val="21"/>
              </w:rPr>
            </w:pPr>
            <w:r>
              <w:rPr>
                <w:rFonts w:hint="eastAsia" w:ascii="仿宋" w:hAnsi="仿宋" w:eastAsia="仿宋" w:cs="宋体"/>
                <w:bCs/>
                <w:color w:val="000000"/>
                <w:szCs w:val="21"/>
              </w:rPr>
              <w:t>（</w:t>
            </w:r>
            <w:r>
              <w:rPr>
                <w:rFonts w:ascii="仿宋" w:hAnsi="仿宋" w:eastAsia="仿宋" w:cs="宋体"/>
                <w:bCs/>
                <w:color w:val="000000"/>
                <w:szCs w:val="21"/>
              </w:rPr>
              <w:t>2）</w:t>
            </w:r>
            <w:r>
              <w:rPr>
                <w:rFonts w:hint="eastAsia" w:ascii="仿宋" w:hAnsi="仿宋" w:eastAsia="仿宋" w:cs="宋体"/>
                <w:bCs/>
                <w:color w:val="000000"/>
                <w:szCs w:val="21"/>
              </w:rPr>
              <w:t>选择</w:t>
            </w:r>
            <w:r>
              <w:rPr>
                <w:rFonts w:hint="eastAsia" w:ascii="仿宋" w:hAnsi="仿宋" w:eastAsia="仿宋" w:cs="宋体"/>
                <w:color w:val="000000"/>
                <w:szCs w:val="21"/>
              </w:rPr>
              <w:t>“人解进路”；</w:t>
            </w:r>
          </w:p>
          <w:p>
            <w:pPr>
              <w:rPr>
                <w:rFonts w:ascii="仿宋" w:hAnsi="仿宋" w:eastAsia="仿宋" w:cs="宋体"/>
                <w:color w:val="000000"/>
                <w:szCs w:val="21"/>
              </w:rPr>
            </w:pPr>
            <w:r>
              <w:rPr>
                <w:rFonts w:hint="eastAsia" w:ascii="仿宋" w:hAnsi="仿宋" w:eastAsia="仿宋" w:cs="宋体"/>
                <w:bCs/>
                <w:color w:val="000000"/>
                <w:szCs w:val="21"/>
              </w:rPr>
              <w:t>（</w:t>
            </w:r>
            <w:r>
              <w:rPr>
                <w:rFonts w:ascii="仿宋" w:hAnsi="仿宋" w:eastAsia="仿宋" w:cs="宋体"/>
                <w:bCs/>
                <w:color w:val="000000"/>
                <w:szCs w:val="21"/>
              </w:rPr>
              <w:t>3）</w:t>
            </w:r>
            <w:r>
              <w:rPr>
                <w:rFonts w:hint="eastAsia" w:ascii="仿宋" w:hAnsi="仿宋" w:eastAsia="仿宋" w:cs="宋体"/>
                <w:bCs/>
                <w:color w:val="000000"/>
                <w:szCs w:val="21"/>
              </w:rPr>
              <w:t>点击</w:t>
            </w:r>
            <w:r>
              <w:rPr>
                <w:rFonts w:hint="eastAsia" w:ascii="仿宋" w:hAnsi="仿宋" w:eastAsia="仿宋" w:cs="宋体"/>
                <w:color w:val="000000"/>
                <w:szCs w:val="21"/>
              </w:rPr>
              <w:t>“确认”；</w:t>
            </w:r>
            <w:bookmarkEnd w:id="367"/>
            <w:bookmarkStart w:id="369" w:name="OLE_LINK423"/>
          </w:p>
          <w:p>
            <w:pPr>
              <w:rPr>
                <w:rFonts w:ascii="仿宋" w:hAnsi="仿宋" w:eastAsia="仿宋" w:cs="宋体"/>
                <w:b/>
                <w:bCs/>
                <w:color w:val="000000"/>
                <w:szCs w:val="21"/>
              </w:rPr>
            </w:pPr>
            <w:r>
              <w:rPr>
                <w:rFonts w:hint="eastAsia" w:ascii="仿宋" w:hAnsi="仿宋" w:eastAsia="仿宋" w:cs="宋体"/>
                <w:bCs/>
                <w:color w:val="000000"/>
                <w:szCs w:val="21"/>
              </w:rPr>
              <w:t>（</w:t>
            </w:r>
            <w:r>
              <w:rPr>
                <w:rFonts w:ascii="仿宋" w:hAnsi="仿宋" w:eastAsia="仿宋" w:cs="宋体"/>
                <w:bCs/>
                <w:color w:val="000000"/>
                <w:szCs w:val="21"/>
              </w:rPr>
              <w:t>4）</w:t>
            </w:r>
            <w:r>
              <w:rPr>
                <w:rFonts w:hint="eastAsia" w:ascii="仿宋" w:hAnsi="仿宋" w:eastAsia="仿宋" w:cs="宋体"/>
                <w:bCs/>
                <w:color w:val="000000"/>
                <w:szCs w:val="21"/>
              </w:rPr>
              <w:t>注意</w:t>
            </w:r>
            <w:r>
              <w:rPr>
                <w:rFonts w:ascii="仿宋" w:hAnsi="仿宋" w:eastAsia="仿宋" w:cs="宋体"/>
                <w:bCs/>
                <w:color w:val="000000"/>
                <w:szCs w:val="21"/>
              </w:rPr>
              <w:t>事项：</w:t>
            </w:r>
            <w:r>
              <w:rPr>
                <w:rFonts w:hint="eastAsia" w:ascii="仿宋" w:hAnsi="仿宋" w:eastAsia="仿宋" w:cs="宋体"/>
                <w:color w:val="000000"/>
                <w:szCs w:val="21"/>
              </w:rPr>
              <w:t>若遗留白光带，则进行解锁白光带。确认该进路内所有光带已解锁， G0308计轴受扰故障恢复。</w:t>
            </w:r>
            <w:bookmarkEnd w:id="369"/>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hint="eastAsia" w:ascii="仿宋" w:hAnsi="仿宋" w:eastAsia="仿宋" w:cs="宋体"/>
                <w:color w:val="000000"/>
                <w:szCs w:val="21"/>
              </w:rPr>
              <w:t>5、解锁引导进路操作扣分</w:t>
            </w:r>
            <w:r>
              <w:rPr>
                <w:rFonts w:ascii="仿宋" w:hAnsi="仿宋" w:eastAsia="仿宋" w:cs="宋体"/>
                <w:color w:val="000000"/>
                <w:szCs w:val="21"/>
              </w:rPr>
              <w:t>标准</w:t>
            </w:r>
            <w:r>
              <w:rPr>
                <w:rFonts w:hint="eastAsia" w:ascii="仿宋" w:hAnsi="仿宋" w:eastAsia="仿宋" w:cs="宋体"/>
                <w:color w:val="000000"/>
                <w:szCs w:val="21"/>
              </w:rPr>
              <w:t>：</w:t>
            </w:r>
          </w:p>
          <w:p>
            <w:pPr>
              <w:rPr>
                <w:rFonts w:ascii="仿宋" w:hAnsi="仿宋" w:eastAsia="仿宋" w:cs="宋体"/>
                <w:color w:val="000000"/>
                <w:szCs w:val="21"/>
              </w:rPr>
            </w:pPr>
            <w:r>
              <w:rPr>
                <w:rFonts w:hint="eastAsia" w:ascii="仿宋" w:hAnsi="仿宋" w:eastAsia="仿宋" w:cs="宋体"/>
                <w:color w:val="000000"/>
                <w:szCs w:val="21"/>
              </w:rPr>
              <w:t>（1</w:t>
            </w:r>
            <w:r>
              <w:rPr>
                <w:rFonts w:ascii="仿宋" w:hAnsi="仿宋" w:eastAsia="仿宋" w:cs="宋体"/>
                <w:color w:val="000000"/>
                <w:szCs w:val="21"/>
              </w:rPr>
              <w:t>）</w:t>
            </w:r>
            <w:r>
              <w:rPr>
                <w:rFonts w:hint="eastAsia" w:ascii="仿宋" w:hAnsi="仿宋" w:eastAsia="仿宋" w:cs="宋体"/>
                <w:color w:val="000000"/>
                <w:szCs w:val="21"/>
              </w:rPr>
              <w:t>未成功解锁引导进路，扣</w:t>
            </w:r>
            <w:r>
              <w:rPr>
                <w:rFonts w:ascii="仿宋" w:hAnsi="仿宋" w:eastAsia="仿宋" w:cs="宋体"/>
                <w:color w:val="000000"/>
                <w:szCs w:val="21"/>
              </w:rPr>
              <w:t>23</w:t>
            </w:r>
            <w:r>
              <w:rPr>
                <w:rFonts w:hint="eastAsia" w:ascii="仿宋" w:hAnsi="仿宋" w:eastAsia="仿宋" w:cs="宋体"/>
                <w:color w:val="000000"/>
                <w:szCs w:val="21"/>
              </w:rPr>
              <w:t>分；</w:t>
            </w:r>
          </w:p>
          <w:p>
            <w:pPr>
              <w:rPr>
                <w:rFonts w:ascii="仿宋" w:hAnsi="仿宋" w:eastAsia="仿宋" w:cs="宋体"/>
                <w:color w:val="000000"/>
                <w:szCs w:val="21"/>
              </w:rPr>
            </w:pPr>
            <w:bookmarkStart w:id="370" w:name="OLE_LINK225"/>
            <w:bookmarkStart w:id="371" w:name="OLE_LINK226"/>
            <w:r>
              <w:rPr>
                <w:rFonts w:hint="eastAsia" w:ascii="仿宋" w:hAnsi="仿宋" w:eastAsia="仿宋" w:cs="宋体"/>
                <w:color w:val="000000"/>
                <w:szCs w:val="21"/>
              </w:rPr>
              <w:t>（2</w:t>
            </w:r>
            <w:r>
              <w:rPr>
                <w:rFonts w:ascii="仿宋" w:hAnsi="仿宋" w:eastAsia="仿宋" w:cs="宋体"/>
                <w:color w:val="000000"/>
                <w:szCs w:val="21"/>
              </w:rPr>
              <w:t>）</w:t>
            </w:r>
            <w:bookmarkEnd w:id="370"/>
            <w:bookmarkEnd w:id="371"/>
            <w:r>
              <w:rPr>
                <w:rFonts w:hint="eastAsia" w:ascii="仿宋" w:hAnsi="仿宋" w:eastAsia="仿宋" w:cs="宋体"/>
                <w:color w:val="000000"/>
                <w:szCs w:val="21"/>
              </w:rPr>
              <w:t>试题</w:t>
            </w:r>
            <w:r>
              <w:rPr>
                <w:rFonts w:ascii="仿宋" w:hAnsi="仿宋" w:eastAsia="仿宋" w:cs="宋体"/>
                <w:color w:val="000000"/>
                <w:szCs w:val="21"/>
              </w:rPr>
              <w:t>提交前遗留白光带，每个</w:t>
            </w:r>
            <w:r>
              <w:rPr>
                <w:rFonts w:hint="eastAsia" w:ascii="仿宋" w:hAnsi="仿宋" w:eastAsia="仿宋" w:cs="宋体"/>
                <w:color w:val="000000"/>
                <w:szCs w:val="21"/>
              </w:rPr>
              <w:t>扣5分，遗留</w:t>
            </w:r>
            <w:r>
              <w:rPr>
                <w:rFonts w:ascii="仿宋" w:hAnsi="仿宋" w:eastAsia="仿宋" w:cs="宋体"/>
                <w:color w:val="000000"/>
                <w:szCs w:val="21"/>
              </w:rPr>
              <w:t>白光带最多扣10</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（3</w:t>
            </w:r>
            <w:r>
              <w:rPr>
                <w:rFonts w:ascii="仿宋" w:hAnsi="仿宋" w:eastAsia="仿宋" w:cs="宋体"/>
                <w:color w:val="000000"/>
                <w:szCs w:val="21"/>
              </w:rPr>
              <w:t>）</w:t>
            </w:r>
            <w:bookmarkStart w:id="372" w:name="OLE_LINK240"/>
            <w:r>
              <w:rPr>
                <w:rFonts w:hint="eastAsia" w:ascii="仿宋" w:hAnsi="仿宋" w:eastAsia="仿宋" w:cs="宋体"/>
                <w:color w:val="000000"/>
                <w:szCs w:val="21"/>
              </w:rPr>
              <w:t>以上两项</w:t>
            </w:r>
            <w:r>
              <w:rPr>
                <w:rFonts w:ascii="仿宋" w:hAnsi="仿宋" w:eastAsia="仿宋" w:cs="宋体"/>
                <w:color w:val="000000"/>
                <w:szCs w:val="21"/>
              </w:rPr>
              <w:t>总共最多扣</w:t>
            </w:r>
            <w:r>
              <w:rPr>
                <w:rFonts w:hint="eastAsia" w:ascii="仿宋" w:hAnsi="仿宋" w:eastAsia="仿宋" w:cs="宋体"/>
                <w:color w:val="000000"/>
                <w:szCs w:val="21"/>
              </w:rPr>
              <w:t>23分</w:t>
            </w:r>
            <w:r>
              <w:rPr>
                <w:rFonts w:ascii="仿宋" w:hAnsi="仿宋" w:eastAsia="仿宋" w:cs="宋体"/>
                <w:color w:val="000000"/>
                <w:szCs w:val="21"/>
              </w:rPr>
              <w:t>；</w:t>
            </w:r>
            <w:bookmarkEnd w:id="372"/>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4）</w:t>
            </w:r>
            <w:r>
              <w:rPr>
                <w:rFonts w:hint="eastAsia" w:ascii="仿宋" w:hAnsi="仿宋" w:eastAsia="仿宋" w:cs="宋体"/>
                <w:color w:val="000000"/>
                <w:szCs w:val="21"/>
              </w:rPr>
              <w:t>列车未在</w:t>
            </w:r>
            <w:r>
              <w:rPr>
                <w:rFonts w:ascii="仿宋" w:hAnsi="仿宋" w:eastAsia="仿宋" w:cs="宋体"/>
                <w:color w:val="000000"/>
                <w:szCs w:val="21"/>
              </w:rPr>
              <w:t>站台</w:t>
            </w:r>
            <w:r>
              <w:rPr>
                <w:rFonts w:hint="eastAsia" w:ascii="仿宋" w:hAnsi="仿宋" w:eastAsia="仿宋" w:cs="宋体"/>
                <w:color w:val="000000"/>
                <w:szCs w:val="21"/>
              </w:rPr>
              <w:t>停稳解锁引导进路，计轴受扰下的处置该试题直接失格。</w:t>
            </w:r>
          </w:p>
        </w:tc>
        <w:tc>
          <w:tcPr>
            <w:tcW w:w="1418"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96" w:type="dxa"/>
            <w:vMerge w:val="continue"/>
            <w:vAlign w:val="center"/>
          </w:tcPr>
          <w:p>
            <w:pPr>
              <w:rPr>
                <w:rFonts w:ascii="仿宋" w:hAnsi="仿宋" w:eastAsia="仿宋" w:cs="宋体"/>
                <w:color w:val="000000"/>
              </w:rPr>
            </w:pPr>
          </w:p>
        </w:tc>
        <w:tc>
          <w:tcPr>
            <w:tcW w:w="531" w:type="dxa"/>
            <w:vMerge w:val="continue"/>
            <w:vAlign w:val="center"/>
          </w:tcPr>
          <w:p>
            <w:pPr>
              <w:rPr>
                <w:rFonts w:ascii="仿宋" w:hAnsi="仿宋" w:eastAsia="仿宋"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550"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6</w:t>
            </w:r>
          </w:p>
        </w:tc>
        <w:tc>
          <w:tcPr>
            <w:tcW w:w="721"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信息汇报</w:t>
            </w:r>
          </w:p>
        </w:tc>
        <w:tc>
          <w:tcPr>
            <w:tcW w:w="2835"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bookmarkStart w:id="373" w:name="OLE_LINK424"/>
            <w:r>
              <w:rPr>
                <w:rFonts w:hint="eastAsia" w:ascii="仿宋" w:hAnsi="仿宋" w:eastAsia="仿宋" w:cs="宋体"/>
                <w:b/>
                <w:bCs/>
                <w:color w:val="000000"/>
                <w:szCs w:val="21"/>
              </w:rPr>
              <w:t>1、接通电话</w:t>
            </w:r>
            <w:r>
              <w:rPr>
                <w:rFonts w:hint="eastAsia" w:ascii="仿宋" w:hAnsi="仿宋" w:eastAsia="仿宋" w:cs="宋体"/>
                <w:b/>
                <w:color w:val="000000"/>
                <w:szCs w:val="21"/>
              </w:rPr>
              <w:t>：</w:t>
            </w:r>
            <w:r>
              <w:rPr>
                <w:rFonts w:hint="eastAsia" w:ascii="仿宋" w:hAnsi="仿宋" w:eastAsia="仿宋" w:cs="宋体"/>
                <w:color w:val="000000"/>
                <w:szCs w:val="21"/>
              </w:rPr>
              <w:t>值班员点击 “行调”按键，接通电话。</w:t>
            </w:r>
          </w:p>
          <w:bookmarkEnd w:id="373"/>
          <w:p>
            <w:pPr>
              <w:rPr>
                <w:rFonts w:ascii="仿宋" w:hAnsi="仿宋" w:eastAsia="仿宋" w:cs="宋体"/>
                <w:b/>
                <w:bCs/>
                <w:color w:val="000000"/>
                <w:szCs w:val="21"/>
              </w:rPr>
            </w:pPr>
            <w:bookmarkStart w:id="374" w:name="OLE_LINK425"/>
            <w:r>
              <w:rPr>
                <w:rFonts w:hint="eastAsia" w:ascii="仿宋" w:hAnsi="仿宋" w:eastAsia="仿宋" w:cs="宋体"/>
                <w:b/>
                <w:bCs/>
                <w:color w:val="000000"/>
                <w:szCs w:val="21"/>
              </w:rPr>
              <w:t>2、值班员汇报行调：</w:t>
            </w:r>
            <w:r>
              <w:rPr>
                <w:rFonts w:hint="eastAsia" w:ascii="仿宋" w:hAnsi="仿宋" w:eastAsia="仿宋" w:cs="宋体"/>
                <w:color w:val="000000"/>
                <w:szCs w:val="21"/>
              </w:rPr>
              <w:t>会展中心站轨道0308故障紫光带已恢复。</w:t>
            </w:r>
            <w:bookmarkEnd w:id="374"/>
          </w:p>
        </w:tc>
        <w:tc>
          <w:tcPr>
            <w:tcW w:w="567"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5</w:t>
            </w:r>
          </w:p>
        </w:tc>
        <w:tc>
          <w:tcPr>
            <w:tcW w:w="2385"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进行汇报或汇报</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4</w:t>
            </w:r>
            <w:r>
              <w:rPr>
                <w:rFonts w:hint="eastAsia" w:ascii="仿宋" w:hAnsi="仿宋" w:eastAsia="仿宋" w:cs="宋体"/>
                <w:color w:val="000000"/>
                <w:szCs w:val="21"/>
              </w:rPr>
              <w:t>分。</w:t>
            </w:r>
          </w:p>
        </w:tc>
        <w:tc>
          <w:tcPr>
            <w:tcW w:w="1418"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96"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531" w:type="dxa"/>
            <w:vMerge w:val="restart"/>
            <w:vAlign w:val="center"/>
          </w:tcPr>
          <w:p>
            <w:pPr>
              <w:rPr>
                <w:rFonts w:ascii="仿宋" w:hAnsi="仿宋" w:eastAsia="仿宋"/>
                <w:color w:val="000000"/>
                <w:sz w:val="20"/>
                <w:szCs w:val="20"/>
              </w:rPr>
            </w:pPr>
            <w:r>
              <w:rPr>
                <w:rFonts w:ascii="仿宋" w:hAnsi="仿宋" w:eastAsia="仿宋"/>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50" w:type="dxa"/>
            <w:vMerge w:val="continue"/>
            <w:vAlign w:val="center"/>
          </w:tcPr>
          <w:p>
            <w:pPr>
              <w:rPr>
                <w:rFonts w:ascii="仿宋" w:hAnsi="仿宋" w:eastAsia="仿宋" w:cs="宋体"/>
                <w:color w:val="000000"/>
                <w:szCs w:val="21"/>
              </w:rPr>
            </w:pPr>
          </w:p>
        </w:tc>
        <w:tc>
          <w:tcPr>
            <w:tcW w:w="721" w:type="dxa"/>
            <w:vMerge w:val="continue"/>
            <w:tcBorders>
              <w:right w:val="single" w:color="auto" w:sz="4" w:space="0"/>
            </w:tcBorders>
            <w:vAlign w:val="center"/>
          </w:tcPr>
          <w:p>
            <w:pPr>
              <w:rPr>
                <w:rFonts w:ascii="仿宋" w:hAnsi="仿宋" w:eastAsia="仿宋" w:cs="宋体"/>
                <w:color w:val="000000"/>
              </w:rPr>
            </w:pPr>
          </w:p>
        </w:tc>
        <w:tc>
          <w:tcPr>
            <w:tcW w:w="2835"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bookmarkStart w:id="375" w:name="OLE_LINK427"/>
            <w:bookmarkStart w:id="376" w:name="OLE_LINK426"/>
            <w:r>
              <w:rPr>
                <w:rFonts w:hint="eastAsia" w:ascii="仿宋" w:hAnsi="仿宋" w:eastAsia="仿宋" w:cs="宋体"/>
                <w:b/>
                <w:bCs/>
                <w:color w:val="000000"/>
                <w:szCs w:val="21"/>
              </w:rPr>
              <w:t>3、行调回复：</w:t>
            </w:r>
            <w:r>
              <w:rPr>
                <w:rFonts w:hint="eastAsia" w:ascii="仿宋" w:hAnsi="仿宋" w:eastAsia="仿宋" w:cs="宋体"/>
                <w:bCs/>
                <w:color w:val="000000"/>
                <w:szCs w:val="21"/>
              </w:rPr>
              <w:t>收到。</w:t>
            </w:r>
            <w:bookmarkEnd w:id="375"/>
            <w:bookmarkEnd w:id="376"/>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、未回复或</w:t>
            </w:r>
            <w:r>
              <w:rPr>
                <w:rFonts w:ascii="仿宋" w:hAnsi="仿宋" w:eastAsia="仿宋" w:cs="宋体"/>
                <w:color w:val="000000"/>
                <w:szCs w:val="21"/>
              </w:rPr>
              <w:t>回复错误，扣0.5</w:t>
            </w:r>
            <w:r>
              <w:rPr>
                <w:rFonts w:hint="eastAsia" w:ascii="仿宋" w:hAnsi="仿宋" w:eastAsia="仿宋" w:cs="宋体"/>
                <w:color w:val="000000"/>
                <w:szCs w:val="21"/>
              </w:rPr>
              <w:t>分</w:t>
            </w:r>
          </w:p>
        </w:tc>
        <w:tc>
          <w:tcPr>
            <w:tcW w:w="1418" w:type="dxa"/>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496" w:type="dxa"/>
            <w:vMerge w:val="continue"/>
            <w:vAlign w:val="center"/>
          </w:tcPr>
          <w:p>
            <w:pPr>
              <w:rPr>
                <w:rFonts w:ascii="仿宋" w:hAnsi="仿宋" w:eastAsia="仿宋" w:cs="宋体"/>
                <w:color w:val="000000"/>
                <w:szCs w:val="21"/>
              </w:rPr>
            </w:pPr>
          </w:p>
        </w:tc>
        <w:tc>
          <w:tcPr>
            <w:tcW w:w="531" w:type="dxa"/>
            <w:vMerge w:val="continue"/>
            <w:vAlign w:val="center"/>
          </w:tcPr>
          <w:p>
            <w:pPr>
              <w:rPr>
                <w:rFonts w:ascii="仿宋" w:hAnsi="仿宋" w:eastAsia="仿宋"/>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0" w:type="dxa"/>
            <w:vMerge w:val="continue"/>
            <w:vAlign w:val="center"/>
          </w:tcPr>
          <w:p>
            <w:pPr>
              <w:rPr>
                <w:rFonts w:ascii="仿宋" w:hAnsi="仿宋" w:eastAsia="仿宋" w:cs="宋体"/>
                <w:color w:val="000000"/>
                <w:szCs w:val="21"/>
              </w:rPr>
            </w:pPr>
          </w:p>
        </w:tc>
        <w:tc>
          <w:tcPr>
            <w:tcW w:w="721" w:type="dxa"/>
            <w:vMerge w:val="continue"/>
            <w:tcBorders>
              <w:right w:val="single" w:color="auto" w:sz="4" w:space="0"/>
            </w:tcBorders>
            <w:vAlign w:val="center"/>
          </w:tcPr>
          <w:p>
            <w:pPr>
              <w:rPr>
                <w:rFonts w:ascii="仿宋" w:hAnsi="仿宋" w:eastAsia="仿宋" w:cs="宋体"/>
                <w:color w:val="000000"/>
              </w:rPr>
            </w:pPr>
          </w:p>
        </w:tc>
        <w:tc>
          <w:tcPr>
            <w:tcW w:w="2835"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bookmarkStart w:id="377" w:name="OLE_LINK428"/>
            <w:r>
              <w:rPr>
                <w:rFonts w:ascii="仿宋" w:hAnsi="仿宋" w:eastAsia="仿宋" w:cs="宋体"/>
                <w:b/>
                <w:bCs/>
                <w:color w:val="000000"/>
                <w:szCs w:val="21"/>
              </w:rPr>
              <w:t>4</w:t>
            </w:r>
            <w:r>
              <w:rPr>
                <w:rFonts w:hint="eastAsia" w:ascii="仿宋" w:hAnsi="仿宋" w:eastAsia="仿宋" w:cs="宋体"/>
                <w:b/>
                <w:bCs/>
                <w:color w:val="000000"/>
                <w:szCs w:val="21"/>
              </w:rPr>
              <w:t>、结束通话：挂断电话。</w:t>
            </w:r>
            <w:bookmarkEnd w:id="377"/>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2385"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、未结束通话，扣0.5分。</w:t>
            </w:r>
          </w:p>
        </w:tc>
        <w:tc>
          <w:tcPr>
            <w:tcW w:w="1418"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96" w:type="dxa"/>
            <w:vMerge w:val="continue"/>
            <w:vAlign w:val="center"/>
          </w:tcPr>
          <w:p>
            <w:pPr>
              <w:rPr>
                <w:rFonts w:ascii="仿宋" w:hAnsi="仿宋" w:eastAsia="仿宋" w:cs="宋体"/>
                <w:color w:val="000000"/>
                <w:szCs w:val="21"/>
              </w:rPr>
            </w:pPr>
          </w:p>
        </w:tc>
        <w:tc>
          <w:tcPr>
            <w:tcW w:w="531" w:type="dxa"/>
            <w:vMerge w:val="continue"/>
            <w:vAlign w:val="center"/>
          </w:tcPr>
          <w:p>
            <w:pPr>
              <w:rPr>
                <w:rFonts w:ascii="仿宋" w:hAnsi="仿宋" w:eastAsia="仿宋"/>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106" w:type="dxa"/>
            <w:gridSpan w:val="3"/>
            <w:vAlign w:val="center"/>
          </w:tcPr>
          <w:p>
            <w:pPr>
              <w:rPr>
                <w:rFonts w:ascii="仿宋" w:hAnsi="仿宋" w:eastAsia="仿宋" w:cs="宋体"/>
                <w:color w:val="000000"/>
                <w:szCs w:val="21"/>
              </w:rPr>
            </w:pPr>
            <w:r>
              <w:rPr>
                <w:rFonts w:hint="eastAsia" w:ascii="仿宋" w:hAnsi="仿宋" w:eastAsia="仿宋" w:cs="宋体"/>
                <w:color w:val="000000"/>
                <w:szCs w:val="21"/>
              </w:rPr>
              <w:t>合计</w:t>
            </w:r>
          </w:p>
        </w:tc>
        <w:tc>
          <w:tcPr>
            <w:tcW w:w="567"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100</w:t>
            </w:r>
          </w:p>
        </w:tc>
        <w:tc>
          <w:tcPr>
            <w:tcW w:w="3803" w:type="dxa"/>
            <w:gridSpan w:val="2"/>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96" w:type="dxa"/>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531" w:type="dxa"/>
            <w:vAlign w:val="center"/>
          </w:tcPr>
          <w:p>
            <w:pPr>
              <w:rPr>
                <w:rFonts w:ascii="仿宋" w:hAnsi="仿宋" w:eastAsia="仿宋" w:cs="宋体"/>
                <w:color w:val="000000"/>
                <w:szCs w:val="21"/>
              </w:rPr>
            </w:pPr>
            <w:r>
              <w:rPr>
                <w:rFonts w:hint="eastAsia" w:ascii="仿宋" w:hAnsi="仿宋" w:eastAsia="仿宋" w:cs="宋体"/>
                <w:color w:val="000000"/>
                <w:szCs w:val="21"/>
              </w:rPr>
              <w:t>　</w:t>
            </w:r>
          </w:p>
        </w:tc>
      </w:tr>
    </w:tbl>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cs="仿宋"/>
          <w:sz w:val="28"/>
          <w:szCs w:val="28"/>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p>
      <w:pPr>
        <w:pStyle w:val="5"/>
        <w:spacing w:after="0" w:line="560" w:lineRule="exact"/>
        <w:jc w:val="center"/>
        <w:rPr>
          <w:rFonts w:ascii="仿宋_GB2312" w:hAnsi="仿宋_GB2312" w:eastAsia="仿宋_GB2312" w:cs="仿宋_GB2312"/>
          <w:b/>
        </w:rPr>
      </w:pPr>
      <w:r>
        <w:rPr>
          <w:rFonts w:ascii="仿宋" w:hAnsi="仿宋" w:eastAsia="仿宋"/>
          <w:b/>
        </w:rPr>
        <w:br w:type="page"/>
      </w:r>
      <w:r>
        <w:rPr>
          <w:rFonts w:hint="eastAsia" w:ascii="仿宋_GB2312" w:hAnsi="仿宋_GB2312" w:eastAsia="仿宋_GB2312" w:cs="仿宋_GB2312"/>
          <w:b/>
        </w:rPr>
        <w:t>应急处置项目-公共区火灾应急处置</w:t>
      </w:r>
    </w:p>
    <w:p>
      <w:pPr>
        <w:pStyle w:val="5"/>
        <w:spacing w:after="0" w:line="560" w:lineRule="exact"/>
        <w:jc w:val="center"/>
        <w:rPr>
          <w:rFonts w:ascii="仿宋_GB2312" w:hAnsi="仿宋_GB2312" w:eastAsia="仿宋_GB2312" w:cs="仿宋_GB2312"/>
          <w:b/>
        </w:rPr>
      </w:pPr>
      <w:r>
        <w:rPr>
          <w:rFonts w:hint="eastAsia" w:ascii="仿宋_GB2312" w:hAnsi="仿宋_GB2312" w:eastAsia="仿宋_GB2312" w:cs="仿宋_GB2312"/>
          <w:b/>
        </w:rPr>
        <w:t>场景1：站厅A端火灾</w:t>
      </w:r>
    </w:p>
    <w:p>
      <w:pPr>
        <w:spacing w:after="0" w:line="560" w:lineRule="exact"/>
        <w:rPr>
          <w:rFonts w:ascii="仿宋_GB2312" w:hAnsi="仿宋_GB2312" w:eastAsia="仿宋_GB2312" w:cs="仿宋_GB2312"/>
          <w:sz w:val="28"/>
          <w:u w:val="single"/>
        </w:rPr>
      </w:pPr>
      <w:r>
        <w:rPr>
          <w:rFonts w:hint="eastAsia" w:ascii="仿宋_GB2312" w:hAnsi="仿宋_GB2312" w:eastAsia="仿宋_GB2312" w:cs="仿宋_GB2312"/>
          <w:sz w:val="28"/>
        </w:rPr>
        <w:t>姓名：</w:t>
      </w:r>
      <w:r>
        <w:rPr>
          <w:rFonts w:hint="eastAsia" w:ascii="仿宋_GB2312" w:hAnsi="仿宋_GB2312" w:eastAsia="仿宋_GB2312" w:cs="仿宋_GB2312"/>
          <w:sz w:val="28"/>
          <w:u w:val="single"/>
        </w:rPr>
        <w:t xml:space="preserve">                          </w:t>
      </w:r>
      <w:r>
        <w:rPr>
          <w:rFonts w:hint="eastAsia" w:ascii="仿宋_GB2312" w:hAnsi="仿宋_GB2312" w:eastAsia="仿宋_GB2312" w:cs="仿宋_GB2312"/>
          <w:sz w:val="28"/>
        </w:rPr>
        <w:t xml:space="preserve">      单位：</w:t>
      </w:r>
      <w:r>
        <w:rPr>
          <w:rFonts w:hint="eastAsia" w:ascii="仿宋_GB2312" w:hAnsi="仿宋_GB2312" w:eastAsia="仿宋_GB2312" w:cs="仿宋_GB2312"/>
          <w:sz w:val="28"/>
          <w:u w:val="single"/>
        </w:rPr>
        <w:t xml:space="preserve">                            </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sz w:val="28"/>
        </w:rPr>
        <w:t>考核起止时间：</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 xml:space="preserve">分至 </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   用时：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分钟</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火灾报警现象：</w:t>
      </w:r>
      <w:r>
        <w:rPr>
          <w:rFonts w:hint="eastAsia" w:ascii="仿宋_GB2312" w:hAnsi="仿宋_GB2312" w:eastAsia="仿宋_GB2312" w:cs="仿宋_GB2312"/>
          <w:sz w:val="28"/>
        </w:rPr>
        <w:t>综合监控系统（模拟器）显示站厅A端</w:t>
      </w:r>
      <w:r>
        <w:rPr>
          <w:rFonts w:hint="eastAsia" w:ascii="Times New Roman" w:hAnsi="Times New Roman" w:eastAsia="仿宋_GB2312" w:cs="Times New Roman"/>
          <w:sz w:val="28"/>
        </w:rPr>
        <w:t>2</w:t>
      </w:r>
      <w:r>
        <w:rPr>
          <w:rFonts w:hint="eastAsia" w:ascii="仿宋_GB2312" w:hAnsi="仿宋_GB2312" w:eastAsia="仿宋_GB2312" w:cs="仿宋_GB2312"/>
          <w:sz w:val="28"/>
        </w:rPr>
        <w:t>个烟感报警。</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本项作业时间：</w:t>
      </w:r>
      <w:r>
        <w:rPr>
          <w:rFonts w:ascii="Times New Roman" w:hAnsi="Times New Roman" w:eastAsia="仿宋_GB2312" w:cs="Times New Roman"/>
          <w:sz w:val="28"/>
        </w:rPr>
        <w:t>10</w:t>
      </w:r>
      <w:r>
        <w:rPr>
          <w:rFonts w:hint="eastAsia" w:ascii="仿宋_GB2312" w:hAnsi="仿宋_GB2312" w:eastAsia="仿宋_GB2312" w:cs="仿宋_GB2312"/>
          <w:sz w:val="28"/>
        </w:rPr>
        <w:t>分钟。</w:t>
      </w:r>
      <w:r>
        <w:rPr>
          <w:rFonts w:hint="eastAsia" w:ascii="Times New Roman" w:hAnsi="Times New Roman" w:eastAsia="仿宋_GB2312" w:cs="Times New Roman"/>
          <w:sz w:val="28"/>
        </w:rPr>
        <w:t>10</w:t>
      </w:r>
      <w:r>
        <w:rPr>
          <w:rFonts w:hint="eastAsia" w:ascii="仿宋_GB2312" w:hAnsi="仿宋_GB2312" w:eastAsia="仿宋_GB2312" w:cs="仿宋_GB2312"/>
          <w:sz w:val="28"/>
        </w:rPr>
        <w:t>分钟时间到该试题自动提交。</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24"/>
        <w:gridCol w:w="2246"/>
        <w:gridCol w:w="783"/>
        <w:gridCol w:w="2886"/>
        <w:gridCol w:w="1417"/>
        <w:gridCol w:w="541"/>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27" w:type="dxa"/>
            <w:vAlign w:val="center"/>
          </w:tcPr>
          <w:p>
            <w:pPr>
              <w:jc w:val="center"/>
              <w:rPr>
                <w:rFonts w:ascii="仿宋" w:hAnsi="仿宋" w:eastAsia="仿宋" w:cs="宋体"/>
                <w:b/>
                <w:bCs/>
                <w:color w:val="000000"/>
                <w:szCs w:val="21"/>
              </w:rPr>
            </w:pPr>
            <w:bookmarkStart w:id="378" w:name="RANGE!A1"/>
            <w:r>
              <w:rPr>
                <w:rFonts w:hint="eastAsia" w:ascii="仿宋" w:hAnsi="仿宋" w:eastAsia="仿宋" w:cs="宋体"/>
                <w:b/>
                <w:bCs/>
                <w:color w:val="000000"/>
                <w:szCs w:val="21"/>
              </w:rPr>
              <w:t>序号</w:t>
            </w:r>
            <w:bookmarkEnd w:id="378"/>
          </w:p>
        </w:tc>
        <w:tc>
          <w:tcPr>
            <w:tcW w:w="724"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作业程序</w:t>
            </w:r>
          </w:p>
        </w:tc>
        <w:tc>
          <w:tcPr>
            <w:tcW w:w="2246" w:type="dxa"/>
            <w:tcBorders>
              <w:bottom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作业内容</w:t>
            </w:r>
          </w:p>
        </w:tc>
        <w:tc>
          <w:tcPr>
            <w:tcW w:w="783"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配分</w:t>
            </w:r>
          </w:p>
        </w:tc>
        <w:tc>
          <w:tcPr>
            <w:tcW w:w="2886"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评分标准</w:t>
            </w:r>
          </w:p>
        </w:tc>
        <w:tc>
          <w:tcPr>
            <w:tcW w:w="1417"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评分方式</w:t>
            </w:r>
          </w:p>
        </w:tc>
        <w:tc>
          <w:tcPr>
            <w:tcW w:w="541"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扣分</w:t>
            </w:r>
          </w:p>
        </w:tc>
        <w:tc>
          <w:tcPr>
            <w:tcW w:w="427"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1</w:t>
            </w:r>
          </w:p>
        </w:tc>
        <w:tc>
          <w:tcPr>
            <w:tcW w:w="724"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确认火灾报警</w:t>
            </w:r>
          </w:p>
        </w:tc>
        <w:tc>
          <w:tcPr>
            <w:tcW w:w="2246" w:type="dxa"/>
            <w:tcBorders>
              <w:top w:val="single" w:color="auto" w:sz="4" w:space="0"/>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综合监控系统发出火灾报警信息。</w:t>
            </w:r>
          </w:p>
          <w:p>
            <w:pPr>
              <w:rPr>
                <w:rFonts w:ascii="仿宋" w:hAnsi="仿宋" w:eastAsia="仿宋" w:cs="宋体"/>
                <w:color w:val="000000"/>
                <w:szCs w:val="21"/>
              </w:rPr>
            </w:pPr>
            <w:r>
              <w:rPr>
                <w:rFonts w:hint="eastAsia" w:ascii="仿宋" w:hAnsi="仿宋" w:eastAsia="仿宋" w:cs="宋体"/>
                <w:b/>
                <w:bCs/>
                <w:color w:val="000000"/>
                <w:szCs w:val="21"/>
              </w:rPr>
              <w:t>1、值班员作业：</w:t>
            </w:r>
            <w:r>
              <w:rPr>
                <w:rFonts w:hint="eastAsia" w:ascii="仿宋" w:hAnsi="仿宋" w:eastAsia="仿宋" w:cs="宋体"/>
                <w:color w:val="000000"/>
                <w:szCs w:val="21"/>
              </w:rPr>
              <w:t>点击“综合监控系统-火灾报警-站厅报警”查看报警烟感位置。</w:t>
            </w:r>
          </w:p>
        </w:tc>
        <w:tc>
          <w:tcPr>
            <w:tcW w:w="783" w:type="dxa"/>
            <w:vMerge w:val="restart"/>
            <w:tcBorders>
              <w:left w:val="single" w:color="auto" w:sz="4" w:space="0"/>
            </w:tcBorders>
            <w:vAlign w:val="center"/>
          </w:tcPr>
          <w:p>
            <w:pPr>
              <w:jc w:val="center"/>
              <w:rPr>
                <w:rFonts w:ascii="仿宋" w:hAnsi="仿宋" w:eastAsia="仿宋" w:cs="宋体"/>
                <w:color w:val="000000"/>
                <w:szCs w:val="21"/>
              </w:rPr>
            </w:pPr>
            <w:r>
              <w:rPr>
                <w:rFonts w:ascii="仿宋" w:hAnsi="仿宋" w:eastAsia="仿宋" w:cs="宋体"/>
                <w:color w:val="000000"/>
                <w:szCs w:val="21"/>
              </w:rPr>
              <w:t>11</w:t>
            </w:r>
          </w:p>
        </w:tc>
        <w:tc>
          <w:tcPr>
            <w:tcW w:w="2886" w:type="dxa"/>
            <w:vAlign w:val="center"/>
          </w:tcPr>
          <w:p>
            <w:pPr>
              <w:rPr>
                <w:rFonts w:ascii="仿宋" w:hAnsi="仿宋" w:eastAsia="仿宋" w:cs="宋体"/>
                <w:color w:val="000000"/>
                <w:szCs w:val="21"/>
              </w:rPr>
            </w:pPr>
            <w:r>
              <w:rPr>
                <w:rFonts w:hint="eastAsia" w:ascii="仿宋" w:hAnsi="仿宋" w:eastAsia="仿宋" w:cs="宋体"/>
                <w:color w:val="000000"/>
                <w:szCs w:val="21"/>
              </w:rPr>
              <w:t>1、未点击查看“火灾报警”界面，扣</w:t>
            </w:r>
            <w:r>
              <w:rPr>
                <w:rFonts w:ascii="仿宋" w:hAnsi="仿宋" w:eastAsia="仿宋" w:cs="宋体"/>
                <w:color w:val="000000"/>
                <w:szCs w:val="21"/>
              </w:rPr>
              <w:t>3</w:t>
            </w:r>
            <w:r>
              <w:rPr>
                <w:rFonts w:hint="eastAsia" w:ascii="仿宋" w:hAnsi="仿宋" w:eastAsia="仿宋" w:cs="宋体"/>
                <w:color w:val="000000"/>
                <w:szCs w:val="21"/>
              </w:rPr>
              <w:t>分。</w:t>
            </w:r>
          </w:p>
        </w:tc>
        <w:tc>
          <w:tcPr>
            <w:tcW w:w="1417"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541"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p>
            <w:pPr>
              <w:rPr>
                <w:rFonts w:ascii="仿宋" w:hAnsi="仿宋" w:eastAsia="仿宋" w:cs="宋体"/>
                <w:color w:val="000000"/>
                <w:szCs w:val="21"/>
              </w:rPr>
            </w:pPr>
            <w:r>
              <w:rPr>
                <w:rFonts w:hint="eastAsia" w:ascii="仿宋" w:hAnsi="仿宋" w:eastAsia="仿宋" w:cs="宋体"/>
                <w:color w:val="000000"/>
                <w:szCs w:val="21"/>
              </w:rPr>
              <w:t>　</w:t>
            </w:r>
          </w:p>
          <w:p>
            <w:pPr>
              <w:rPr>
                <w:rFonts w:ascii="仿宋" w:hAnsi="仿宋" w:eastAsia="仿宋" w:cs="宋体"/>
                <w:color w:val="000000"/>
                <w:szCs w:val="21"/>
              </w:rPr>
            </w:pPr>
            <w:r>
              <w:rPr>
                <w:rFonts w:hint="eastAsia" w:ascii="仿宋" w:hAnsi="仿宋" w:eastAsia="仿宋" w:cs="宋体"/>
                <w:color w:val="000000"/>
                <w:szCs w:val="21"/>
              </w:rPr>
              <w:t>　</w:t>
            </w:r>
          </w:p>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vAlign w:val="center"/>
          </w:tcPr>
          <w:p>
            <w:pPr>
              <w:rPr>
                <w:rFonts w:ascii="仿宋" w:hAnsi="仿宋" w:eastAsia="仿宋"/>
                <w:color w:val="000000"/>
                <w:szCs w:val="21"/>
              </w:rPr>
            </w:pPr>
            <w:r>
              <w:rPr>
                <w:rFonts w:ascii="仿宋" w:hAnsi="仿宋" w:eastAsia="仿宋"/>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2、值班员鼠标</w:t>
            </w:r>
            <w:r>
              <w:rPr>
                <w:rFonts w:ascii="仿宋" w:hAnsi="仿宋" w:eastAsia="仿宋" w:cs="宋体"/>
                <w:b/>
                <w:bCs/>
                <w:color w:val="000000"/>
                <w:szCs w:val="21"/>
              </w:rPr>
              <w:t>指</w:t>
            </w:r>
            <w:r>
              <w:rPr>
                <w:rFonts w:hint="eastAsia" w:ascii="仿宋" w:hAnsi="仿宋" w:eastAsia="仿宋" w:cs="宋体"/>
                <w:b/>
                <w:bCs/>
                <w:color w:val="000000"/>
                <w:szCs w:val="21"/>
              </w:rPr>
              <w:t>：</w:t>
            </w:r>
            <w:bookmarkStart w:id="379" w:name="OLE_LINK300"/>
            <w:r>
              <w:rPr>
                <w:rFonts w:hint="eastAsia" w:ascii="仿宋" w:hAnsi="仿宋" w:eastAsia="仿宋" w:cs="宋体"/>
                <w:bCs/>
                <w:color w:val="000000"/>
                <w:szCs w:val="21"/>
              </w:rPr>
              <w:t>报警</w:t>
            </w:r>
            <w:r>
              <w:rPr>
                <w:rFonts w:ascii="仿宋" w:hAnsi="仿宋" w:eastAsia="仿宋" w:cs="宋体"/>
                <w:bCs/>
                <w:color w:val="000000"/>
                <w:szCs w:val="21"/>
              </w:rPr>
              <w:t>的</w:t>
            </w:r>
            <w:r>
              <w:rPr>
                <w:rFonts w:hint="eastAsia" w:ascii="仿宋" w:hAnsi="仿宋" w:eastAsia="仿宋" w:cs="宋体"/>
                <w:color w:val="000000"/>
                <w:szCs w:val="21"/>
              </w:rPr>
              <w:t>烟感设备</w:t>
            </w:r>
            <w:bookmarkEnd w:id="379"/>
            <w:r>
              <w:rPr>
                <w:rFonts w:hint="eastAsia" w:ascii="仿宋" w:hAnsi="仿宋" w:eastAsia="仿宋" w:cs="宋体"/>
                <w:color w:val="000000"/>
                <w:szCs w:val="21"/>
              </w:rPr>
              <w:t>。</w:t>
            </w:r>
          </w:p>
        </w:tc>
        <w:tc>
          <w:tcPr>
            <w:tcW w:w="783" w:type="dxa"/>
            <w:vMerge w:val="continue"/>
            <w:tcBorders>
              <w:left w:val="single" w:color="auto" w:sz="4" w:space="0"/>
            </w:tcBorders>
            <w:vAlign w:val="center"/>
          </w:tcPr>
          <w:p>
            <w:pPr>
              <w:jc w:val="center"/>
              <w:rPr>
                <w:rFonts w:ascii="仿宋" w:hAnsi="仿宋" w:eastAsia="仿宋" w:cs="宋体"/>
                <w:color w:val="000000"/>
                <w:szCs w:val="21"/>
              </w:rPr>
            </w:pPr>
          </w:p>
        </w:tc>
        <w:tc>
          <w:tcPr>
            <w:tcW w:w="2886" w:type="dxa"/>
            <w:vAlign w:val="center"/>
          </w:tcPr>
          <w:p>
            <w:pPr>
              <w:rPr>
                <w:rFonts w:ascii="仿宋" w:hAnsi="仿宋" w:eastAsia="仿宋" w:cs="宋体"/>
                <w:color w:val="000000"/>
                <w:szCs w:val="21"/>
              </w:rPr>
            </w:pPr>
            <w:r>
              <w:rPr>
                <w:rFonts w:hint="eastAsia" w:ascii="仿宋" w:hAnsi="仿宋" w:eastAsia="仿宋" w:cs="宋体"/>
                <w:color w:val="000000"/>
                <w:szCs w:val="21"/>
              </w:rPr>
              <w:t>2、</w:t>
            </w:r>
            <w:bookmarkStart w:id="380" w:name="OLE_LINK298"/>
            <w:r>
              <w:rPr>
                <w:rFonts w:hint="eastAsia" w:ascii="仿宋" w:hAnsi="仿宋" w:eastAsia="仿宋" w:cs="宋体"/>
                <w:color w:val="000000"/>
                <w:szCs w:val="21"/>
              </w:rPr>
              <w:t>未鼠标</w:t>
            </w:r>
            <w:r>
              <w:rPr>
                <w:rFonts w:ascii="仿宋" w:hAnsi="仿宋" w:eastAsia="仿宋" w:cs="宋体"/>
                <w:color w:val="000000"/>
                <w:szCs w:val="21"/>
              </w:rPr>
              <w:t>指</w:t>
            </w:r>
            <w:r>
              <w:rPr>
                <w:rFonts w:hint="eastAsia" w:ascii="仿宋" w:hAnsi="仿宋" w:eastAsia="仿宋" w:cs="宋体"/>
                <w:color w:val="000000"/>
                <w:szCs w:val="21"/>
              </w:rPr>
              <w:t>或鼠标</w:t>
            </w:r>
            <w:r>
              <w:rPr>
                <w:rFonts w:ascii="仿宋" w:hAnsi="仿宋" w:eastAsia="仿宋" w:cs="宋体"/>
                <w:color w:val="000000"/>
                <w:szCs w:val="21"/>
              </w:rPr>
              <w:t>指</w:t>
            </w:r>
            <w:r>
              <w:rPr>
                <w:rFonts w:hint="eastAsia" w:ascii="仿宋" w:hAnsi="仿宋" w:eastAsia="仿宋" w:cs="宋体"/>
                <w:color w:val="000000"/>
                <w:szCs w:val="21"/>
              </w:rPr>
              <w:t>位置错误</w:t>
            </w:r>
            <w:bookmarkEnd w:id="380"/>
            <w:r>
              <w:rPr>
                <w:rFonts w:hint="eastAsia" w:ascii="仿宋" w:hAnsi="仿宋" w:eastAsia="仿宋" w:cs="宋体"/>
                <w:color w:val="000000"/>
                <w:szCs w:val="21"/>
              </w:rPr>
              <w:t>，扣</w:t>
            </w:r>
            <w:r>
              <w:rPr>
                <w:rFonts w:ascii="仿宋" w:hAnsi="仿宋" w:eastAsia="仿宋" w:cs="宋体"/>
                <w:color w:val="000000"/>
                <w:szCs w:val="21"/>
              </w:rPr>
              <w:t>0.5</w:t>
            </w:r>
            <w:r>
              <w:rPr>
                <w:rFonts w:hint="eastAsia" w:ascii="仿宋" w:hAnsi="仿宋" w:eastAsia="仿宋" w:cs="宋体"/>
                <w:color w:val="000000"/>
                <w:szCs w:val="21"/>
              </w:rPr>
              <w:t>分。</w:t>
            </w:r>
          </w:p>
        </w:tc>
        <w:tc>
          <w:tcPr>
            <w:tcW w:w="1417"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541"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3、值班员口呼：</w:t>
            </w:r>
            <w:r>
              <w:rPr>
                <w:rFonts w:hint="eastAsia" w:ascii="仿宋" w:hAnsi="仿宋" w:eastAsia="仿宋" w:cs="宋体"/>
                <w:color w:val="000000"/>
                <w:szCs w:val="21"/>
              </w:rPr>
              <w:t>站厅A端火灾报警。</w:t>
            </w:r>
          </w:p>
        </w:tc>
        <w:tc>
          <w:tcPr>
            <w:tcW w:w="783" w:type="dxa"/>
            <w:vMerge w:val="continue"/>
            <w:tcBorders>
              <w:left w:val="single" w:color="auto" w:sz="4" w:space="0"/>
            </w:tcBorders>
            <w:vAlign w:val="center"/>
          </w:tcPr>
          <w:p>
            <w:pPr>
              <w:jc w:val="center"/>
              <w:rPr>
                <w:rFonts w:ascii="仿宋" w:hAnsi="仿宋" w:eastAsia="仿宋" w:cs="宋体"/>
                <w:color w:val="000000"/>
                <w:szCs w:val="21"/>
              </w:rPr>
            </w:pPr>
          </w:p>
        </w:tc>
        <w:tc>
          <w:tcPr>
            <w:tcW w:w="2886" w:type="dxa"/>
            <w:vAlign w:val="center"/>
          </w:tcPr>
          <w:p>
            <w:pPr>
              <w:rPr>
                <w:rFonts w:ascii="仿宋" w:hAnsi="仿宋" w:eastAsia="仿宋" w:cs="宋体"/>
                <w:color w:val="000000"/>
                <w:szCs w:val="21"/>
              </w:rPr>
            </w:pPr>
            <w:r>
              <w:rPr>
                <w:rFonts w:hint="eastAsia" w:ascii="仿宋" w:hAnsi="仿宋" w:eastAsia="仿宋" w:cs="宋体"/>
                <w:color w:val="000000"/>
                <w:szCs w:val="21"/>
              </w:rPr>
              <w:t>3、未口呼或口呼错误，扣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417"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1"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4、值班员对讲机汇报值班站长：</w:t>
            </w:r>
            <w:r>
              <w:rPr>
                <w:rFonts w:hint="eastAsia" w:ascii="仿宋" w:hAnsi="仿宋" w:eastAsia="仿宋" w:cs="宋体"/>
                <w:color w:val="000000"/>
                <w:szCs w:val="21"/>
              </w:rPr>
              <w:t>值班站长，站厅A端火灾报警，请立即确认。</w:t>
            </w:r>
          </w:p>
        </w:tc>
        <w:tc>
          <w:tcPr>
            <w:tcW w:w="783" w:type="dxa"/>
            <w:vMerge w:val="continue"/>
            <w:tcBorders>
              <w:left w:val="single" w:color="auto" w:sz="4" w:space="0"/>
            </w:tcBorders>
            <w:vAlign w:val="center"/>
          </w:tcPr>
          <w:p>
            <w:pPr>
              <w:jc w:val="center"/>
              <w:rPr>
                <w:rFonts w:ascii="仿宋" w:hAnsi="仿宋" w:eastAsia="仿宋" w:cs="宋体"/>
                <w:color w:val="000000"/>
                <w:szCs w:val="21"/>
              </w:rPr>
            </w:pPr>
          </w:p>
        </w:tc>
        <w:tc>
          <w:tcPr>
            <w:tcW w:w="2886" w:type="dxa"/>
            <w:vAlign w:val="center"/>
          </w:tcPr>
          <w:p>
            <w:pPr>
              <w:rPr>
                <w:rFonts w:ascii="仿宋" w:hAnsi="仿宋" w:eastAsia="仿宋" w:cs="宋体"/>
                <w:color w:val="000000"/>
                <w:szCs w:val="21"/>
              </w:rPr>
            </w:pPr>
            <w:r>
              <w:rPr>
                <w:rFonts w:hint="eastAsia" w:ascii="仿宋" w:hAnsi="仿宋" w:eastAsia="仿宋" w:cs="宋体"/>
                <w:color w:val="000000"/>
                <w:szCs w:val="21"/>
              </w:rPr>
              <w:t>4、报警开始1</w:t>
            </w:r>
            <w:r>
              <w:rPr>
                <w:rFonts w:ascii="仿宋" w:hAnsi="仿宋" w:eastAsia="仿宋" w:cs="宋体"/>
                <w:color w:val="000000"/>
                <w:szCs w:val="21"/>
              </w:rPr>
              <w:t>5</w:t>
            </w:r>
            <w:r>
              <w:rPr>
                <w:rFonts w:hint="eastAsia" w:ascii="仿宋" w:hAnsi="仿宋" w:eastAsia="仿宋" w:cs="宋体"/>
                <w:color w:val="000000"/>
                <w:szCs w:val="21"/>
              </w:rPr>
              <w:t>秒内未通知值班站长现场确认或通知错误扣</w:t>
            </w:r>
            <w:r>
              <w:rPr>
                <w:rFonts w:ascii="仿宋" w:hAnsi="仿宋" w:eastAsia="仿宋" w:cs="宋体"/>
                <w:color w:val="000000"/>
                <w:szCs w:val="21"/>
              </w:rPr>
              <w:t>2.5</w:t>
            </w:r>
            <w:r>
              <w:rPr>
                <w:rFonts w:hint="eastAsia" w:ascii="仿宋" w:hAnsi="仿宋" w:eastAsia="仿宋" w:cs="宋体"/>
                <w:color w:val="000000"/>
                <w:szCs w:val="21"/>
              </w:rPr>
              <w:t>分。</w:t>
            </w:r>
          </w:p>
        </w:tc>
        <w:tc>
          <w:tcPr>
            <w:tcW w:w="1417"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1"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5</w:t>
            </w:r>
            <w:r>
              <w:rPr>
                <w:rFonts w:hint="eastAsia" w:ascii="仿宋" w:hAnsi="仿宋" w:eastAsia="仿宋" w:cs="宋体"/>
                <w:b/>
                <w:bCs/>
                <w:color w:val="000000"/>
                <w:szCs w:val="21"/>
              </w:rPr>
              <w:t>、值班站长回复：</w:t>
            </w:r>
            <w:r>
              <w:rPr>
                <w:rFonts w:hint="eastAsia" w:ascii="仿宋" w:hAnsi="仿宋" w:eastAsia="仿宋" w:cs="宋体"/>
                <w:color w:val="000000"/>
                <w:szCs w:val="21"/>
              </w:rPr>
              <w:t>站厅</w:t>
            </w:r>
            <w:r>
              <w:rPr>
                <w:rFonts w:ascii="仿宋" w:hAnsi="仿宋" w:eastAsia="仿宋" w:cs="宋体"/>
                <w:color w:val="000000"/>
                <w:szCs w:val="21"/>
              </w:rPr>
              <w:t>A</w:t>
            </w:r>
            <w:r>
              <w:rPr>
                <w:rFonts w:hint="eastAsia" w:ascii="仿宋" w:hAnsi="仿宋" w:eastAsia="仿宋" w:cs="宋体"/>
                <w:color w:val="000000"/>
                <w:szCs w:val="21"/>
              </w:rPr>
              <w:t>端火灾报警，立即确认，值班站长明白</w:t>
            </w:r>
            <w:r>
              <w:rPr>
                <w:rFonts w:hint="eastAsia" w:ascii="仿宋" w:hAnsi="仿宋" w:eastAsia="仿宋" w:cs="宋体"/>
                <w:bCs/>
                <w:color w:val="000000"/>
                <w:szCs w:val="21"/>
              </w:rPr>
              <w:t>。</w:t>
            </w:r>
          </w:p>
        </w:tc>
        <w:tc>
          <w:tcPr>
            <w:tcW w:w="783" w:type="dxa"/>
            <w:vMerge w:val="continue"/>
            <w:tcBorders>
              <w:left w:val="single" w:color="auto" w:sz="4" w:space="0"/>
            </w:tcBorders>
            <w:vAlign w:val="center"/>
          </w:tcPr>
          <w:p>
            <w:pPr>
              <w:jc w:val="center"/>
              <w:rPr>
                <w:rFonts w:ascii="仿宋" w:hAnsi="仿宋" w:eastAsia="仿宋" w:cs="宋体"/>
                <w:color w:val="000000"/>
                <w:szCs w:val="21"/>
              </w:rPr>
            </w:pPr>
          </w:p>
        </w:tc>
        <w:tc>
          <w:tcPr>
            <w:tcW w:w="2886" w:type="dxa"/>
            <w:vAlign w:val="center"/>
          </w:tcPr>
          <w:p>
            <w:pPr>
              <w:rPr>
                <w:rFonts w:ascii="仿宋" w:hAnsi="仿宋" w:eastAsia="仿宋" w:cs="宋体"/>
                <w:color w:val="000000"/>
                <w:szCs w:val="21"/>
              </w:rPr>
            </w:pPr>
            <w:r>
              <w:rPr>
                <w:rFonts w:ascii="仿宋" w:hAnsi="仿宋" w:eastAsia="仿宋" w:cs="宋体"/>
                <w:color w:val="000000"/>
                <w:szCs w:val="21"/>
              </w:rPr>
              <w:t>5</w:t>
            </w:r>
            <w:r>
              <w:rPr>
                <w:rFonts w:hint="eastAsia" w:ascii="仿宋" w:hAnsi="仿宋" w:eastAsia="仿宋" w:cs="宋体"/>
                <w:color w:val="000000"/>
                <w:szCs w:val="21"/>
              </w:rPr>
              <w:t>、未回复或</w:t>
            </w:r>
            <w:r>
              <w:rPr>
                <w:rFonts w:ascii="仿宋" w:hAnsi="仿宋" w:eastAsia="仿宋" w:cs="宋体"/>
                <w:color w:val="000000"/>
                <w:szCs w:val="21"/>
              </w:rPr>
              <w:t>回复错误，扣0.5</w:t>
            </w:r>
            <w:r>
              <w:rPr>
                <w:rFonts w:hint="eastAsia" w:ascii="仿宋" w:hAnsi="仿宋" w:eastAsia="仿宋" w:cs="宋体"/>
                <w:color w:val="000000"/>
                <w:szCs w:val="21"/>
              </w:rPr>
              <w:t>分。</w:t>
            </w:r>
          </w:p>
        </w:tc>
        <w:tc>
          <w:tcPr>
            <w:tcW w:w="1417" w:type="dxa"/>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541"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6</w:t>
            </w:r>
            <w:r>
              <w:rPr>
                <w:rFonts w:hint="eastAsia" w:ascii="仿宋" w:hAnsi="仿宋" w:eastAsia="仿宋" w:cs="宋体"/>
                <w:b/>
                <w:bCs/>
                <w:color w:val="000000"/>
                <w:szCs w:val="21"/>
              </w:rPr>
              <w:t>、值班员作业：</w:t>
            </w:r>
            <w:r>
              <w:rPr>
                <w:rFonts w:hint="eastAsia" w:ascii="仿宋" w:hAnsi="仿宋" w:eastAsia="仿宋" w:cs="宋体"/>
                <w:szCs w:val="21"/>
              </w:rPr>
              <w:t>操作视频监控系统</w:t>
            </w:r>
            <w:r>
              <w:rPr>
                <w:rFonts w:hint="eastAsia" w:ascii="仿宋" w:hAnsi="仿宋" w:eastAsia="仿宋" w:cs="宋体"/>
                <w:color w:val="000000"/>
                <w:szCs w:val="21"/>
              </w:rPr>
              <w:t>查看火情。</w:t>
            </w:r>
          </w:p>
        </w:tc>
        <w:tc>
          <w:tcPr>
            <w:tcW w:w="783" w:type="dxa"/>
            <w:vMerge w:val="continue"/>
            <w:tcBorders>
              <w:left w:val="single" w:color="auto" w:sz="4" w:space="0"/>
            </w:tcBorders>
            <w:vAlign w:val="center"/>
          </w:tcPr>
          <w:p>
            <w:pPr>
              <w:jc w:val="center"/>
              <w:rPr>
                <w:rFonts w:ascii="仿宋" w:hAnsi="仿宋" w:eastAsia="仿宋" w:cs="宋体"/>
                <w:color w:val="000000"/>
                <w:szCs w:val="21"/>
              </w:rPr>
            </w:pPr>
          </w:p>
        </w:tc>
        <w:tc>
          <w:tcPr>
            <w:tcW w:w="2886" w:type="dxa"/>
            <w:vAlign w:val="center"/>
          </w:tcPr>
          <w:p>
            <w:pPr>
              <w:rPr>
                <w:rFonts w:ascii="仿宋" w:hAnsi="仿宋" w:eastAsia="仿宋" w:cs="宋体"/>
                <w:color w:val="000000"/>
                <w:szCs w:val="21"/>
              </w:rPr>
            </w:pPr>
            <w:r>
              <w:rPr>
                <w:rFonts w:ascii="仿宋" w:hAnsi="仿宋" w:eastAsia="仿宋" w:cs="宋体"/>
                <w:color w:val="000000"/>
                <w:szCs w:val="21"/>
              </w:rPr>
              <w:t>6</w:t>
            </w:r>
            <w:r>
              <w:rPr>
                <w:rFonts w:hint="eastAsia" w:ascii="仿宋" w:hAnsi="仿宋" w:eastAsia="仿宋" w:cs="宋体"/>
                <w:color w:val="000000"/>
                <w:szCs w:val="21"/>
              </w:rPr>
              <w:t>、未查看火情，扣</w:t>
            </w:r>
            <w:r>
              <w:rPr>
                <w:rFonts w:ascii="仿宋" w:hAnsi="仿宋" w:eastAsia="仿宋" w:cs="宋体"/>
                <w:color w:val="000000"/>
                <w:szCs w:val="21"/>
              </w:rPr>
              <w:t>3</w:t>
            </w:r>
            <w:r>
              <w:rPr>
                <w:rFonts w:hint="eastAsia" w:ascii="仿宋" w:hAnsi="仿宋" w:eastAsia="仿宋" w:cs="宋体"/>
                <w:color w:val="000000"/>
                <w:szCs w:val="21"/>
              </w:rPr>
              <w:t>分。</w:t>
            </w:r>
          </w:p>
        </w:tc>
        <w:tc>
          <w:tcPr>
            <w:tcW w:w="1417"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541"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7</w:t>
            </w:r>
            <w:r>
              <w:rPr>
                <w:rFonts w:hint="eastAsia" w:ascii="仿宋" w:hAnsi="仿宋" w:eastAsia="仿宋" w:cs="宋体"/>
                <w:b/>
                <w:bCs/>
                <w:color w:val="000000"/>
                <w:szCs w:val="21"/>
              </w:rPr>
              <w:t>、值班员手指：</w:t>
            </w:r>
            <w:r>
              <w:rPr>
                <w:rFonts w:hint="eastAsia" w:ascii="仿宋" w:hAnsi="仿宋" w:eastAsia="仿宋" w:cs="宋体"/>
                <w:color w:val="000000"/>
                <w:szCs w:val="21"/>
              </w:rPr>
              <w:t>站厅A端商铺。</w:t>
            </w:r>
          </w:p>
        </w:tc>
        <w:tc>
          <w:tcPr>
            <w:tcW w:w="783" w:type="dxa"/>
            <w:vMerge w:val="continue"/>
            <w:tcBorders>
              <w:left w:val="single" w:color="auto" w:sz="4" w:space="0"/>
            </w:tcBorders>
            <w:vAlign w:val="center"/>
          </w:tcPr>
          <w:p>
            <w:pPr>
              <w:jc w:val="center"/>
              <w:rPr>
                <w:rFonts w:ascii="仿宋" w:hAnsi="仿宋" w:eastAsia="仿宋" w:cs="宋体"/>
                <w:color w:val="000000"/>
                <w:szCs w:val="21"/>
              </w:rPr>
            </w:pPr>
          </w:p>
        </w:tc>
        <w:tc>
          <w:tcPr>
            <w:tcW w:w="2886" w:type="dxa"/>
            <w:vAlign w:val="center"/>
          </w:tcPr>
          <w:p>
            <w:pPr>
              <w:rPr>
                <w:rFonts w:ascii="仿宋" w:hAnsi="仿宋" w:eastAsia="仿宋" w:cs="宋体"/>
                <w:color w:val="000000"/>
                <w:szCs w:val="21"/>
              </w:rPr>
            </w:pPr>
            <w:r>
              <w:rPr>
                <w:rFonts w:ascii="仿宋" w:hAnsi="仿宋" w:eastAsia="仿宋" w:cs="宋体"/>
                <w:color w:val="000000"/>
                <w:szCs w:val="21"/>
              </w:rPr>
              <w:t>7</w:t>
            </w:r>
            <w:r>
              <w:rPr>
                <w:rFonts w:hint="eastAsia" w:ascii="仿宋" w:hAnsi="仿宋" w:eastAsia="仿宋" w:cs="宋体"/>
                <w:color w:val="000000"/>
                <w:szCs w:val="21"/>
              </w:rPr>
              <w:t>、未手指或手指位置错误，扣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417"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541"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8</w:t>
            </w:r>
            <w:r>
              <w:rPr>
                <w:rFonts w:hint="eastAsia" w:ascii="仿宋" w:hAnsi="仿宋" w:eastAsia="仿宋" w:cs="宋体"/>
                <w:b/>
                <w:bCs/>
                <w:color w:val="000000"/>
                <w:szCs w:val="21"/>
              </w:rPr>
              <w:t>、值班员口呼：</w:t>
            </w:r>
            <w:r>
              <w:rPr>
                <w:rFonts w:hint="eastAsia" w:ascii="仿宋" w:hAnsi="仿宋" w:eastAsia="仿宋" w:cs="宋体"/>
                <w:color w:val="000000"/>
                <w:szCs w:val="21"/>
              </w:rPr>
              <w:t>站厅A端商铺着火。</w:t>
            </w:r>
          </w:p>
        </w:tc>
        <w:tc>
          <w:tcPr>
            <w:tcW w:w="783" w:type="dxa"/>
            <w:vMerge w:val="continue"/>
            <w:tcBorders>
              <w:left w:val="single" w:color="auto" w:sz="4" w:space="0"/>
            </w:tcBorders>
            <w:vAlign w:val="center"/>
          </w:tcPr>
          <w:p>
            <w:pPr>
              <w:jc w:val="center"/>
              <w:rPr>
                <w:rFonts w:ascii="仿宋" w:hAnsi="仿宋" w:eastAsia="仿宋" w:cs="宋体"/>
                <w:color w:val="000000"/>
                <w:szCs w:val="21"/>
              </w:rPr>
            </w:pPr>
          </w:p>
        </w:tc>
        <w:tc>
          <w:tcPr>
            <w:tcW w:w="2886" w:type="dxa"/>
            <w:vAlign w:val="center"/>
          </w:tcPr>
          <w:p>
            <w:pPr>
              <w:rPr>
                <w:rFonts w:ascii="仿宋" w:hAnsi="仿宋" w:eastAsia="仿宋" w:cs="宋体"/>
                <w:color w:val="000000"/>
                <w:szCs w:val="21"/>
              </w:rPr>
            </w:pPr>
            <w:r>
              <w:rPr>
                <w:rFonts w:ascii="仿宋" w:hAnsi="仿宋" w:eastAsia="仿宋" w:cs="宋体"/>
                <w:color w:val="000000"/>
                <w:szCs w:val="21"/>
              </w:rPr>
              <w:t>8</w:t>
            </w:r>
            <w:r>
              <w:rPr>
                <w:rFonts w:hint="eastAsia" w:ascii="仿宋" w:hAnsi="仿宋" w:eastAsia="仿宋" w:cs="宋体"/>
                <w:color w:val="000000"/>
                <w:szCs w:val="21"/>
              </w:rPr>
              <w:t>、未口呼或口呼错误，扣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417"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1"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2</w:t>
            </w:r>
          </w:p>
        </w:tc>
        <w:tc>
          <w:tcPr>
            <w:tcW w:w="724"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组织灭火</w:t>
            </w:r>
          </w:p>
        </w:tc>
        <w:tc>
          <w:tcPr>
            <w:tcW w:w="2246" w:type="dxa"/>
            <w:tcBorders>
              <w:top w:val="single" w:color="auto" w:sz="4" w:space="0"/>
              <w:left w:val="single" w:color="auto" w:sz="4" w:space="0"/>
              <w:bottom w:val="nil"/>
              <w:right w:val="single" w:color="auto" w:sz="4" w:space="0"/>
            </w:tcBorders>
            <w:vAlign w:val="center"/>
          </w:tcPr>
          <w:p>
            <w:pPr>
              <w:spacing w:line="280" w:lineRule="exact"/>
              <w:rPr>
                <w:rFonts w:ascii="仿宋" w:hAnsi="仿宋" w:eastAsia="仿宋" w:cs="宋体"/>
                <w:b/>
                <w:bCs/>
                <w:color w:val="000000"/>
                <w:szCs w:val="21"/>
              </w:rPr>
            </w:pPr>
            <w:r>
              <w:rPr>
                <w:rFonts w:hint="eastAsia" w:ascii="仿宋" w:hAnsi="仿宋" w:eastAsia="仿宋" w:cs="宋体"/>
                <w:b/>
                <w:bCs/>
                <w:color w:val="000000"/>
                <w:szCs w:val="21"/>
              </w:rPr>
              <w:t>1、值班员对讲机通知站务员：</w:t>
            </w:r>
            <w:r>
              <w:rPr>
                <w:rFonts w:hint="eastAsia" w:ascii="仿宋" w:hAnsi="仿宋" w:eastAsia="仿宋" w:cs="宋体"/>
                <w:color w:val="000000"/>
                <w:szCs w:val="21"/>
              </w:rPr>
              <w:t>站厅站务员、安检员、保洁员立即到A端灭火。</w:t>
            </w:r>
          </w:p>
        </w:tc>
        <w:tc>
          <w:tcPr>
            <w:tcW w:w="783" w:type="dxa"/>
            <w:vMerge w:val="restart"/>
            <w:tcBorders>
              <w:left w:val="single" w:color="auto" w:sz="4" w:space="0"/>
            </w:tcBorders>
            <w:vAlign w:val="center"/>
          </w:tcPr>
          <w:p>
            <w:pPr>
              <w:spacing w:line="280" w:lineRule="exact"/>
              <w:jc w:val="center"/>
              <w:rPr>
                <w:rFonts w:ascii="仿宋" w:hAnsi="仿宋" w:eastAsia="仿宋" w:cs="宋体"/>
                <w:color w:val="000000"/>
                <w:szCs w:val="21"/>
              </w:rPr>
            </w:pPr>
            <w:r>
              <w:rPr>
                <w:rFonts w:ascii="仿宋" w:hAnsi="仿宋" w:eastAsia="仿宋" w:cs="宋体"/>
                <w:color w:val="000000"/>
                <w:szCs w:val="21"/>
              </w:rPr>
              <w:t>4</w:t>
            </w:r>
          </w:p>
        </w:tc>
        <w:tc>
          <w:tcPr>
            <w:tcW w:w="2886" w:type="dxa"/>
            <w:vAlign w:val="center"/>
          </w:tcPr>
          <w:p>
            <w:pPr>
              <w:spacing w:line="280" w:lineRule="exact"/>
              <w:rPr>
                <w:rFonts w:ascii="仿宋" w:hAnsi="仿宋" w:eastAsia="仿宋" w:cs="宋体"/>
                <w:color w:val="000000"/>
                <w:szCs w:val="21"/>
              </w:rPr>
            </w:pPr>
            <w:r>
              <w:rPr>
                <w:rFonts w:hint="eastAsia" w:ascii="仿宋" w:hAnsi="仿宋" w:eastAsia="仿宋" w:cs="宋体"/>
                <w:color w:val="000000"/>
                <w:szCs w:val="21"/>
              </w:rPr>
              <w:t>1、未通知站厅人员灭火或</w:t>
            </w:r>
            <w:r>
              <w:rPr>
                <w:rFonts w:ascii="仿宋" w:hAnsi="仿宋" w:eastAsia="仿宋" w:cs="宋体"/>
                <w:color w:val="000000"/>
                <w:szCs w:val="21"/>
              </w:rPr>
              <w:t>通知错误，</w:t>
            </w:r>
            <w:r>
              <w:rPr>
                <w:rFonts w:hint="eastAsia" w:ascii="仿宋" w:hAnsi="仿宋" w:eastAsia="仿宋" w:cs="宋体"/>
                <w:color w:val="000000"/>
                <w:szCs w:val="21"/>
              </w:rPr>
              <w:t>扣</w:t>
            </w:r>
            <w:r>
              <w:rPr>
                <w:rFonts w:ascii="仿宋" w:hAnsi="仿宋" w:eastAsia="仿宋" w:cs="宋体"/>
                <w:color w:val="000000"/>
                <w:szCs w:val="21"/>
              </w:rPr>
              <w:t>3.5</w:t>
            </w:r>
            <w:r>
              <w:rPr>
                <w:rFonts w:hint="eastAsia" w:ascii="仿宋" w:hAnsi="仿宋" w:eastAsia="仿宋" w:cs="宋体"/>
                <w:color w:val="000000"/>
                <w:szCs w:val="21"/>
              </w:rPr>
              <w:t>分。</w:t>
            </w:r>
          </w:p>
        </w:tc>
        <w:tc>
          <w:tcPr>
            <w:tcW w:w="1417" w:type="dxa"/>
            <w:vAlign w:val="center"/>
          </w:tcPr>
          <w:p>
            <w:pPr>
              <w:spacing w:line="280" w:lineRule="exact"/>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1"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vAlign w:val="center"/>
          </w:tcPr>
          <w:p>
            <w:pPr>
              <w:rPr>
                <w:rFonts w:ascii="仿宋" w:hAnsi="仿宋" w:eastAsia="仿宋"/>
                <w:color w:val="000000"/>
                <w:szCs w:val="21"/>
              </w:rPr>
            </w:pPr>
            <w:r>
              <w:rPr>
                <w:rFonts w:ascii="仿宋" w:hAnsi="仿宋" w:eastAsia="仿宋"/>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single" w:color="auto" w:sz="4" w:space="0"/>
              <w:right w:val="single" w:color="auto" w:sz="4" w:space="0"/>
            </w:tcBorders>
            <w:vAlign w:val="center"/>
          </w:tcPr>
          <w:p>
            <w:pPr>
              <w:spacing w:line="280" w:lineRule="exact"/>
              <w:rPr>
                <w:rFonts w:ascii="仿宋" w:hAnsi="仿宋" w:eastAsia="仿宋" w:cs="宋体"/>
                <w:b/>
                <w:bCs/>
                <w:color w:val="000000"/>
                <w:szCs w:val="21"/>
              </w:rPr>
            </w:pPr>
            <w:r>
              <w:rPr>
                <w:rFonts w:hint="eastAsia" w:ascii="仿宋" w:hAnsi="仿宋" w:eastAsia="仿宋" w:cs="宋体"/>
                <w:b/>
                <w:bCs/>
                <w:color w:val="000000"/>
                <w:szCs w:val="21"/>
              </w:rPr>
              <w:t>2、</w:t>
            </w:r>
            <w:r>
              <w:rPr>
                <w:rFonts w:hint="eastAsia" w:ascii="仿宋" w:hAnsi="仿宋" w:eastAsia="仿宋" w:cs="宋体"/>
                <w:b/>
                <w:color w:val="000000"/>
                <w:szCs w:val="21"/>
              </w:rPr>
              <w:t>站务员</w:t>
            </w:r>
            <w:r>
              <w:rPr>
                <w:rFonts w:hint="eastAsia" w:ascii="仿宋" w:hAnsi="仿宋" w:eastAsia="仿宋" w:cs="宋体"/>
                <w:b/>
                <w:bCs/>
                <w:color w:val="000000"/>
                <w:szCs w:val="21"/>
              </w:rPr>
              <w:t>回复：</w:t>
            </w:r>
            <w:r>
              <w:rPr>
                <w:rFonts w:ascii="仿宋" w:hAnsi="仿宋" w:eastAsia="仿宋" w:cs="宋体"/>
                <w:bCs/>
                <w:color w:val="000000"/>
                <w:szCs w:val="21"/>
              </w:rPr>
              <w:t>收到</w:t>
            </w:r>
            <w:r>
              <w:rPr>
                <w:rFonts w:hint="eastAsia" w:ascii="仿宋" w:hAnsi="仿宋" w:eastAsia="仿宋" w:cs="宋体"/>
                <w:bCs/>
                <w:color w:val="000000"/>
                <w:szCs w:val="21"/>
              </w:rPr>
              <w:t>。</w:t>
            </w:r>
          </w:p>
        </w:tc>
        <w:tc>
          <w:tcPr>
            <w:tcW w:w="783" w:type="dxa"/>
            <w:vMerge w:val="continue"/>
            <w:tcBorders>
              <w:left w:val="single" w:color="auto" w:sz="4" w:space="0"/>
            </w:tcBorders>
            <w:vAlign w:val="center"/>
          </w:tcPr>
          <w:p>
            <w:pPr>
              <w:spacing w:line="280" w:lineRule="exact"/>
              <w:jc w:val="center"/>
              <w:rPr>
                <w:rFonts w:ascii="仿宋" w:hAnsi="仿宋" w:eastAsia="仿宋" w:cs="宋体"/>
                <w:color w:val="000000"/>
                <w:szCs w:val="21"/>
              </w:rPr>
            </w:pPr>
          </w:p>
        </w:tc>
        <w:tc>
          <w:tcPr>
            <w:tcW w:w="2886" w:type="dxa"/>
            <w:vAlign w:val="center"/>
          </w:tcPr>
          <w:p>
            <w:pPr>
              <w:spacing w:line="280" w:lineRule="exact"/>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、未回复或</w:t>
            </w:r>
            <w:r>
              <w:rPr>
                <w:rFonts w:ascii="仿宋" w:hAnsi="仿宋" w:eastAsia="仿宋" w:cs="宋体"/>
                <w:color w:val="000000"/>
                <w:szCs w:val="21"/>
              </w:rPr>
              <w:t>回复错误，扣0.5</w:t>
            </w:r>
            <w:r>
              <w:rPr>
                <w:rFonts w:hint="eastAsia" w:ascii="仿宋" w:hAnsi="仿宋" w:eastAsia="仿宋" w:cs="宋体"/>
                <w:color w:val="000000"/>
                <w:szCs w:val="21"/>
              </w:rPr>
              <w:t>分。</w:t>
            </w:r>
          </w:p>
        </w:tc>
        <w:tc>
          <w:tcPr>
            <w:tcW w:w="1417" w:type="dxa"/>
            <w:vAlign w:val="center"/>
          </w:tcPr>
          <w:p>
            <w:pPr>
              <w:spacing w:line="280" w:lineRule="exact"/>
              <w:rPr>
                <w:rFonts w:ascii="仿宋" w:hAnsi="仿宋" w:eastAsia="仿宋" w:cs="宋体"/>
                <w:color w:val="000000"/>
                <w:szCs w:val="21"/>
              </w:rPr>
            </w:pPr>
            <w:r>
              <w:rPr>
                <w:rFonts w:hint="eastAsia" w:ascii="仿宋" w:hAnsi="仿宋" w:eastAsia="仿宋" w:cs="宋体"/>
                <w:szCs w:val="21"/>
              </w:rPr>
              <w:t>人工评分</w:t>
            </w:r>
          </w:p>
        </w:tc>
        <w:tc>
          <w:tcPr>
            <w:tcW w:w="541"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3</w:t>
            </w:r>
          </w:p>
        </w:tc>
        <w:tc>
          <w:tcPr>
            <w:tcW w:w="724"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确认火灾模式启动</w:t>
            </w:r>
          </w:p>
        </w:tc>
        <w:tc>
          <w:tcPr>
            <w:tcW w:w="2246" w:type="dxa"/>
            <w:tcBorders>
              <w:top w:val="single" w:color="auto" w:sz="4" w:space="0"/>
              <w:left w:val="single" w:color="auto" w:sz="4" w:space="0"/>
              <w:bottom w:val="nil"/>
              <w:right w:val="single" w:color="auto" w:sz="4" w:space="0"/>
            </w:tcBorders>
            <w:vAlign w:val="center"/>
          </w:tcPr>
          <w:p>
            <w:pPr>
              <w:spacing w:line="280" w:lineRule="exact"/>
              <w:rPr>
                <w:rFonts w:ascii="仿宋" w:hAnsi="仿宋" w:eastAsia="仿宋" w:cs="宋体"/>
                <w:b/>
                <w:bCs/>
                <w:color w:val="000000"/>
                <w:szCs w:val="21"/>
              </w:rPr>
            </w:pPr>
            <w:r>
              <w:rPr>
                <w:rFonts w:hint="eastAsia" w:ascii="仿宋" w:hAnsi="仿宋" w:eastAsia="仿宋" w:cs="宋体"/>
                <w:b/>
                <w:bCs/>
                <w:color w:val="000000"/>
                <w:szCs w:val="21"/>
              </w:rPr>
              <w:t>1、值班员作业：</w:t>
            </w:r>
            <w:r>
              <w:rPr>
                <w:rFonts w:hint="eastAsia" w:ascii="仿宋" w:hAnsi="仿宋" w:eastAsia="仿宋" w:cs="宋体"/>
                <w:color w:val="000000"/>
                <w:szCs w:val="21"/>
              </w:rPr>
              <w:t>点击“综合监控系统-机电-模式”查看环控系统站厅火灾模式联动执行成功。</w:t>
            </w:r>
          </w:p>
        </w:tc>
        <w:tc>
          <w:tcPr>
            <w:tcW w:w="783" w:type="dxa"/>
            <w:vMerge w:val="restart"/>
            <w:tcBorders>
              <w:left w:val="single" w:color="auto" w:sz="4" w:space="0"/>
            </w:tcBorders>
            <w:vAlign w:val="center"/>
          </w:tcPr>
          <w:p>
            <w:pPr>
              <w:spacing w:line="280" w:lineRule="exact"/>
              <w:jc w:val="center"/>
              <w:rPr>
                <w:rFonts w:ascii="仿宋" w:hAnsi="仿宋" w:eastAsia="仿宋" w:cs="宋体"/>
                <w:color w:val="000000"/>
                <w:szCs w:val="21"/>
              </w:rPr>
            </w:pPr>
            <w:r>
              <w:rPr>
                <w:rFonts w:hint="eastAsia" w:ascii="仿宋" w:hAnsi="仿宋" w:eastAsia="仿宋" w:cs="宋体"/>
                <w:color w:val="000000"/>
                <w:szCs w:val="21"/>
              </w:rPr>
              <w:t>5</w:t>
            </w:r>
          </w:p>
        </w:tc>
        <w:tc>
          <w:tcPr>
            <w:tcW w:w="2886" w:type="dxa"/>
            <w:vAlign w:val="center"/>
          </w:tcPr>
          <w:p>
            <w:pPr>
              <w:spacing w:line="280" w:lineRule="exact"/>
              <w:rPr>
                <w:rFonts w:ascii="仿宋" w:hAnsi="仿宋" w:eastAsia="仿宋" w:cs="宋体"/>
                <w:color w:val="000000"/>
                <w:szCs w:val="21"/>
              </w:rPr>
            </w:pPr>
            <w:r>
              <w:rPr>
                <w:rFonts w:hint="eastAsia" w:ascii="仿宋" w:hAnsi="仿宋" w:eastAsia="仿宋" w:cs="宋体"/>
                <w:color w:val="000000"/>
                <w:szCs w:val="21"/>
              </w:rPr>
              <w:t>1、未点击查看“环控系统”界面确认，扣</w:t>
            </w:r>
            <w:r>
              <w:rPr>
                <w:rFonts w:ascii="仿宋" w:hAnsi="仿宋" w:eastAsia="仿宋" w:cs="宋体"/>
                <w:color w:val="000000"/>
                <w:szCs w:val="21"/>
              </w:rPr>
              <w:t>4</w:t>
            </w:r>
            <w:r>
              <w:rPr>
                <w:rFonts w:hint="eastAsia" w:ascii="仿宋" w:hAnsi="仿宋" w:eastAsia="仿宋" w:cs="宋体"/>
                <w:color w:val="000000"/>
                <w:szCs w:val="21"/>
              </w:rPr>
              <w:t>分。</w:t>
            </w:r>
          </w:p>
        </w:tc>
        <w:tc>
          <w:tcPr>
            <w:tcW w:w="1417" w:type="dxa"/>
            <w:vAlign w:val="center"/>
          </w:tcPr>
          <w:p>
            <w:pPr>
              <w:spacing w:line="280" w:lineRule="exact"/>
              <w:rPr>
                <w:rFonts w:ascii="仿宋" w:hAnsi="仿宋" w:eastAsia="仿宋" w:cs="宋体"/>
                <w:color w:val="000000"/>
                <w:szCs w:val="21"/>
              </w:rPr>
            </w:pPr>
            <w:r>
              <w:rPr>
                <w:rFonts w:hint="eastAsia" w:ascii="仿宋" w:hAnsi="仿宋" w:eastAsia="仿宋" w:cs="宋体"/>
                <w:color w:val="000000"/>
                <w:szCs w:val="21"/>
              </w:rPr>
              <w:t>计算机自动评分</w:t>
            </w:r>
          </w:p>
        </w:tc>
        <w:tc>
          <w:tcPr>
            <w:tcW w:w="541"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vAlign w:val="center"/>
          </w:tcPr>
          <w:p>
            <w:pPr>
              <w:rPr>
                <w:rFonts w:ascii="仿宋" w:hAnsi="仿宋" w:eastAsia="仿宋"/>
                <w:color w:val="000000"/>
                <w:szCs w:val="21"/>
              </w:rPr>
            </w:pPr>
            <w:r>
              <w:rPr>
                <w:rFonts w:ascii="仿宋" w:hAnsi="仿宋" w:eastAsia="仿宋"/>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spacing w:line="280" w:lineRule="exact"/>
              <w:rPr>
                <w:rFonts w:ascii="仿宋" w:hAnsi="仿宋" w:eastAsia="仿宋" w:cs="宋体"/>
                <w:b/>
                <w:bCs/>
                <w:color w:val="000000"/>
                <w:szCs w:val="21"/>
              </w:rPr>
            </w:pPr>
            <w:r>
              <w:rPr>
                <w:rFonts w:hint="eastAsia" w:ascii="仿宋" w:hAnsi="仿宋" w:eastAsia="仿宋" w:cs="宋体"/>
                <w:b/>
                <w:bCs/>
                <w:color w:val="000000"/>
                <w:szCs w:val="21"/>
              </w:rPr>
              <w:t>2、值班员鼠标</w:t>
            </w:r>
            <w:r>
              <w:rPr>
                <w:rFonts w:ascii="仿宋" w:hAnsi="仿宋" w:eastAsia="仿宋" w:cs="宋体"/>
                <w:b/>
                <w:bCs/>
                <w:color w:val="000000"/>
                <w:szCs w:val="21"/>
              </w:rPr>
              <w:t>指</w:t>
            </w:r>
            <w:r>
              <w:rPr>
                <w:rFonts w:hint="eastAsia" w:ascii="仿宋" w:hAnsi="仿宋" w:eastAsia="仿宋" w:cs="宋体"/>
                <w:b/>
                <w:bCs/>
                <w:color w:val="000000"/>
                <w:szCs w:val="21"/>
              </w:rPr>
              <w:t>：</w:t>
            </w:r>
            <w:r>
              <w:rPr>
                <w:rFonts w:hint="eastAsia" w:ascii="仿宋" w:hAnsi="仿宋" w:eastAsia="仿宋" w:cs="宋体"/>
                <w:color w:val="000000"/>
                <w:szCs w:val="21"/>
              </w:rPr>
              <w:t>站厅公共区火灾模式。</w:t>
            </w:r>
          </w:p>
        </w:tc>
        <w:tc>
          <w:tcPr>
            <w:tcW w:w="783" w:type="dxa"/>
            <w:vMerge w:val="continue"/>
            <w:tcBorders>
              <w:left w:val="single" w:color="auto" w:sz="4" w:space="0"/>
            </w:tcBorders>
            <w:vAlign w:val="center"/>
          </w:tcPr>
          <w:p>
            <w:pPr>
              <w:spacing w:line="280" w:lineRule="exact"/>
              <w:jc w:val="center"/>
              <w:rPr>
                <w:rFonts w:ascii="仿宋" w:hAnsi="仿宋" w:eastAsia="仿宋" w:cs="宋体"/>
                <w:color w:val="000000"/>
                <w:szCs w:val="21"/>
              </w:rPr>
            </w:pPr>
          </w:p>
        </w:tc>
        <w:tc>
          <w:tcPr>
            <w:tcW w:w="2886" w:type="dxa"/>
            <w:vAlign w:val="center"/>
          </w:tcPr>
          <w:p>
            <w:pPr>
              <w:spacing w:line="280" w:lineRule="exact"/>
              <w:rPr>
                <w:rFonts w:ascii="仿宋" w:hAnsi="仿宋" w:eastAsia="仿宋" w:cs="宋体"/>
                <w:color w:val="000000"/>
                <w:szCs w:val="21"/>
              </w:rPr>
            </w:pPr>
            <w:r>
              <w:rPr>
                <w:rFonts w:hint="eastAsia" w:ascii="仿宋" w:hAnsi="仿宋" w:eastAsia="仿宋" w:cs="宋体"/>
                <w:color w:val="000000"/>
                <w:szCs w:val="21"/>
              </w:rPr>
              <w:t>2、未鼠标</w:t>
            </w:r>
            <w:r>
              <w:rPr>
                <w:rFonts w:ascii="仿宋" w:hAnsi="仿宋" w:eastAsia="仿宋" w:cs="宋体"/>
                <w:color w:val="000000"/>
                <w:szCs w:val="21"/>
              </w:rPr>
              <w:t>指</w:t>
            </w:r>
            <w:r>
              <w:rPr>
                <w:rFonts w:hint="eastAsia" w:ascii="仿宋" w:hAnsi="仿宋" w:eastAsia="仿宋" w:cs="宋体"/>
                <w:color w:val="000000"/>
                <w:szCs w:val="21"/>
              </w:rPr>
              <w:t>或鼠标</w:t>
            </w:r>
            <w:r>
              <w:rPr>
                <w:rFonts w:ascii="仿宋" w:hAnsi="仿宋" w:eastAsia="仿宋" w:cs="宋体"/>
                <w:color w:val="000000"/>
                <w:szCs w:val="21"/>
              </w:rPr>
              <w:t>指</w:t>
            </w:r>
            <w:r>
              <w:rPr>
                <w:rFonts w:hint="eastAsia" w:ascii="仿宋" w:hAnsi="仿宋" w:eastAsia="仿宋" w:cs="宋体"/>
                <w:color w:val="000000"/>
                <w:szCs w:val="21"/>
              </w:rPr>
              <w:t>位置错误，扣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417" w:type="dxa"/>
            <w:vAlign w:val="center"/>
          </w:tcPr>
          <w:p>
            <w:pPr>
              <w:spacing w:line="280" w:lineRule="exact"/>
              <w:rPr>
                <w:rFonts w:ascii="仿宋" w:hAnsi="仿宋" w:eastAsia="仿宋" w:cs="宋体"/>
                <w:color w:val="000000"/>
                <w:szCs w:val="21"/>
              </w:rPr>
            </w:pPr>
            <w:r>
              <w:rPr>
                <w:rFonts w:hint="eastAsia" w:ascii="仿宋" w:hAnsi="仿宋" w:eastAsia="仿宋" w:cs="宋体"/>
                <w:color w:val="000000"/>
                <w:szCs w:val="21"/>
              </w:rPr>
              <w:t>人工评分</w:t>
            </w:r>
          </w:p>
        </w:tc>
        <w:tc>
          <w:tcPr>
            <w:tcW w:w="541"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single" w:color="auto" w:sz="4" w:space="0"/>
              <w:right w:val="single" w:color="auto" w:sz="4" w:space="0"/>
            </w:tcBorders>
            <w:vAlign w:val="center"/>
          </w:tcPr>
          <w:p>
            <w:pPr>
              <w:spacing w:line="280" w:lineRule="exact"/>
              <w:rPr>
                <w:rFonts w:ascii="仿宋" w:hAnsi="仿宋" w:eastAsia="仿宋" w:cs="宋体"/>
                <w:b/>
                <w:bCs/>
                <w:color w:val="000000"/>
                <w:szCs w:val="21"/>
              </w:rPr>
            </w:pPr>
            <w:bookmarkStart w:id="381" w:name="RANGE!C13"/>
            <w:r>
              <w:rPr>
                <w:rFonts w:hint="eastAsia" w:ascii="仿宋" w:hAnsi="仿宋" w:eastAsia="仿宋" w:cs="宋体"/>
                <w:b/>
                <w:bCs/>
                <w:color w:val="000000"/>
                <w:szCs w:val="21"/>
              </w:rPr>
              <w:t>3、值班员口呼：</w:t>
            </w:r>
            <w:r>
              <w:rPr>
                <w:rFonts w:hint="eastAsia" w:ascii="仿宋" w:hAnsi="仿宋" w:eastAsia="仿宋" w:cs="宋体"/>
                <w:color w:val="000000"/>
                <w:szCs w:val="21"/>
              </w:rPr>
              <w:t>站厅火灾模式执行成功。</w:t>
            </w:r>
            <w:bookmarkEnd w:id="381"/>
          </w:p>
        </w:tc>
        <w:tc>
          <w:tcPr>
            <w:tcW w:w="783" w:type="dxa"/>
            <w:vMerge w:val="continue"/>
            <w:tcBorders>
              <w:left w:val="single" w:color="auto" w:sz="4" w:space="0"/>
            </w:tcBorders>
            <w:vAlign w:val="center"/>
          </w:tcPr>
          <w:p>
            <w:pPr>
              <w:spacing w:line="280" w:lineRule="exact"/>
              <w:jc w:val="center"/>
              <w:rPr>
                <w:rFonts w:ascii="仿宋" w:hAnsi="仿宋" w:eastAsia="仿宋" w:cs="宋体"/>
                <w:color w:val="000000"/>
                <w:szCs w:val="21"/>
              </w:rPr>
            </w:pPr>
          </w:p>
        </w:tc>
        <w:tc>
          <w:tcPr>
            <w:tcW w:w="2886" w:type="dxa"/>
            <w:vAlign w:val="center"/>
          </w:tcPr>
          <w:p>
            <w:pPr>
              <w:spacing w:line="280" w:lineRule="exact"/>
              <w:rPr>
                <w:rFonts w:ascii="仿宋" w:hAnsi="仿宋" w:eastAsia="仿宋" w:cs="宋体"/>
                <w:color w:val="000000"/>
                <w:szCs w:val="21"/>
              </w:rPr>
            </w:pPr>
            <w:r>
              <w:rPr>
                <w:rFonts w:hint="eastAsia" w:ascii="仿宋" w:hAnsi="仿宋" w:eastAsia="仿宋" w:cs="宋体"/>
                <w:color w:val="000000"/>
                <w:szCs w:val="21"/>
              </w:rPr>
              <w:t>3、未口呼或口呼错误，扣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417" w:type="dxa"/>
            <w:vAlign w:val="center"/>
          </w:tcPr>
          <w:p>
            <w:pPr>
              <w:spacing w:line="280" w:lineRule="exact"/>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1"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4</w:t>
            </w:r>
          </w:p>
        </w:tc>
        <w:tc>
          <w:tcPr>
            <w:tcW w:w="724"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汇报火灾情况</w:t>
            </w:r>
          </w:p>
        </w:tc>
        <w:tc>
          <w:tcPr>
            <w:tcW w:w="2246" w:type="dxa"/>
            <w:tcBorders>
              <w:top w:val="single" w:color="auto" w:sz="4" w:space="0"/>
              <w:left w:val="single" w:color="auto" w:sz="4" w:space="0"/>
              <w:bottom w:val="nil"/>
              <w:right w:val="single" w:color="auto" w:sz="4" w:space="0"/>
            </w:tcBorders>
            <w:vAlign w:val="center"/>
          </w:tcPr>
          <w:p>
            <w:pPr>
              <w:numPr>
                <w:ilvl w:val="0"/>
                <w:numId w:val="15"/>
              </w:numPr>
              <w:spacing w:line="280" w:lineRule="exact"/>
              <w:rPr>
                <w:rFonts w:ascii="仿宋" w:hAnsi="仿宋" w:eastAsia="仿宋" w:cs="宋体"/>
                <w:b/>
                <w:bCs/>
                <w:color w:val="000000"/>
                <w:szCs w:val="21"/>
              </w:rPr>
            </w:pPr>
            <w:r>
              <w:rPr>
                <w:rFonts w:hint="eastAsia" w:ascii="仿宋" w:hAnsi="仿宋" w:eastAsia="仿宋" w:cs="宋体"/>
                <w:b/>
                <w:bCs/>
                <w:color w:val="000000"/>
                <w:szCs w:val="21"/>
              </w:rPr>
              <w:t>接通电话：</w:t>
            </w:r>
          </w:p>
          <w:p>
            <w:pPr>
              <w:spacing w:line="280" w:lineRule="exact"/>
              <w:rPr>
                <w:rFonts w:ascii="仿宋" w:hAnsi="仿宋" w:eastAsia="仿宋" w:cs="宋体"/>
                <w:b/>
                <w:bCs/>
                <w:color w:val="000000"/>
                <w:szCs w:val="21"/>
              </w:rPr>
            </w:pPr>
            <w:r>
              <w:rPr>
                <w:rFonts w:hint="eastAsia" w:ascii="仿宋" w:hAnsi="仿宋" w:eastAsia="仿宋" w:cs="宋体"/>
                <w:color w:val="000000"/>
                <w:szCs w:val="21"/>
              </w:rPr>
              <w:t>值班员点击 “环调”按键，接通电话。</w:t>
            </w:r>
          </w:p>
          <w:p>
            <w:pPr>
              <w:spacing w:line="280" w:lineRule="exact"/>
              <w:rPr>
                <w:rFonts w:ascii="仿宋" w:hAnsi="仿宋" w:eastAsia="仿宋" w:cs="宋体"/>
                <w:color w:val="000000"/>
                <w:szCs w:val="21"/>
              </w:rPr>
            </w:pPr>
            <w:r>
              <w:rPr>
                <w:rFonts w:hint="eastAsia" w:ascii="仿宋" w:hAnsi="仿宋" w:eastAsia="仿宋" w:cs="宋体"/>
                <w:b/>
                <w:bCs/>
                <w:color w:val="000000"/>
                <w:szCs w:val="21"/>
              </w:rPr>
              <w:t>2、值班员汇报环调：</w:t>
            </w:r>
            <w:r>
              <w:rPr>
                <w:rFonts w:hint="eastAsia" w:ascii="仿宋" w:hAnsi="仿宋" w:eastAsia="仿宋" w:cs="宋体"/>
                <w:color w:val="000000"/>
                <w:szCs w:val="21"/>
              </w:rPr>
              <w:t>环调，</w:t>
            </w:r>
            <w:r>
              <w:rPr>
                <w:rFonts w:hint="eastAsia" w:ascii="仿宋" w:hAnsi="仿宋" w:eastAsia="仿宋" w:cs="宋体"/>
                <w:b/>
                <w:bCs/>
                <w:color w:val="000000"/>
                <w:szCs w:val="21"/>
              </w:rPr>
              <w:t xml:space="preserve"> </w:t>
            </w:r>
            <w:r>
              <w:rPr>
                <w:rFonts w:hint="eastAsia" w:ascii="仿宋" w:hAnsi="仿宋" w:eastAsia="仿宋" w:cs="宋体"/>
                <w:color w:val="000000"/>
                <w:szCs w:val="21"/>
              </w:rPr>
              <w:t>会展中心站站厅A端商铺着火，正组织灭火，环控火灾模式已启动。</w:t>
            </w:r>
          </w:p>
        </w:tc>
        <w:tc>
          <w:tcPr>
            <w:tcW w:w="783" w:type="dxa"/>
            <w:vMerge w:val="restart"/>
            <w:tcBorders>
              <w:left w:val="single" w:color="auto" w:sz="4" w:space="0"/>
            </w:tcBorders>
            <w:vAlign w:val="center"/>
          </w:tcPr>
          <w:p>
            <w:pPr>
              <w:spacing w:line="280" w:lineRule="exact"/>
              <w:jc w:val="center"/>
              <w:rPr>
                <w:rFonts w:ascii="仿宋" w:hAnsi="仿宋" w:eastAsia="仿宋" w:cs="宋体"/>
                <w:color w:val="000000"/>
                <w:szCs w:val="21"/>
              </w:rPr>
            </w:pPr>
            <w:r>
              <w:rPr>
                <w:rFonts w:ascii="仿宋" w:hAnsi="仿宋" w:eastAsia="仿宋" w:cs="宋体"/>
                <w:color w:val="000000"/>
                <w:szCs w:val="21"/>
              </w:rPr>
              <w:t>30</w:t>
            </w:r>
          </w:p>
        </w:tc>
        <w:tc>
          <w:tcPr>
            <w:tcW w:w="2886" w:type="dxa"/>
            <w:vAlign w:val="center"/>
          </w:tcPr>
          <w:p>
            <w:pPr>
              <w:spacing w:line="280" w:lineRule="exact"/>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4.5</w:t>
            </w:r>
            <w:r>
              <w:rPr>
                <w:rFonts w:hint="eastAsia" w:ascii="仿宋" w:hAnsi="仿宋" w:eastAsia="仿宋" w:cs="宋体"/>
                <w:color w:val="000000"/>
                <w:szCs w:val="21"/>
              </w:rPr>
              <w:t>分。</w:t>
            </w:r>
          </w:p>
        </w:tc>
        <w:tc>
          <w:tcPr>
            <w:tcW w:w="1417" w:type="dxa"/>
            <w:vAlign w:val="center"/>
          </w:tcPr>
          <w:p>
            <w:pPr>
              <w:spacing w:line="280" w:lineRule="exact"/>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1"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vAlign w:val="center"/>
          </w:tcPr>
          <w:p>
            <w:pPr>
              <w:rPr>
                <w:rFonts w:ascii="仿宋" w:hAnsi="仿宋" w:eastAsia="仿宋"/>
                <w:color w:val="000000"/>
                <w:szCs w:val="21"/>
              </w:rPr>
            </w:pPr>
            <w:r>
              <w:rPr>
                <w:rFonts w:ascii="仿宋" w:hAnsi="仿宋" w:eastAsia="仿宋"/>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spacing w:line="280" w:lineRule="exact"/>
              <w:rPr>
                <w:rFonts w:ascii="仿宋" w:hAnsi="仿宋" w:eastAsia="仿宋" w:cs="宋体"/>
                <w:b/>
                <w:bCs/>
                <w:color w:val="000000"/>
                <w:szCs w:val="21"/>
              </w:rPr>
            </w:pPr>
            <w:r>
              <w:rPr>
                <w:rFonts w:hint="eastAsia" w:ascii="仿宋" w:hAnsi="仿宋" w:eastAsia="仿宋" w:cs="宋体"/>
                <w:b/>
                <w:bCs/>
                <w:color w:val="000000"/>
                <w:szCs w:val="21"/>
              </w:rPr>
              <w:t>3、环调复诵</w:t>
            </w:r>
            <w:r>
              <w:rPr>
                <w:rFonts w:hint="eastAsia" w:ascii="仿宋" w:hAnsi="仿宋" w:eastAsia="仿宋" w:cs="宋体"/>
                <w:bCs/>
                <w:color w:val="000000"/>
                <w:szCs w:val="21"/>
              </w:rPr>
              <w:t>（机器人自动复诵）</w:t>
            </w:r>
            <w:r>
              <w:rPr>
                <w:rFonts w:hint="eastAsia" w:ascii="仿宋" w:hAnsi="仿宋" w:eastAsia="仿宋" w:cs="宋体"/>
                <w:color w:val="000000"/>
                <w:szCs w:val="21"/>
              </w:rPr>
              <w:t>。</w:t>
            </w:r>
          </w:p>
        </w:tc>
        <w:tc>
          <w:tcPr>
            <w:tcW w:w="783" w:type="dxa"/>
            <w:vMerge w:val="continue"/>
            <w:tcBorders>
              <w:left w:val="single" w:color="auto" w:sz="4" w:space="0"/>
            </w:tcBorders>
            <w:vAlign w:val="center"/>
          </w:tcPr>
          <w:p>
            <w:pPr>
              <w:spacing w:line="280" w:lineRule="exact"/>
              <w:jc w:val="center"/>
              <w:rPr>
                <w:rFonts w:ascii="仿宋" w:hAnsi="仿宋" w:eastAsia="仿宋" w:cs="宋体"/>
                <w:color w:val="000000"/>
                <w:szCs w:val="21"/>
              </w:rPr>
            </w:pPr>
          </w:p>
        </w:tc>
        <w:tc>
          <w:tcPr>
            <w:tcW w:w="2886" w:type="dxa"/>
            <w:vAlign w:val="center"/>
          </w:tcPr>
          <w:p>
            <w:pPr>
              <w:spacing w:line="280" w:lineRule="exact"/>
              <w:jc w:val="center"/>
              <w:rPr>
                <w:rFonts w:ascii="仿宋" w:hAnsi="仿宋" w:eastAsia="仿宋" w:cs="宋体"/>
                <w:color w:val="000000"/>
                <w:szCs w:val="21"/>
              </w:rPr>
            </w:pPr>
            <w:r>
              <w:rPr>
                <w:rFonts w:hint="eastAsia" w:ascii="仿宋" w:hAnsi="仿宋" w:eastAsia="仿宋" w:cs="宋体"/>
                <w:color w:val="000000"/>
                <w:szCs w:val="21"/>
              </w:rPr>
              <w:t>/</w:t>
            </w:r>
          </w:p>
        </w:tc>
        <w:tc>
          <w:tcPr>
            <w:tcW w:w="1417" w:type="dxa"/>
            <w:vAlign w:val="center"/>
          </w:tcPr>
          <w:p>
            <w:pPr>
              <w:spacing w:line="280" w:lineRule="exact"/>
              <w:jc w:val="center"/>
              <w:rPr>
                <w:rFonts w:ascii="仿宋" w:hAnsi="仿宋" w:eastAsia="仿宋" w:cs="宋体"/>
                <w:color w:val="000000"/>
                <w:szCs w:val="21"/>
              </w:rPr>
            </w:pPr>
            <w:r>
              <w:rPr>
                <w:rFonts w:hint="eastAsia" w:ascii="仿宋" w:hAnsi="仿宋" w:eastAsia="仿宋" w:cs="宋体"/>
                <w:color w:val="000000"/>
                <w:szCs w:val="21"/>
              </w:rPr>
              <w:t>/</w:t>
            </w:r>
          </w:p>
        </w:tc>
        <w:tc>
          <w:tcPr>
            <w:tcW w:w="541"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single" w:color="auto" w:sz="4" w:space="0"/>
              <w:right w:val="single" w:color="auto" w:sz="4" w:space="0"/>
            </w:tcBorders>
            <w:vAlign w:val="center"/>
          </w:tcPr>
          <w:p>
            <w:pPr>
              <w:spacing w:line="280" w:lineRule="exact"/>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、结束通话：</w:t>
            </w:r>
            <w:r>
              <w:rPr>
                <w:rFonts w:hint="eastAsia" w:ascii="仿宋" w:hAnsi="仿宋" w:eastAsia="仿宋" w:cs="宋体"/>
                <w:color w:val="000000"/>
                <w:szCs w:val="21"/>
              </w:rPr>
              <w:t>挂断电话。</w:t>
            </w:r>
          </w:p>
        </w:tc>
        <w:tc>
          <w:tcPr>
            <w:tcW w:w="783" w:type="dxa"/>
            <w:vMerge w:val="continue"/>
            <w:tcBorders>
              <w:left w:val="single" w:color="auto" w:sz="4" w:space="0"/>
            </w:tcBorders>
            <w:vAlign w:val="center"/>
          </w:tcPr>
          <w:p>
            <w:pPr>
              <w:spacing w:line="280" w:lineRule="exact"/>
              <w:jc w:val="center"/>
              <w:rPr>
                <w:rFonts w:ascii="仿宋" w:hAnsi="仿宋" w:eastAsia="仿宋" w:cs="宋体"/>
                <w:color w:val="000000"/>
                <w:szCs w:val="21"/>
              </w:rPr>
            </w:pPr>
          </w:p>
        </w:tc>
        <w:tc>
          <w:tcPr>
            <w:tcW w:w="2886" w:type="dxa"/>
            <w:vAlign w:val="center"/>
          </w:tcPr>
          <w:p>
            <w:pPr>
              <w:spacing w:line="280" w:lineRule="exact"/>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1417" w:type="dxa"/>
            <w:vAlign w:val="center"/>
          </w:tcPr>
          <w:p>
            <w:pPr>
              <w:spacing w:line="280" w:lineRule="exact"/>
              <w:rPr>
                <w:rFonts w:ascii="仿宋" w:hAnsi="仿宋" w:eastAsia="仿宋" w:cs="宋体"/>
                <w:color w:val="000000"/>
                <w:szCs w:val="21"/>
              </w:rPr>
            </w:pPr>
            <w:r>
              <w:rPr>
                <w:rFonts w:hint="eastAsia" w:ascii="仿宋" w:hAnsi="仿宋" w:eastAsia="仿宋" w:cs="宋体"/>
                <w:color w:val="000000"/>
                <w:szCs w:val="21"/>
              </w:rPr>
              <w:t>计算机自动评分</w:t>
            </w:r>
          </w:p>
        </w:tc>
        <w:tc>
          <w:tcPr>
            <w:tcW w:w="541"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jc w:val="center"/>
        </w:trPr>
        <w:tc>
          <w:tcPr>
            <w:tcW w:w="427" w:type="dxa"/>
            <w:vMerge w:val="continue"/>
            <w:vAlign w:val="center"/>
          </w:tcPr>
          <w:p>
            <w:pPr>
              <w:rPr>
                <w:rFonts w:ascii="仿宋" w:hAnsi="仿宋" w:eastAsia="仿宋" w:cs="宋体"/>
                <w:color w:val="000000"/>
                <w:szCs w:val="21"/>
              </w:rPr>
            </w:pPr>
            <w:bookmarkStart w:id="382" w:name="OLE_LINK60" w:colFirst="4" w:colLast="5"/>
            <w:bookmarkStart w:id="383" w:name="OLE_LINK61" w:colFirst="4" w:colLast="5"/>
            <w:bookmarkStart w:id="384" w:name="OLE_LINK59" w:colFirst="4" w:colLast="5"/>
            <w:bookmarkStart w:id="385" w:name="_Hlk511033688"/>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single" w:color="auto" w:sz="4" w:space="0"/>
              <w:left w:val="single" w:color="auto" w:sz="4" w:space="0"/>
              <w:bottom w:val="nil"/>
              <w:right w:val="single" w:color="auto" w:sz="4" w:space="0"/>
            </w:tcBorders>
            <w:vAlign w:val="center"/>
          </w:tcPr>
          <w:p>
            <w:pPr>
              <w:numPr>
                <w:ilvl w:val="0"/>
                <w:numId w:val="16"/>
              </w:numPr>
              <w:spacing w:line="280" w:lineRule="exact"/>
              <w:rPr>
                <w:rFonts w:ascii="仿宋" w:hAnsi="仿宋" w:eastAsia="仿宋" w:cs="宋体"/>
                <w:color w:val="000000"/>
                <w:szCs w:val="21"/>
              </w:rPr>
            </w:pPr>
            <w:bookmarkStart w:id="386" w:name="OLE_LINK58"/>
            <w:bookmarkStart w:id="387" w:name="OLE_LINK25"/>
            <w:r>
              <w:rPr>
                <w:rFonts w:hint="eastAsia" w:ascii="仿宋" w:hAnsi="仿宋" w:eastAsia="仿宋" w:cs="宋体"/>
                <w:b/>
                <w:bCs/>
                <w:color w:val="000000"/>
                <w:szCs w:val="21"/>
              </w:rPr>
              <w:t>接通电话：</w:t>
            </w:r>
          </w:p>
          <w:p>
            <w:pPr>
              <w:spacing w:line="280" w:lineRule="exact"/>
              <w:rPr>
                <w:rFonts w:ascii="仿宋" w:hAnsi="仿宋" w:eastAsia="仿宋" w:cs="宋体"/>
                <w:color w:val="000000"/>
                <w:szCs w:val="21"/>
              </w:rPr>
            </w:pPr>
            <w:r>
              <w:rPr>
                <w:rFonts w:hint="eastAsia" w:ascii="仿宋" w:hAnsi="仿宋" w:eastAsia="仿宋" w:cs="宋体"/>
                <w:color w:val="000000"/>
                <w:szCs w:val="21"/>
              </w:rPr>
              <w:t>值班员点击 “行调”按键，接通电话。</w:t>
            </w:r>
            <w:bookmarkEnd w:id="386"/>
            <w:bookmarkEnd w:id="387"/>
          </w:p>
          <w:p>
            <w:pPr>
              <w:numPr>
                <w:ilvl w:val="0"/>
                <w:numId w:val="16"/>
              </w:numPr>
              <w:spacing w:line="280" w:lineRule="exact"/>
              <w:rPr>
                <w:rFonts w:ascii="仿宋" w:hAnsi="仿宋" w:eastAsia="仿宋" w:cs="宋体"/>
                <w:b/>
                <w:bCs/>
                <w:color w:val="000000"/>
                <w:szCs w:val="21"/>
              </w:rPr>
            </w:pPr>
            <w:r>
              <w:rPr>
                <w:rFonts w:hint="eastAsia" w:ascii="仿宋" w:hAnsi="仿宋" w:eastAsia="仿宋" w:cs="宋体"/>
                <w:b/>
                <w:bCs/>
                <w:color w:val="000000"/>
                <w:szCs w:val="21"/>
              </w:rPr>
              <w:t>值班员汇报行调：</w:t>
            </w:r>
          </w:p>
          <w:p>
            <w:pPr>
              <w:spacing w:line="280" w:lineRule="exact"/>
              <w:rPr>
                <w:rFonts w:ascii="仿宋" w:hAnsi="仿宋" w:eastAsia="仿宋" w:cs="宋体"/>
                <w:b/>
                <w:bCs/>
                <w:color w:val="000000"/>
                <w:szCs w:val="21"/>
              </w:rPr>
            </w:pPr>
            <w:r>
              <w:rPr>
                <w:rFonts w:hint="eastAsia" w:ascii="仿宋" w:hAnsi="仿宋" w:eastAsia="仿宋" w:cs="宋体"/>
                <w:color w:val="000000"/>
                <w:szCs w:val="21"/>
              </w:rPr>
              <w:t>行调，会展中心站站厅A端</w:t>
            </w:r>
            <w:r>
              <w:rPr>
                <w:rFonts w:hint="eastAsia" w:ascii="仿宋" w:hAnsi="仿宋" w:eastAsia="仿宋" w:cs="宋体"/>
                <w:szCs w:val="21"/>
              </w:rPr>
              <w:t>商铺</w:t>
            </w:r>
            <w:r>
              <w:rPr>
                <w:rFonts w:hint="eastAsia" w:ascii="仿宋" w:hAnsi="仿宋" w:eastAsia="仿宋" w:cs="宋体"/>
                <w:color w:val="000000"/>
                <w:szCs w:val="21"/>
              </w:rPr>
              <w:t>着火，正组织灭火，申请上下行列车不停站通过。</w:t>
            </w:r>
          </w:p>
        </w:tc>
        <w:tc>
          <w:tcPr>
            <w:tcW w:w="783" w:type="dxa"/>
            <w:vMerge w:val="continue"/>
            <w:tcBorders>
              <w:left w:val="single" w:color="auto" w:sz="4" w:space="0"/>
            </w:tcBorders>
            <w:vAlign w:val="center"/>
          </w:tcPr>
          <w:p>
            <w:pPr>
              <w:spacing w:line="280" w:lineRule="exact"/>
              <w:jc w:val="center"/>
              <w:rPr>
                <w:rFonts w:ascii="仿宋" w:hAnsi="仿宋" w:eastAsia="仿宋" w:cs="宋体"/>
                <w:color w:val="000000"/>
                <w:szCs w:val="21"/>
              </w:rPr>
            </w:pPr>
          </w:p>
        </w:tc>
        <w:tc>
          <w:tcPr>
            <w:tcW w:w="2886" w:type="dxa"/>
            <w:vAlign w:val="center"/>
          </w:tcPr>
          <w:p>
            <w:pPr>
              <w:spacing w:line="280" w:lineRule="exact"/>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2.5</w:t>
            </w:r>
            <w:r>
              <w:rPr>
                <w:rFonts w:hint="eastAsia" w:ascii="仿宋" w:hAnsi="仿宋" w:eastAsia="仿宋" w:cs="宋体"/>
                <w:color w:val="000000"/>
                <w:szCs w:val="21"/>
              </w:rPr>
              <w:t>分。</w:t>
            </w:r>
          </w:p>
        </w:tc>
        <w:tc>
          <w:tcPr>
            <w:tcW w:w="1417" w:type="dxa"/>
            <w:vAlign w:val="center"/>
          </w:tcPr>
          <w:p>
            <w:pPr>
              <w:spacing w:line="280" w:lineRule="exact"/>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1"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bookmarkEnd w:id="382"/>
      <w:bookmarkEnd w:id="383"/>
      <w:bookmarkEnd w:id="384"/>
      <w:bookmarkEnd w:id="38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numPr>
                <w:ilvl w:val="0"/>
                <w:numId w:val="17"/>
              </w:numPr>
              <w:spacing w:line="280" w:lineRule="exact"/>
              <w:rPr>
                <w:rFonts w:ascii="仿宋" w:hAnsi="仿宋" w:eastAsia="仿宋" w:cs="宋体"/>
                <w:b/>
                <w:bCs/>
                <w:color w:val="000000"/>
                <w:szCs w:val="21"/>
              </w:rPr>
            </w:pPr>
            <w:bookmarkStart w:id="388" w:name="OLE_LINK103"/>
            <w:bookmarkStart w:id="389" w:name="OLE_LINK77"/>
            <w:bookmarkStart w:id="390" w:name="OLE_LINK76"/>
            <w:r>
              <w:rPr>
                <w:rFonts w:hint="eastAsia" w:ascii="仿宋" w:hAnsi="仿宋" w:eastAsia="仿宋" w:cs="宋体"/>
                <w:b/>
                <w:bCs/>
                <w:color w:val="000000"/>
                <w:szCs w:val="21"/>
              </w:rPr>
              <w:t>行调复诵</w:t>
            </w:r>
            <w:bookmarkEnd w:id="388"/>
            <w:bookmarkEnd w:id="389"/>
            <w:bookmarkEnd w:id="390"/>
            <w:r>
              <w:rPr>
                <w:rFonts w:hint="eastAsia" w:ascii="仿宋" w:hAnsi="仿宋" w:eastAsia="仿宋" w:cs="宋体"/>
                <w:b/>
                <w:bCs/>
                <w:color w:val="000000"/>
                <w:szCs w:val="21"/>
              </w:rPr>
              <w:t>：</w:t>
            </w:r>
          </w:p>
          <w:p>
            <w:pPr>
              <w:spacing w:line="280" w:lineRule="exact"/>
              <w:rPr>
                <w:rFonts w:ascii="仿宋" w:hAnsi="仿宋" w:eastAsia="仿宋" w:cs="宋体"/>
                <w:b/>
                <w:bCs/>
                <w:color w:val="000000"/>
                <w:szCs w:val="21"/>
              </w:rPr>
            </w:pPr>
            <w:r>
              <w:rPr>
                <w:rFonts w:hint="eastAsia" w:ascii="仿宋" w:hAnsi="仿宋" w:eastAsia="仿宋" w:cs="宋体"/>
                <w:color w:val="000000"/>
                <w:szCs w:val="21"/>
              </w:rPr>
              <w:t>会展中心站站厅A端</w:t>
            </w:r>
            <w:r>
              <w:rPr>
                <w:rFonts w:hint="eastAsia" w:ascii="仿宋" w:hAnsi="仿宋" w:eastAsia="仿宋" w:cs="宋体"/>
                <w:szCs w:val="21"/>
              </w:rPr>
              <w:t>商铺</w:t>
            </w:r>
            <w:r>
              <w:rPr>
                <w:rFonts w:hint="eastAsia" w:ascii="仿宋" w:hAnsi="仿宋" w:eastAsia="仿宋" w:cs="宋体"/>
                <w:color w:val="000000"/>
                <w:szCs w:val="21"/>
              </w:rPr>
              <w:t>着火，正组织灭火，申请上下行列车不停站通过，行调明白。</w:t>
            </w:r>
          </w:p>
        </w:tc>
        <w:tc>
          <w:tcPr>
            <w:tcW w:w="783" w:type="dxa"/>
            <w:vMerge w:val="continue"/>
            <w:tcBorders>
              <w:left w:val="single" w:color="auto" w:sz="4" w:space="0"/>
            </w:tcBorders>
            <w:vAlign w:val="center"/>
          </w:tcPr>
          <w:p>
            <w:pPr>
              <w:spacing w:line="280" w:lineRule="exact"/>
              <w:jc w:val="center"/>
              <w:rPr>
                <w:rFonts w:ascii="仿宋" w:hAnsi="仿宋" w:eastAsia="仿宋" w:cs="宋体"/>
                <w:color w:val="000000"/>
                <w:szCs w:val="21"/>
              </w:rPr>
            </w:pPr>
          </w:p>
        </w:tc>
        <w:tc>
          <w:tcPr>
            <w:tcW w:w="2886" w:type="dxa"/>
            <w:vAlign w:val="center"/>
          </w:tcPr>
          <w:p>
            <w:pPr>
              <w:spacing w:line="280" w:lineRule="exact"/>
              <w:rPr>
                <w:rFonts w:ascii="仿宋" w:hAnsi="仿宋" w:eastAsia="仿宋" w:cs="宋体"/>
                <w:color w:val="000000"/>
                <w:szCs w:val="21"/>
              </w:rPr>
            </w:pPr>
            <w:r>
              <w:rPr>
                <w:rFonts w:hint="eastAsia" w:ascii="仿宋" w:hAnsi="仿宋" w:eastAsia="仿宋" w:cs="宋体"/>
                <w:color w:val="000000"/>
                <w:szCs w:val="21"/>
              </w:rPr>
              <w:t>3、行调</w:t>
            </w:r>
            <w:r>
              <w:rPr>
                <w:rFonts w:ascii="仿宋" w:hAnsi="仿宋" w:eastAsia="仿宋" w:cs="宋体"/>
                <w:color w:val="000000"/>
                <w:szCs w:val="21"/>
              </w:rPr>
              <w:t>未</w:t>
            </w:r>
            <w:r>
              <w:rPr>
                <w:rFonts w:hint="eastAsia" w:ascii="仿宋" w:hAnsi="仿宋" w:eastAsia="仿宋" w:cs="宋体"/>
                <w:color w:val="000000"/>
                <w:szCs w:val="21"/>
              </w:rPr>
              <w:t>复诵或复诵</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1</w:t>
            </w:r>
            <w:r>
              <w:rPr>
                <w:rFonts w:hint="eastAsia" w:ascii="仿宋" w:hAnsi="仿宋" w:eastAsia="仿宋" w:cs="宋体"/>
                <w:color w:val="000000"/>
                <w:szCs w:val="21"/>
              </w:rPr>
              <w:t>分。</w:t>
            </w:r>
          </w:p>
        </w:tc>
        <w:tc>
          <w:tcPr>
            <w:tcW w:w="1417" w:type="dxa"/>
            <w:vAlign w:val="center"/>
          </w:tcPr>
          <w:p>
            <w:pPr>
              <w:spacing w:line="280" w:lineRule="exact"/>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1"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numPr>
                <w:ilvl w:val="0"/>
                <w:numId w:val="17"/>
              </w:numPr>
              <w:spacing w:line="280" w:lineRule="exact"/>
              <w:rPr>
                <w:rFonts w:ascii="仿宋" w:hAnsi="仿宋" w:eastAsia="仿宋" w:cs="宋体"/>
                <w:b/>
                <w:bCs/>
                <w:color w:val="000000"/>
                <w:szCs w:val="21"/>
              </w:rPr>
            </w:pPr>
            <w:r>
              <w:rPr>
                <w:rFonts w:hint="eastAsia" w:ascii="仿宋" w:hAnsi="仿宋" w:eastAsia="仿宋" w:cs="宋体"/>
                <w:b/>
                <w:bCs/>
                <w:color w:val="000000"/>
                <w:szCs w:val="21"/>
              </w:rPr>
              <w:t>结束通话：</w:t>
            </w:r>
            <w:r>
              <w:rPr>
                <w:rFonts w:hint="eastAsia" w:ascii="仿宋" w:hAnsi="仿宋" w:eastAsia="仿宋" w:cs="宋体"/>
                <w:color w:val="000000"/>
                <w:szCs w:val="21"/>
              </w:rPr>
              <w:t>挂断电话。</w:t>
            </w:r>
          </w:p>
        </w:tc>
        <w:tc>
          <w:tcPr>
            <w:tcW w:w="783" w:type="dxa"/>
            <w:vMerge w:val="continue"/>
            <w:tcBorders>
              <w:left w:val="single" w:color="auto" w:sz="4" w:space="0"/>
            </w:tcBorders>
            <w:vAlign w:val="center"/>
          </w:tcPr>
          <w:p>
            <w:pPr>
              <w:spacing w:line="280" w:lineRule="exact"/>
              <w:jc w:val="center"/>
              <w:rPr>
                <w:rFonts w:ascii="仿宋" w:hAnsi="仿宋" w:eastAsia="仿宋" w:cs="宋体"/>
                <w:color w:val="000000"/>
                <w:szCs w:val="21"/>
              </w:rPr>
            </w:pPr>
          </w:p>
        </w:tc>
        <w:tc>
          <w:tcPr>
            <w:tcW w:w="2886" w:type="dxa"/>
            <w:vAlign w:val="center"/>
          </w:tcPr>
          <w:p>
            <w:pPr>
              <w:spacing w:line="280" w:lineRule="exact"/>
              <w:rPr>
                <w:rFonts w:ascii="仿宋" w:hAnsi="仿宋" w:eastAsia="仿宋" w:cs="宋体"/>
                <w:color w:val="000000"/>
                <w:szCs w:val="21"/>
              </w:rPr>
            </w:pPr>
            <w:r>
              <w:rPr>
                <w:rFonts w:hint="eastAsia" w:ascii="仿宋" w:hAnsi="仿宋" w:eastAsia="仿宋" w:cs="宋体"/>
                <w:color w:val="000000"/>
                <w:szCs w:val="21"/>
              </w:rPr>
              <w:t>4、未挂断电话，扣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1417" w:type="dxa"/>
            <w:vAlign w:val="center"/>
          </w:tcPr>
          <w:p>
            <w:pPr>
              <w:spacing w:line="280" w:lineRule="exact"/>
              <w:rPr>
                <w:rFonts w:ascii="仿宋" w:hAnsi="仿宋" w:eastAsia="仿宋" w:cs="宋体"/>
                <w:szCs w:val="21"/>
              </w:rPr>
            </w:pPr>
            <w:r>
              <w:rPr>
                <w:rFonts w:hint="eastAsia" w:ascii="仿宋" w:hAnsi="仿宋" w:eastAsia="仿宋" w:cs="宋体"/>
                <w:color w:val="000000"/>
                <w:szCs w:val="21"/>
              </w:rPr>
              <w:t>计算机自动评分</w:t>
            </w:r>
          </w:p>
        </w:tc>
        <w:tc>
          <w:tcPr>
            <w:tcW w:w="541"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single" w:color="auto" w:sz="4" w:space="0"/>
              <w:right w:val="single" w:color="auto" w:sz="4" w:space="0"/>
            </w:tcBorders>
            <w:vAlign w:val="center"/>
          </w:tcPr>
          <w:p>
            <w:pPr>
              <w:numPr>
                <w:ilvl w:val="0"/>
                <w:numId w:val="18"/>
              </w:numPr>
              <w:spacing w:line="280" w:lineRule="exact"/>
              <w:rPr>
                <w:rFonts w:ascii="仿宋" w:hAnsi="仿宋" w:eastAsia="仿宋" w:cs="宋体"/>
                <w:b/>
                <w:bCs/>
                <w:color w:val="000000"/>
                <w:szCs w:val="21"/>
              </w:rPr>
            </w:pPr>
            <w:r>
              <w:rPr>
                <w:rFonts w:hint="eastAsia" w:ascii="仿宋" w:hAnsi="仿宋" w:eastAsia="仿宋" w:cs="宋体"/>
                <w:b/>
                <w:bCs/>
                <w:color w:val="000000"/>
                <w:szCs w:val="21"/>
              </w:rPr>
              <w:t>行调</w:t>
            </w:r>
            <w:r>
              <w:rPr>
                <w:rFonts w:ascii="仿宋" w:hAnsi="仿宋" w:eastAsia="仿宋" w:cs="宋体"/>
                <w:b/>
                <w:bCs/>
                <w:color w:val="000000"/>
                <w:szCs w:val="21"/>
              </w:rPr>
              <w:t>设置</w:t>
            </w:r>
            <w:r>
              <w:rPr>
                <w:rFonts w:ascii="仿宋" w:hAnsi="仿宋" w:eastAsia="仿宋" w:cs="宋体"/>
                <w:bCs/>
                <w:color w:val="000000"/>
                <w:szCs w:val="21"/>
              </w:rPr>
              <w:t>会展中心站上</w:t>
            </w:r>
            <w:r>
              <w:rPr>
                <w:rFonts w:hint="eastAsia" w:ascii="仿宋" w:hAnsi="仿宋" w:eastAsia="仿宋" w:cs="宋体"/>
                <w:bCs/>
                <w:color w:val="000000"/>
                <w:szCs w:val="21"/>
              </w:rPr>
              <w:t>、下</w:t>
            </w:r>
            <w:r>
              <w:rPr>
                <w:rFonts w:ascii="仿宋" w:hAnsi="仿宋" w:eastAsia="仿宋" w:cs="宋体"/>
                <w:bCs/>
                <w:color w:val="000000"/>
                <w:szCs w:val="21"/>
              </w:rPr>
              <w:t>行站台跳停</w:t>
            </w:r>
            <w:r>
              <w:rPr>
                <w:rFonts w:hint="eastAsia" w:ascii="仿宋" w:hAnsi="仿宋" w:eastAsia="仿宋" w:cs="宋体"/>
                <w:bCs/>
                <w:color w:val="000000"/>
                <w:szCs w:val="21"/>
              </w:rPr>
              <w:t>。</w:t>
            </w:r>
          </w:p>
        </w:tc>
        <w:tc>
          <w:tcPr>
            <w:tcW w:w="783" w:type="dxa"/>
            <w:vMerge w:val="continue"/>
            <w:tcBorders>
              <w:left w:val="single" w:color="auto" w:sz="4" w:space="0"/>
            </w:tcBorders>
            <w:vAlign w:val="center"/>
          </w:tcPr>
          <w:p>
            <w:pPr>
              <w:spacing w:line="280" w:lineRule="exact"/>
              <w:jc w:val="center"/>
              <w:rPr>
                <w:rFonts w:ascii="仿宋" w:hAnsi="仿宋" w:eastAsia="仿宋" w:cs="宋体"/>
                <w:color w:val="000000"/>
                <w:szCs w:val="21"/>
              </w:rPr>
            </w:pPr>
          </w:p>
        </w:tc>
        <w:tc>
          <w:tcPr>
            <w:tcW w:w="2886" w:type="dxa"/>
            <w:vAlign w:val="center"/>
          </w:tcPr>
          <w:p>
            <w:pPr>
              <w:spacing w:line="280" w:lineRule="exact"/>
              <w:rPr>
                <w:rFonts w:ascii="仿宋" w:hAnsi="仿宋" w:eastAsia="仿宋" w:cs="宋体"/>
                <w:color w:val="000000"/>
                <w:szCs w:val="21"/>
              </w:rPr>
            </w:pPr>
            <w:r>
              <w:rPr>
                <w:rFonts w:ascii="仿宋" w:hAnsi="仿宋" w:eastAsia="仿宋" w:cs="宋体"/>
                <w:color w:val="000000"/>
                <w:szCs w:val="21"/>
              </w:rPr>
              <w:t>5</w:t>
            </w:r>
            <w:r>
              <w:rPr>
                <w:rFonts w:hint="eastAsia" w:ascii="仿宋" w:hAnsi="仿宋" w:eastAsia="仿宋" w:cs="宋体"/>
                <w:color w:val="000000"/>
                <w:szCs w:val="21"/>
              </w:rPr>
              <w:t>、行调上行未</w:t>
            </w:r>
            <w:r>
              <w:rPr>
                <w:rFonts w:ascii="仿宋" w:hAnsi="仿宋" w:eastAsia="仿宋" w:cs="宋体"/>
                <w:color w:val="000000"/>
                <w:szCs w:val="21"/>
              </w:rPr>
              <w:t>设置跳停，</w:t>
            </w:r>
            <w:r>
              <w:rPr>
                <w:rFonts w:hint="eastAsia" w:ascii="仿宋" w:hAnsi="仿宋" w:eastAsia="仿宋" w:cs="宋体"/>
                <w:color w:val="000000"/>
                <w:szCs w:val="21"/>
              </w:rPr>
              <w:t>扣</w:t>
            </w:r>
            <w:r>
              <w:rPr>
                <w:rFonts w:ascii="仿宋" w:hAnsi="仿宋" w:eastAsia="仿宋" w:cs="宋体"/>
                <w:color w:val="000000"/>
                <w:szCs w:val="21"/>
              </w:rPr>
              <w:t>3</w:t>
            </w:r>
            <w:r>
              <w:rPr>
                <w:rFonts w:hint="eastAsia" w:ascii="仿宋" w:hAnsi="仿宋" w:eastAsia="仿宋" w:cs="宋体"/>
                <w:color w:val="000000"/>
                <w:szCs w:val="21"/>
              </w:rPr>
              <w:t>分；下行未</w:t>
            </w:r>
            <w:r>
              <w:rPr>
                <w:rFonts w:ascii="仿宋" w:hAnsi="仿宋" w:eastAsia="仿宋" w:cs="宋体"/>
                <w:color w:val="000000"/>
                <w:szCs w:val="21"/>
              </w:rPr>
              <w:t>设置跳停，</w:t>
            </w:r>
            <w:r>
              <w:rPr>
                <w:rFonts w:hint="eastAsia" w:ascii="仿宋" w:hAnsi="仿宋" w:eastAsia="仿宋" w:cs="宋体"/>
                <w:color w:val="000000"/>
                <w:szCs w:val="21"/>
              </w:rPr>
              <w:t>扣</w:t>
            </w:r>
            <w:r>
              <w:rPr>
                <w:rFonts w:ascii="仿宋" w:hAnsi="仿宋" w:eastAsia="仿宋" w:cs="宋体"/>
                <w:color w:val="000000"/>
                <w:szCs w:val="21"/>
              </w:rPr>
              <w:t>3</w:t>
            </w:r>
            <w:r>
              <w:rPr>
                <w:rFonts w:hint="eastAsia" w:ascii="仿宋" w:hAnsi="仿宋" w:eastAsia="仿宋" w:cs="宋体"/>
                <w:color w:val="000000"/>
                <w:szCs w:val="21"/>
              </w:rPr>
              <w:t>分。</w:t>
            </w:r>
          </w:p>
        </w:tc>
        <w:tc>
          <w:tcPr>
            <w:tcW w:w="1417" w:type="dxa"/>
            <w:vAlign w:val="center"/>
          </w:tcPr>
          <w:p>
            <w:pPr>
              <w:spacing w:line="280" w:lineRule="exact"/>
              <w:rPr>
                <w:rFonts w:ascii="仿宋" w:hAnsi="仿宋" w:eastAsia="仿宋" w:cs="宋体"/>
                <w:color w:val="000000"/>
                <w:szCs w:val="21"/>
              </w:rPr>
            </w:pPr>
            <w:r>
              <w:rPr>
                <w:rFonts w:hint="eastAsia" w:ascii="仿宋" w:hAnsi="仿宋" w:eastAsia="仿宋" w:cs="宋体"/>
                <w:color w:val="000000"/>
                <w:szCs w:val="21"/>
              </w:rPr>
              <w:t>计算机自动评分</w:t>
            </w:r>
          </w:p>
        </w:tc>
        <w:tc>
          <w:tcPr>
            <w:tcW w:w="541"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single" w:color="auto" w:sz="4" w:space="0"/>
              <w:left w:val="single" w:color="auto" w:sz="4" w:space="0"/>
              <w:bottom w:val="nil"/>
              <w:right w:val="single" w:color="auto" w:sz="4" w:space="0"/>
            </w:tcBorders>
            <w:vAlign w:val="center"/>
          </w:tcPr>
          <w:p>
            <w:pPr>
              <w:numPr>
                <w:ilvl w:val="0"/>
                <w:numId w:val="19"/>
              </w:numPr>
              <w:spacing w:line="240" w:lineRule="exact"/>
              <w:rPr>
                <w:rFonts w:ascii="仿宋" w:hAnsi="仿宋" w:eastAsia="仿宋" w:cs="宋体"/>
                <w:b/>
                <w:bCs/>
                <w:color w:val="000000"/>
                <w:szCs w:val="21"/>
              </w:rPr>
            </w:pPr>
            <w:r>
              <w:rPr>
                <w:rFonts w:hint="eastAsia" w:ascii="仿宋" w:hAnsi="仿宋" w:eastAsia="仿宋" w:cs="宋体"/>
                <w:b/>
                <w:bCs/>
                <w:color w:val="000000"/>
                <w:szCs w:val="21"/>
              </w:rPr>
              <w:t>接通电话：</w:t>
            </w:r>
          </w:p>
          <w:p>
            <w:pPr>
              <w:spacing w:line="240" w:lineRule="exact"/>
              <w:rPr>
                <w:rFonts w:ascii="仿宋" w:hAnsi="仿宋" w:eastAsia="仿宋" w:cs="宋体"/>
                <w:b/>
                <w:bCs/>
                <w:color w:val="000000"/>
                <w:szCs w:val="21"/>
              </w:rPr>
            </w:pPr>
            <w:r>
              <w:rPr>
                <w:rFonts w:hint="eastAsia" w:ascii="仿宋" w:hAnsi="仿宋" w:eastAsia="仿宋" w:cs="宋体"/>
                <w:color w:val="000000"/>
                <w:szCs w:val="21"/>
              </w:rPr>
              <w:t>值班员点击 “其他”按键，接通电话。</w:t>
            </w:r>
          </w:p>
          <w:p>
            <w:pPr>
              <w:numPr>
                <w:ilvl w:val="0"/>
                <w:numId w:val="19"/>
              </w:numPr>
              <w:spacing w:line="240" w:lineRule="exact"/>
              <w:rPr>
                <w:rFonts w:ascii="仿宋" w:hAnsi="仿宋" w:eastAsia="仿宋" w:cs="宋体"/>
                <w:b/>
                <w:bCs/>
                <w:color w:val="000000"/>
                <w:szCs w:val="21"/>
              </w:rPr>
            </w:pPr>
            <w:r>
              <w:rPr>
                <w:rFonts w:hint="eastAsia" w:ascii="仿宋" w:hAnsi="仿宋" w:eastAsia="仿宋" w:cs="宋体"/>
                <w:b/>
                <w:bCs/>
                <w:color w:val="000000"/>
                <w:szCs w:val="21"/>
              </w:rPr>
              <w:t>值班员汇报119：</w:t>
            </w:r>
          </w:p>
          <w:p>
            <w:pPr>
              <w:spacing w:line="240" w:lineRule="exact"/>
              <w:rPr>
                <w:rFonts w:ascii="仿宋" w:hAnsi="仿宋" w:eastAsia="仿宋" w:cs="宋体"/>
                <w:b/>
                <w:bCs/>
                <w:color w:val="000000"/>
                <w:szCs w:val="21"/>
              </w:rPr>
            </w:pPr>
            <w:r>
              <w:rPr>
                <w:rFonts w:hint="eastAsia" w:ascii="仿宋" w:hAnsi="仿宋" w:eastAsia="仿宋" w:cs="宋体"/>
                <w:color w:val="000000"/>
                <w:szCs w:val="21"/>
              </w:rPr>
              <w:t>119，地铁会展中心站站厅发生电气火灾，请支援灭火。</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4.5</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numPr>
                <w:ilvl w:val="0"/>
                <w:numId w:val="19"/>
              </w:numPr>
              <w:spacing w:line="240" w:lineRule="exact"/>
              <w:rPr>
                <w:rFonts w:ascii="仿宋" w:hAnsi="仿宋" w:eastAsia="仿宋" w:cs="宋体"/>
                <w:b/>
                <w:bCs/>
                <w:color w:val="000000"/>
                <w:szCs w:val="21"/>
              </w:rPr>
            </w:pPr>
            <w:r>
              <w:rPr>
                <w:rFonts w:hint="eastAsia" w:ascii="仿宋" w:hAnsi="仿宋" w:eastAsia="仿宋" w:cs="宋体"/>
                <w:b/>
                <w:color w:val="000000"/>
                <w:szCs w:val="21"/>
              </w:rPr>
              <w:t>119</w:t>
            </w:r>
            <w:r>
              <w:rPr>
                <w:rFonts w:hint="eastAsia" w:ascii="仿宋" w:hAnsi="仿宋" w:eastAsia="仿宋" w:cs="宋体"/>
                <w:b/>
                <w:bCs/>
                <w:color w:val="000000"/>
                <w:szCs w:val="21"/>
              </w:rPr>
              <w:t>回复：</w:t>
            </w:r>
            <w:r>
              <w:rPr>
                <w:rFonts w:ascii="仿宋" w:hAnsi="仿宋" w:eastAsia="仿宋" w:cs="宋体"/>
                <w:bCs/>
                <w:color w:val="000000"/>
                <w:szCs w:val="21"/>
              </w:rPr>
              <w:t>收到</w:t>
            </w:r>
            <w:r>
              <w:rPr>
                <w:rFonts w:hint="eastAsia" w:ascii="仿宋" w:hAnsi="仿宋" w:eastAsia="仿宋" w:cs="宋体"/>
                <w:bCs/>
                <w:color w:val="000000"/>
                <w:szCs w:val="21"/>
              </w:rPr>
              <w:t>（机器人自动</w:t>
            </w:r>
            <w:r>
              <w:rPr>
                <w:rFonts w:ascii="仿宋" w:hAnsi="仿宋" w:eastAsia="仿宋" w:cs="宋体"/>
                <w:bCs/>
                <w:color w:val="000000"/>
                <w:szCs w:val="21"/>
              </w:rPr>
              <w:t>回复）</w:t>
            </w:r>
            <w:r>
              <w:rPr>
                <w:rFonts w:hint="eastAsia" w:ascii="仿宋" w:hAnsi="仿宋" w:eastAsia="仿宋" w:cs="宋体"/>
                <w:bCs/>
                <w:color w:val="000000"/>
                <w:szCs w:val="21"/>
              </w:rPr>
              <w:t>。</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jc w:val="center"/>
              <w:rPr>
                <w:rFonts w:ascii="仿宋" w:hAnsi="仿宋" w:eastAsia="仿宋" w:cs="宋体"/>
                <w:color w:val="000000"/>
                <w:szCs w:val="21"/>
              </w:rPr>
            </w:pPr>
            <w:r>
              <w:rPr>
                <w:rFonts w:hint="eastAsia" w:ascii="仿宋" w:hAnsi="仿宋" w:eastAsia="仿宋" w:cs="宋体"/>
                <w:color w:val="000000"/>
                <w:szCs w:val="21"/>
              </w:rPr>
              <w:t>/</w:t>
            </w:r>
          </w:p>
        </w:tc>
        <w:tc>
          <w:tcPr>
            <w:tcW w:w="1417" w:type="dxa"/>
            <w:vAlign w:val="center"/>
          </w:tcPr>
          <w:p>
            <w:pPr>
              <w:spacing w:line="240" w:lineRule="exact"/>
              <w:jc w:val="center"/>
              <w:rPr>
                <w:rFonts w:ascii="仿宋" w:hAnsi="仿宋" w:eastAsia="仿宋" w:cs="宋体"/>
                <w:color w:val="000000"/>
                <w:szCs w:val="21"/>
              </w:rPr>
            </w:pPr>
            <w:r>
              <w:rPr>
                <w:rFonts w:hint="eastAsia" w:ascii="仿宋" w:hAnsi="仿宋" w:eastAsia="仿宋" w:cs="宋体"/>
                <w:color w:val="000000"/>
                <w:szCs w:val="21"/>
              </w:rPr>
              <w:t>/</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single" w:color="auto" w:sz="4" w:space="0"/>
              <w:right w:val="single" w:color="auto" w:sz="4" w:space="0"/>
            </w:tcBorders>
            <w:vAlign w:val="center"/>
          </w:tcPr>
          <w:p>
            <w:pPr>
              <w:numPr>
                <w:ilvl w:val="0"/>
                <w:numId w:val="19"/>
              </w:numPr>
              <w:spacing w:line="240" w:lineRule="exact"/>
              <w:rPr>
                <w:rFonts w:ascii="仿宋" w:hAnsi="仿宋" w:eastAsia="仿宋" w:cs="宋体"/>
                <w:b/>
                <w:bCs/>
                <w:color w:val="000000"/>
                <w:szCs w:val="21"/>
              </w:rPr>
            </w:pPr>
            <w:r>
              <w:rPr>
                <w:rFonts w:hint="eastAsia" w:ascii="仿宋" w:hAnsi="仿宋" w:eastAsia="仿宋" w:cs="宋体"/>
                <w:b/>
                <w:bCs/>
                <w:color w:val="000000"/>
                <w:szCs w:val="21"/>
              </w:rPr>
              <w:t>结束通话：</w:t>
            </w:r>
            <w:r>
              <w:rPr>
                <w:rFonts w:hint="eastAsia" w:ascii="仿宋" w:hAnsi="仿宋" w:eastAsia="仿宋" w:cs="宋体"/>
                <w:color w:val="000000"/>
                <w:szCs w:val="21"/>
              </w:rPr>
              <w:t>挂断电话。</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w:t>
            </w:r>
            <w:r>
              <w:rPr>
                <w:rFonts w:hint="eastAsia" w:ascii="仿宋" w:hAnsi="仿宋" w:eastAsia="仿宋" w:cs="宋体"/>
                <w:color w:val="000000"/>
                <w:szCs w:val="21"/>
              </w:rPr>
              <w:t>.</w:t>
            </w:r>
            <w:r>
              <w:rPr>
                <w:rFonts w:ascii="仿宋" w:hAnsi="仿宋" w:eastAsia="仿宋" w:cs="宋体"/>
                <w:color w:val="000000"/>
                <w:szCs w:val="21"/>
              </w:rPr>
              <w:t>5</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计算机自动评分</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Merge w:val="continue"/>
            <w:vAlign w:val="center"/>
          </w:tcPr>
          <w:p>
            <w:pPr>
              <w:rPr>
                <w:rFonts w:ascii="仿宋" w:hAnsi="仿宋" w:eastAsia="仿宋" w:cs="宋体"/>
                <w:color w:val="000000"/>
                <w:szCs w:val="21"/>
              </w:rPr>
            </w:pPr>
            <w:bookmarkStart w:id="391" w:name="OLE_LINK68" w:colFirst="4" w:colLast="5"/>
            <w:bookmarkStart w:id="392" w:name="OLE_LINK69" w:colFirst="4" w:colLast="5"/>
            <w:bookmarkStart w:id="393" w:name="_Hlk511033760"/>
            <w:bookmarkStart w:id="394" w:name="OLE_LINK70" w:colFirst="4" w:colLast="5"/>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single" w:color="auto" w:sz="4" w:space="0"/>
              <w:left w:val="single" w:color="auto" w:sz="4" w:space="0"/>
              <w:bottom w:val="nil"/>
              <w:right w:val="single" w:color="auto" w:sz="4" w:space="0"/>
            </w:tcBorders>
            <w:vAlign w:val="center"/>
          </w:tcPr>
          <w:p>
            <w:pPr>
              <w:numPr>
                <w:ilvl w:val="0"/>
                <w:numId w:val="20"/>
              </w:numPr>
              <w:spacing w:line="240" w:lineRule="exact"/>
              <w:rPr>
                <w:rFonts w:ascii="仿宋" w:hAnsi="仿宋" w:eastAsia="仿宋" w:cs="宋体"/>
                <w:b/>
                <w:bCs/>
                <w:color w:val="000000"/>
                <w:szCs w:val="21"/>
              </w:rPr>
            </w:pPr>
            <w:bookmarkStart w:id="395" w:name="OLE_LINK539"/>
            <w:bookmarkStart w:id="396" w:name="OLE_LINK541"/>
            <w:bookmarkStart w:id="397" w:name="OLE_LINK540"/>
            <w:r>
              <w:rPr>
                <w:rFonts w:hint="eastAsia" w:ascii="仿宋" w:hAnsi="仿宋" w:eastAsia="仿宋" w:cs="宋体"/>
                <w:b/>
                <w:bCs/>
                <w:color w:val="000000"/>
                <w:szCs w:val="21"/>
              </w:rPr>
              <w:t>接通电话：</w:t>
            </w:r>
          </w:p>
          <w:p>
            <w:pPr>
              <w:spacing w:line="240" w:lineRule="exact"/>
              <w:rPr>
                <w:rFonts w:ascii="仿宋" w:hAnsi="仿宋" w:eastAsia="仿宋" w:cs="宋体"/>
                <w:b/>
                <w:bCs/>
                <w:color w:val="000000"/>
                <w:szCs w:val="21"/>
              </w:rPr>
            </w:pPr>
            <w:r>
              <w:rPr>
                <w:rFonts w:hint="eastAsia" w:ascii="仿宋" w:hAnsi="仿宋" w:eastAsia="仿宋" w:cs="宋体"/>
                <w:color w:val="000000"/>
                <w:szCs w:val="21"/>
              </w:rPr>
              <w:t>值班员点击 “其他”按键，接通电话。</w:t>
            </w:r>
            <w:bookmarkEnd w:id="395"/>
            <w:bookmarkEnd w:id="396"/>
            <w:bookmarkEnd w:id="397"/>
          </w:p>
          <w:p>
            <w:pPr>
              <w:numPr>
                <w:ilvl w:val="0"/>
                <w:numId w:val="20"/>
              </w:numPr>
              <w:spacing w:line="240" w:lineRule="exact"/>
              <w:rPr>
                <w:rFonts w:ascii="仿宋" w:hAnsi="仿宋" w:eastAsia="仿宋" w:cs="宋体"/>
                <w:b/>
                <w:bCs/>
                <w:color w:val="000000"/>
                <w:szCs w:val="21"/>
              </w:rPr>
            </w:pPr>
            <w:r>
              <w:rPr>
                <w:rFonts w:hint="eastAsia" w:ascii="仿宋" w:hAnsi="仿宋" w:eastAsia="仿宋" w:cs="宋体"/>
                <w:b/>
                <w:bCs/>
                <w:color w:val="000000"/>
                <w:szCs w:val="21"/>
              </w:rPr>
              <w:t>值班员汇报公安110：</w:t>
            </w:r>
          </w:p>
          <w:p>
            <w:pPr>
              <w:spacing w:line="240" w:lineRule="exact"/>
              <w:rPr>
                <w:rFonts w:ascii="仿宋" w:hAnsi="仿宋" w:eastAsia="仿宋" w:cs="宋体"/>
                <w:b/>
                <w:bCs/>
                <w:color w:val="000000"/>
                <w:szCs w:val="21"/>
              </w:rPr>
            </w:pPr>
            <w:r>
              <w:rPr>
                <w:rFonts w:hint="eastAsia" w:ascii="仿宋" w:hAnsi="仿宋" w:eastAsia="仿宋" w:cs="宋体"/>
                <w:color w:val="000000"/>
                <w:szCs w:val="21"/>
              </w:rPr>
              <w:t>派出所，地铁会展中心站站厅发生电气火灾，请协助处置。</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4.5</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spacing w:line="240" w:lineRule="exact"/>
              <w:rPr>
                <w:rFonts w:ascii="仿宋" w:hAnsi="仿宋" w:eastAsia="仿宋" w:cs="宋体"/>
                <w:b/>
                <w:bCs/>
                <w:color w:val="000000"/>
                <w:szCs w:val="21"/>
              </w:rPr>
            </w:pPr>
            <w:r>
              <w:rPr>
                <w:rFonts w:ascii="仿宋" w:hAnsi="仿宋" w:eastAsia="仿宋" w:cs="宋体"/>
                <w:b/>
                <w:bCs/>
                <w:color w:val="000000"/>
                <w:szCs w:val="21"/>
              </w:rPr>
              <w:t>3</w:t>
            </w:r>
            <w:r>
              <w:rPr>
                <w:rFonts w:hint="eastAsia" w:ascii="仿宋" w:hAnsi="仿宋" w:eastAsia="仿宋" w:cs="宋体"/>
                <w:b/>
                <w:bCs/>
                <w:color w:val="000000"/>
                <w:szCs w:val="21"/>
              </w:rPr>
              <w:t>、</w:t>
            </w:r>
            <w:r>
              <w:rPr>
                <w:rFonts w:ascii="仿宋" w:hAnsi="仿宋" w:eastAsia="仿宋" w:cs="宋体"/>
                <w:b/>
                <w:bCs/>
                <w:color w:val="000000"/>
                <w:szCs w:val="21"/>
              </w:rPr>
              <w:t>110</w:t>
            </w:r>
            <w:r>
              <w:rPr>
                <w:rFonts w:hint="eastAsia" w:ascii="仿宋" w:hAnsi="仿宋" w:eastAsia="仿宋" w:cs="宋体"/>
                <w:b/>
                <w:bCs/>
                <w:color w:val="000000"/>
                <w:szCs w:val="21"/>
              </w:rPr>
              <w:t>回复：</w:t>
            </w:r>
            <w:r>
              <w:rPr>
                <w:rFonts w:ascii="仿宋" w:hAnsi="仿宋" w:eastAsia="仿宋" w:cs="宋体"/>
                <w:bCs/>
                <w:color w:val="000000"/>
                <w:szCs w:val="21"/>
              </w:rPr>
              <w:t>收到</w:t>
            </w:r>
            <w:r>
              <w:rPr>
                <w:rFonts w:hint="eastAsia" w:ascii="仿宋" w:hAnsi="仿宋" w:eastAsia="仿宋" w:cs="宋体"/>
                <w:bCs/>
                <w:color w:val="000000"/>
                <w:szCs w:val="21"/>
              </w:rPr>
              <w:t>（机器人自动</w:t>
            </w:r>
            <w:r>
              <w:rPr>
                <w:rFonts w:ascii="仿宋" w:hAnsi="仿宋" w:eastAsia="仿宋" w:cs="宋体"/>
                <w:bCs/>
                <w:color w:val="000000"/>
                <w:szCs w:val="21"/>
              </w:rPr>
              <w:t>回复）</w:t>
            </w:r>
            <w:r>
              <w:rPr>
                <w:rFonts w:hint="eastAsia" w:ascii="仿宋" w:hAnsi="仿宋" w:eastAsia="仿宋" w:cs="宋体"/>
                <w:bCs/>
                <w:color w:val="000000"/>
                <w:szCs w:val="21"/>
              </w:rPr>
              <w:t>。</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jc w:val="center"/>
              <w:rPr>
                <w:rFonts w:ascii="仿宋" w:hAnsi="仿宋" w:eastAsia="仿宋" w:cs="宋体"/>
                <w:color w:val="000000"/>
                <w:szCs w:val="21"/>
              </w:rPr>
            </w:pPr>
            <w:r>
              <w:rPr>
                <w:rFonts w:hint="eastAsia" w:ascii="仿宋" w:hAnsi="仿宋" w:eastAsia="仿宋" w:cs="宋体"/>
                <w:color w:val="000000"/>
                <w:szCs w:val="21"/>
              </w:rPr>
              <w:t>/</w:t>
            </w:r>
          </w:p>
        </w:tc>
        <w:tc>
          <w:tcPr>
            <w:tcW w:w="1417" w:type="dxa"/>
            <w:vAlign w:val="center"/>
          </w:tcPr>
          <w:p>
            <w:pPr>
              <w:spacing w:line="240" w:lineRule="exact"/>
              <w:jc w:val="center"/>
              <w:rPr>
                <w:rFonts w:ascii="仿宋" w:hAnsi="仿宋" w:eastAsia="仿宋" w:cs="宋体"/>
                <w:color w:val="000000"/>
                <w:szCs w:val="21"/>
              </w:rPr>
            </w:pPr>
            <w:r>
              <w:rPr>
                <w:rFonts w:hint="eastAsia" w:ascii="仿宋" w:hAnsi="仿宋" w:eastAsia="仿宋" w:cs="宋体"/>
                <w:color w:val="000000"/>
                <w:szCs w:val="21"/>
              </w:rPr>
              <w:t>/</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single" w:color="auto" w:sz="4" w:space="0"/>
              <w:right w:val="single" w:color="auto" w:sz="4" w:space="0"/>
            </w:tcBorders>
            <w:vAlign w:val="center"/>
          </w:tcPr>
          <w:p>
            <w:pPr>
              <w:spacing w:line="240" w:lineRule="exact"/>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、结束通话：</w:t>
            </w:r>
            <w:r>
              <w:rPr>
                <w:rFonts w:hint="eastAsia" w:ascii="仿宋" w:hAnsi="仿宋" w:eastAsia="仿宋" w:cs="宋体"/>
                <w:color w:val="000000"/>
                <w:szCs w:val="21"/>
              </w:rPr>
              <w:t>挂断电话。</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计算机自动评分</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bookmarkEnd w:id="391"/>
      <w:bookmarkEnd w:id="392"/>
      <w:bookmarkEnd w:id="393"/>
      <w:bookmarkEnd w:id="39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single" w:color="auto" w:sz="4" w:space="0"/>
              <w:left w:val="single" w:color="auto" w:sz="4" w:space="0"/>
              <w:bottom w:val="nil"/>
              <w:right w:val="single" w:color="auto" w:sz="4" w:space="0"/>
            </w:tcBorders>
            <w:vAlign w:val="center"/>
          </w:tcPr>
          <w:p>
            <w:pPr>
              <w:numPr>
                <w:ilvl w:val="0"/>
                <w:numId w:val="21"/>
              </w:numPr>
              <w:spacing w:line="240" w:lineRule="exact"/>
              <w:rPr>
                <w:rFonts w:ascii="仿宋" w:hAnsi="仿宋" w:eastAsia="仿宋" w:cs="宋体"/>
                <w:b/>
                <w:bCs/>
                <w:color w:val="000000"/>
                <w:szCs w:val="21"/>
              </w:rPr>
            </w:pPr>
            <w:r>
              <w:rPr>
                <w:rFonts w:hint="eastAsia" w:ascii="仿宋" w:hAnsi="仿宋" w:eastAsia="仿宋" w:cs="宋体"/>
                <w:b/>
                <w:bCs/>
                <w:color w:val="000000"/>
                <w:szCs w:val="21"/>
              </w:rPr>
              <w:t>接通电话：</w:t>
            </w:r>
          </w:p>
          <w:p>
            <w:pPr>
              <w:spacing w:line="240" w:lineRule="exact"/>
              <w:rPr>
                <w:rFonts w:ascii="仿宋" w:hAnsi="仿宋" w:eastAsia="仿宋" w:cs="宋体"/>
                <w:b/>
                <w:bCs/>
                <w:color w:val="000000"/>
                <w:szCs w:val="21"/>
              </w:rPr>
            </w:pPr>
            <w:r>
              <w:rPr>
                <w:rFonts w:hint="eastAsia" w:ascii="仿宋" w:hAnsi="仿宋" w:eastAsia="仿宋" w:cs="宋体"/>
                <w:color w:val="000000"/>
                <w:szCs w:val="21"/>
              </w:rPr>
              <w:t>值班员点击 “其他”按键，接通电话。</w:t>
            </w:r>
          </w:p>
          <w:p>
            <w:pPr>
              <w:spacing w:line="240" w:lineRule="exact"/>
              <w:rPr>
                <w:rFonts w:ascii="仿宋" w:hAnsi="仿宋" w:eastAsia="仿宋" w:cs="宋体"/>
                <w:b/>
                <w:bCs/>
                <w:color w:val="000000"/>
                <w:szCs w:val="21"/>
              </w:rPr>
            </w:pPr>
            <w:r>
              <w:rPr>
                <w:rFonts w:ascii="仿宋" w:hAnsi="仿宋" w:eastAsia="仿宋" w:cs="宋体"/>
                <w:b/>
                <w:bCs/>
                <w:color w:val="000000"/>
                <w:szCs w:val="21"/>
              </w:rPr>
              <w:t>2</w:t>
            </w:r>
            <w:r>
              <w:rPr>
                <w:rFonts w:hint="eastAsia" w:ascii="仿宋" w:hAnsi="仿宋" w:eastAsia="仿宋" w:cs="宋体"/>
                <w:b/>
                <w:bCs/>
                <w:color w:val="000000"/>
                <w:szCs w:val="21"/>
              </w:rPr>
              <w:t>、值班员汇报120：</w:t>
            </w:r>
            <w:r>
              <w:rPr>
                <w:rFonts w:hint="eastAsia" w:ascii="仿宋" w:hAnsi="仿宋" w:eastAsia="仿宋" w:cs="宋体"/>
                <w:color w:val="000000"/>
                <w:szCs w:val="21"/>
              </w:rPr>
              <w:t>120，地铁会展中心站站厅发生火灾，请支援。</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4.5</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numPr>
                <w:ilvl w:val="0"/>
                <w:numId w:val="20"/>
              </w:numPr>
              <w:spacing w:line="240" w:lineRule="exact"/>
              <w:rPr>
                <w:rFonts w:ascii="仿宋" w:hAnsi="仿宋" w:eastAsia="仿宋" w:cs="宋体"/>
                <w:b/>
                <w:bCs/>
                <w:color w:val="000000"/>
                <w:szCs w:val="21"/>
              </w:rPr>
            </w:pPr>
            <w:r>
              <w:rPr>
                <w:rFonts w:ascii="仿宋" w:hAnsi="仿宋" w:eastAsia="仿宋" w:cs="宋体"/>
                <w:b/>
                <w:bCs/>
                <w:color w:val="000000"/>
                <w:szCs w:val="21"/>
              </w:rPr>
              <w:t>120</w:t>
            </w:r>
            <w:r>
              <w:rPr>
                <w:rFonts w:hint="eastAsia" w:ascii="仿宋" w:hAnsi="仿宋" w:eastAsia="仿宋" w:cs="宋体"/>
                <w:b/>
                <w:bCs/>
                <w:color w:val="000000"/>
                <w:szCs w:val="21"/>
              </w:rPr>
              <w:t>回复：</w:t>
            </w:r>
            <w:r>
              <w:rPr>
                <w:rFonts w:ascii="仿宋" w:hAnsi="仿宋" w:eastAsia="仿宋" w:cs="宋体"/>
                <w:bCs/>
                <w:color w:val="000000"/>
                <w:szCs w:val="21"/>
              </w:rPr>
              <w:t>收到</w:t>
            </w:r>
            <w:r>
              <w:rPr>
                <w:rFonts w:hint="eastAsia" w:ascii="仿宋" w:hAnsi="仿宋" w:eastAsia="仿宋" w:cs="宋体"/>
                <w:bCs/>
                <w:color w:val="000000"/>
                <w:szCs w:val="21"/>
              </w:rPr>
              <w:t>（机器人自动</w:t>
            </w:r>
            <w:r>
              <w:rPr>
                <w:rFonts w:ascii="仿宋" w:hAnsi="仿宋" w:eastAsia="仿宋" w:cs="宋体"/>
                <w:bCs/>
                <w:color w:val="000000"/>
                <w:szCs w:val="21"/>
              </w:rPr>
              <w:t>回复）</w:t>
            </w:r>
            <w:r>
              <w:rPr>
                <w:rFonts w:hint="eastAsia" w:ascii="仿宋" w:hAnsi="仿宋" w:eastAsia="仿宋" w:cs="宋体"/>
                <w:bCs/>
                <w:color w:val="000000"/>
                <w:szCs w:val="21"/>
              </w:rPr>
              <w:t>。</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jc w:val="center"/>
              <w:rPr>
                <w:rFonts w:ascii="仿宋" w:hAnsi="仿宋" w:eastAsia="仿宋" w:cs="宋体"/>
                <w:color w:val="000000"/>
                <w:szCs w:val="21"/>
              </w:rPr>
            </w:pPr>
            <w:r>
              <w:rPr>
                <w:rFonts w:hint="eastAsia" w:ascii="仿宋" w:hAnsi="仿宋" w:eastAsia="仿宋" w:cs="宋体"/>
                <w:color w:val="000000"/>
                <w:szCs w:val="21"/>
              </w:rPr>
              <w:t>/</w:t>
            </w:r>
          </w:p>
        </w:tc>
        <w:tc>
          <w:tcPr>
            <w:tcW w:w="1417" w:type="dxa"/>
            <w:vAlign w:val="center"/>
          </w:tcPr>
          <w:p>
            <w:pPr>
              <w:spacing w:line="240" w:lineRule="exact"/>
              <w:jc w:val="center"/>
              <w:rPr>
                <w:rFonts w:ascii="仿宋" w:hAnsi="仿宋" w:eastAsia="仿宋" w:cs="宋体"/>
                <w:color w:val="000000"/>
                <w:szCs w:val="21"/>
              </w:rPr>
            </w:pPr>
            <w:r>
              <w:rPr>
                <w:rFonts w:hint="eastAsia" w:ascii="仿宋" w:hAnsi="仿宋" w:eastAsia="仿宋" w:cs="宋体"/>
                <w:color w:val="000000"/>
                <w:szCs w:val="21"/>
              </w:rPr>
              <w:t>/</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single" w:color="auto" w:sz="4" w:space="0"/>
              <w:right w:val="single" w:color="auto" w:sz="4" w:space="0"/>
            </w:tcBorders>
            <w:vAlign w:val="center"/>
          </w:tcPr>
          <w:p>
            <w:pPr>
              <w:spacing w:line="240" w:lineRule="exact"/>
              <w:rPr>
                <w:rFonts w:ascii="仿宋" w:hAnsi="仿宋" w:eastAsia="仿宋" w:cs="宋体"/>
                <w:b/>
                <w:bCs/>
                <w:color w:val="000000"/>
                <w:szCs w:val="21"/>
              </w:rPr>
            </w:pPr>
            <w:bookmarkStart w:id="398" w:name="OLE_LINK519"/>
            <w:r>
              <w:rPr>
                <w:rFonts w:ascii="仿宋" w:hAnsi="仿宋" w:eastAsia="仿宋" w:cs="宋体"/>
                <w:b/>
                <w:bCs/>
                <w:color w:val="000000"/>
                <w:szCs w:val="21"/>
              </w:rPr>
              <w:t>4</w:t>
            </w:r>
            <w:r>
              <w:rPr>
                <w:rFonts w:hint="eastAsia" w:ascii="仿宋" w:hAnsi="仿宋" w:eastAsia="仿宋" w:cs="宋体"/>
                <w:b/>
                <w:bCs/>
                <w:color w:val="000000"/>
                <w:szCs w:val="21"/>
              </w:rPr>
              <w:t>、</w:t>
            </w:r>
            <w:bookmarkStart w:id="399" w:name="OLE_LINK67"/>
            <w:bookmarkStart w:id="400" w:name="OLE_LINK64"/>
            <w:r>
              <w:rPr>
                <w:rFonts w:hint="eastAsia" w:ascii="仿宋" w:hAnsi="仿宋" w:eastAsia="仿宋" w:cs="宋体"/>
                <w:b/>
                <w:bCs/>
                <w:color w:val="000000"/>
                <w:szCs w:val="21"/>
              </w:rPr>
              <w:t>结束通话：</w:t>
            </w:r>
            <w:r>
              <w:rPr>
                <w:rFonts w:hint="eastAsia" w:ascii="仿宋" w:hAnsi="仿宋" w:eastAsia="仿宋" w:cs="宋体"/>
                <w:color w:val="000000"/>
                <w:szCs w:val="21"/>
              </w:rPr>
              <w:t>挂断电话。</w:t>
            </w:r>
            <w:bookmarkEnd w:id="398"/>
            <w:bookmarkEnd w:id="399"/>
            <w:bookmarkEnd w:id="400"/>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计算机自动评分</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427" w:type="dxa"/>
            <w:vMerge w:val="restart"/>
            <w:vAlign w:val="center"/>
          </w:tcPr>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r>
              <w:rPr>
                <w:rFonts w:hint="eastAsia" w:ascii="仿宋" w:hAnsi="仿宋" w:eastAsia="仿宋" w:cs="宋体"/>
                <w:color w:val="000000"/>
                <w:szCs w:val="21"/>
              </w:rPr>
              <w:t>5</w:t>
            </w: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tc>
        <w:tc>
          <w:tcPr>
            <w:tcW w:w="724" w:type="dxa"/>
            <w:vMerge w:val="restart"/>
            <w:tcBorders>
              <w:right w:val="single" w:color="auto" w:sz="4" w:space="0"/>
            </w:tcBorders>
            <w:vAlign w:val="center"/>
          </w:tcPr>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r>
              <w:rPr>
                <w:rFonts w:hint="eastAsia" w:ascii="仿宋" w:hAnsi="仿宋" w:eastAsia="仿宋" w:cs="宋体"/>
                <w:color w:val="000000"/>
                <w:szCs w:val="21"/>
              </w:rPr>
              <w:t>组织疏散</w:t>
            </w: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tc>
        <w:tc>
          <w:tcPr>
            <w:tcW w:w="2246" w:type="dxa"/>
            <w:tcBorders>
              <w:top w:val="single" w:color="auto" w:sz="4" w:space="0"/>
              <w:left w:val="single" w:color="auto" w:sz="4" w:space="0"/>
              <w:bottom w:val="nil"/>
              <w:right w:val="single" w:color="auto" w:sz="4" w:space="0"/>
            </w:tcBorders>
            <w:vAlign w:val="center"/>
          </w:tcPr>
          <w:p>
            <w:pPr>
              <w:spacing w:line="240" w:lineRule="exact"/>
              <w:rPr>
                <w:rFonts w:ascii="仿宋" w:hAnsi="仿宋" w:eastAsia="仿宋" w:cs="宋体"/>
                <w:color w:val="000000"/>
                <w:szCs w:val="21"/>
              </w:rPr>
            </w:pPr>
            <w:r>
              <w:rPr>
                <w:rFonts w:hint="eastAsia" w:ascii="仿宋" w:hAnsi="仿宋" w:eastAsia="仿宋" w:cs="宋体"/>
                <w:b/>
                <w:bCs/>
                <w:color w:val="000000"/>
                <w:szCs w:val="21"/>
              </w:rPr>
              <w:t>1、值班员询问现场：</w:t>
            </w:r>
            <w:r>
              <w:rPr>
                <w:rFonts w:hint="eastAsia" w:ascii="仿宋" w:hAnsi="仿宋" w:eastAsia="仿宋" w:cs="宋体"/>
                <w:color w:val="000000"/>
                <w:szCs w:val="21"/>
              </w:rPr>
              <w:t>值班站长，火灾是否可以扑灭？</w:t>
            </w:r>
          </w:p>
        </w:tc>
        <w:tc>
          <w:tcPr>
            <w:tcW w:w="783" w:type="dxa"/>
            <w:vMerge w:val="restart"/>
            <w:tcBorders>
              <w:left w:val="single" w:color="auto" w:sz="4" w:space="0"/>
            </w:tcBorders>
            <w:vAlign w:val="center"/>
          </w:tcPr>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r>
              <w:rPr>
                <w:rFonts w:ascii="仿宋" w:hAnsi="仿宋" w:eastAsia="仿宋" w:cs="宋体"/>
                <w:color w:val="000000"/>
                <w:szCs w:val="21"/>
              </w:rPr>
              <w:t>34</w:t>
            </w: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1、未询问或询问语句错误，扣</w:t>
            </w:r>
            <w:r>
              <w:rPr>
                <w:rFonts w:ascii="仿宋" w:hAnsi="仿宋" w:eastAsia="仿宋" w:cs="宋体"/>
                <w:color w:val="000000"/>
                <w:szCs w:val="21"/>
              </w:rPr>
              <w:t>1</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1" w:type="dxa"/>
            <w:vMerge w:val="restart"/>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　</w:t>
            </w:r>
          </w:p>
          <w:p>
            <w:pPr>
              <w:spacing w:line="240" w:lineRule="exact"/>
              <w:rPr>
                <w:rFonts w:ascii="仿宋" w:hAnsi="仿宋" w:eastAsia="仿宋" w:cs="宋体"/>
                <w:color w:val="000000"/>
                <w:szCs w:val="21"/>
              </w:rPr>
            </w:pPr>
          </w:p>
          <w:p>
            <w:pPr>
              <w:spacing w:line="240" w:lineRule="exact"/>
              <w:rPr>
                <w:rFonts w:ascii="仿宋" w:hAnsi="仿宋" w:eastAsia="仿宋" w:cs="宋体"/>
                <w:color w:val="000000"/>
                <w:szCs w:val="21"/>
              </w:rPr>
            </w:pPr>
          </w:p>
          <w:p>
            <w:pPr>
              <w:spacing w:line="240" w:lineRule="exact"/>
              <w:rPr>
                <w:rFonts w:ascii="仿宋" w:hAnsi="仿宋" w:eastAsia="仿宋" w:cs="宋体"/>
                <w:color w:val="000000"/>
                <w:szCs w:val="21"/>
              </w:rPr>
            </w:pPr>
          </w:p>
          <w:p>
            <w:pPr>
              <w:spacing w:line="240" w:lineRule="exact"/>
              <w:rPr>
                <w:rFonts w:ascii="仿宋" w:hAnsi="仿宋" w:eastAsia="仿宋" w:cs="宋体"/>
                <w:color w:val="000000"/>
                <w:szCs w:val="21"/>
              </w:rPr>
            </w:pPr>
          </w:p>
          <w:p>
            <w:pPr>
              <w:spacing w:line="240" w:lineRule="exact"/>
              <w:rPr>
                <w:rFonts w:ascii="仿宋" w:hAnsi="仿宋" w:eastAsia="仿宋" w:cs="宋体"/>
                <w:color w:val="000000"/>
                <w:szCs w:val="21"/>
              </w:rPr>
            </w:pPr>
          </w:p>
          <w:p>
            <w:pPr>
              <w:spacing w:line="240" w:lineRule="exact"/>
              <w:rPr>
                <w:rFonts w:ascii="仿宋" w:hAnsi="仿宋" w:eastAsia="仿宋" w:cs="宋体"/>
                <w:color w:val="000000"/>
                <w:szCs w:val="21"/>
              </w:rPr>
            </w:pPr>
          </w:p>
          <w:p>
            <w:pPr>
              <w:spacing w:line="240" w:lineRule="exact"/>
              <w:rPr>
                <w:rFonts w:ascii="仿宋" w:hAnsi="仿宋" w:eastAsia="仿宋" w:cs="宋体"/>
                <w:color w:val="000000"/>
                <w:szCs w:val="21"/>
              </w:rPr>
            </w:pPr>
          </w:p>
          <w:p>
            <w:pPr>
              <w:spacing w:line="240" w:lineRule="exact"/>
              <w:rPr>
                <w:rFonts w:ascii="仿宋" w:hAnsi="仿宋" w:eastAsia="仿宋" w:cs="宋体"/>
                <w:color w:val="000000"/>
                <w:szCs w:val="21"/>
              </w:rPr>
            </w:pPr>
          </w:p>
          <w:p>
            <w:pPr>
              <w:spacing w:line="240" w:lineRule="exact"/>
              <w:rPr>
                <w:rFonts w:ascii="仿宋" w:hAnsi="仿宋" w:eastAsia="仿宋" w:cs="宋体"/>
                <w:color w:val="000000"/>
                <w:szCs w:val="21"/>
              </w:rPr>
            </w:pPr>
          </w:p>
          <w:p>
            <w:pPr>
              <w:spacing w:line="240" w:lineRule="exact"/>
              <w:rPr>
                <w:rFonts w:ascii="仿宋" w:hAnsi="仿宋" w:eastAsia="仿宋" w:cs="宋体"/>
                <w:color w:val="000000"/>
                <w:szCs w:val="21"/>
              </w:rPr>
            </w:pPr>
          </w:p>
          <w:p>
            <w:pPr>
              <w:spacing w:line="240" w:lineRule="exact"/>
              <w:rPr>
                <w:rFonts w:ascii="仿宋" w:hAnsi="仿宋" w:eastAsia="仿宋" w:cs="宋体"/>
                <w:color w:val="000000"/>
                <w:szCs w:val="21"/>
              </w:rPr>
            </w:pPr>
          </w:p>
          <w:p>
            <w:pPr>
              <w:spacing w:line="240" w:lineRule="exact"/>
              <w:rPr>
                <w:rFonts w:ascii="仿宋" w:hAnsi="仿宋" w:eastAsia="仿宋" w:cs="宋体"/>
                <w:color w:val="000000"/>
                <w:szCs w:val="21"/>
              </w:rPr>
            </w:pPr>
          </w:p>
          <w:p>
            <w:pPr>
              <w:spacing w:line="240" w:lineRule="exact"/>
              <w:rPr>
                <w:rFonts w:ascii="仿宋" w:hAnsi="仿宋" w:eastAsia="仿宋" w:cs="宋体"/>
                <w:color w:val="000000"/>
                <w:szCs w:val="21"/>
              </w:rPr>
            </w:pPr>
          </w:p>
          <w:p>
            <w:pPr>
              <w:spacing w:line="240" w:lineRule="exact"/>
              <w:rPr>
                <w:rFonts w:ascii="仿宋" w:hAnsi="仿宋" w:eastAsia="仿宋" w:cs="宋体"/>
                <w:color w:val="000000"/>
                <w:szCs w:val="21"/>
              </w:rPr>
            </w:pPr>
          </w:p>
          <w:p>
            <w:pPr>
              <w:spacing w:line="240" w:lineRule="exact"/>
              <w:rPr>
                <w:rFonts w:ascii="仿宋" w:hAnsi="仿宋" w:eastAsia="仿宋" w:cs="宋体"/>
                <w:color w:val="000000"/>
                <w:szCs w:val="21"/>
              </w:rPr>
            </w:pPr>
          </w:p>
          <w:p>
            <w:pPr>
              <w:spacing w:line="240" w:lineRule="exact"/>
              <w:rPr>
                <w:rFonts w:ascii="仿宋" w:hAnsi="仿宋" w:eastAsia="仿宋" w:cs="宋体"/>
                <w:color w:val="000000"/>
                <w:szCs w:val="21"/>
              </w:rPr>
            </w:pPr>
          </w:p>
          <w:p>
            <w:pPr>
              <w:spacing w:line="240" w:lineRule="exact"/>
              <w:rPr>
                <w:rFonts w:ascii="仿宋" w:hAnsi="仿宋" w:eastAsia="仿宋" w:cs="宋体"/>
                <w:color w:val="000000"/>
                <w:szCs w:val="21"/>
              </w:rPr>
            </w:pPr>
          </w:p>
          <w:p>
            <w:pPr>
              <w:spacing w:line="240" w:lineRule="exact"/>
              <w:rPr>
                <w:rFonts w:ascii="仿宋" w:hAnsi="仿宋" w:eastAsia="仿宋" w:cs="宋体"/>
                <w:color w:val="000000"/>
                <w:szCs w:val="21"/>
              </w:rPr>
            </w:pPr>
          </w:p>
          <w:p>
            <w:pPr>
              <w:spacing w:line="240" w:lineRule="exact"/>
              <w:rPr>
                <w:rFonts w:ascii="仿宋" w:hAnsi="仿宋" w:eastAsia="仿宋" w:cs="宋体"/>
                <w:color w:val="000000"/>
                <w:szCs w:val="21"/>
              </w:rPr>
            </w:pPr>
          </w:p>
          <w:p>
            <w:pPr>
              <w:spacing w:line="240" w:lineRule="exact"/>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vAlign w:val="center"/>
          </w:tcPr>
          <w:p>
            <w:pPr>
              <w:spacing w:line="240" w:lineRule="exact"/>
              <w:rPr>
                <w:rFonts w:ascii="仿宋" w:hAnsi="仿宋" w:eastAsia="仿宋"/>
                <w:color w:val="000000"/>
                <w:szCs w:val="21"/>
              </w:rPr>
            </w:pPr>
          </w:p>
          <w:p>
            <w:pPr>
              <w:spacing w:line="240" w:lineRule="exact"/>
              <w:rPr>
                <w:rFonts w:ascii="仿宋" w:hAnsi="仿宋" w:eastAsia="仿宋"/>
                <w:color w:val="000000"/>
                <w:szCs w:val="21"/>
              </w:rPr>
            </w:pPr>
          </w:p>
          <w:p>
            <w:pPr>
              <w:spacing w:line="240" w:lineRule="exact"/>
              <w:rPr>
                <w:rFonts w:ascii="仿宋" w:hAnsi="仿宋" w:eastAsia="仿宋"/>
                <w:color w:val="000000"/>
                <w:szCs w:val="21"/>
              </w:rPr>
            </w:pPr>
          </w:p>
          <w:p>
            <w:pPr>
              <w:spacing w:line="240" w:lineRule="exact"/>
              <w:rPr>
                <w:rFonts w:ascii="仿宋" w:hAnsi="仿宋" w:eastAsia="仿宋"/>
                <w:color w:val="000000"/>
                <w:szCs w:val="21"/>
              </w:rPr>
            </w:pPr>
          </w:p>
          <w:p>
            <w:pPr>
              <w:spacing w:line="240" w:lineRule="exact"/>
              <w:rPr>
                <w:rFonts w:ascii="仿宋" w:hAnsi="仿宋" w:eastAsia="仿宋"/>
                <w:color w:val="000000"/>
                <w:szCs w:val="21"/>
              </w:rPr>
            </w:pPr>
          </w:p>
          <w:p>
            <w:pPr>
              <w:spacing w:line="240" w:lineRule="exact"/>
              <w:rPr>
                <w:rFonts w:ascii="仿宋" w:hAnsi="仿宋" w:eastAsia="仿宋"/>
                <w:color w:val="000000"/>
                <w:szCs w:val="21"/>
              </w:rPr>
            </w:pPr>
          </w:p>
          <w:p>
            <w:pPr>
              <w:spacing w:line="240" w:lineRule="exact"/>
              <w:rPr>
                <w:rFonts w:ascii="仿宋" w:hAnsi="仿宋" w:eastAsia="仿宋"/>
                <w:color w:val="000000"/>
                <w:szCs w:val="21"/>
              </w:rPr>
            </w:pPr>
          </w:p>
          <w:p>
            <w:pPr>
              <w:spacing w:line="240" w:lineRule="exact"/>
              <w:rPr>
                <w:rFonts w:ascii="仿宋" w:hAnsi="仿宋" w:eastAsia="仿宋"/>
                <w:color w:val="000000"/>
                <w:szCs w:val="21"/>
              </w:rPr>
            </w:pPr>
          </w:p>
          <w:p>
            <w:pPr>
              <w:spacing w:line="240" w:lineRule="exact"/>
              <w:rPr>
                <w:rFonts w:ascii="仿宋" w:hAnsi="仿宋" w:eastAsia="仿宋"/>
                <w:color w:val="000000"/>
                <w:szCs w:val="21"/>
              </w:rPr>
            </w:pPr>
          </w:p>
          <w:p>
            <w:pPr>
              <w:spacing w:line="240" w:lineRule="exact"/>
              <w:rPr>
                <w:rFonts w:ascii="仿宋" w:hAnsi="仿宋" w:eastAsia="仿宋"/>
                <w:color w:val="000000"/>
                <w:szCs w:val="21"/>
              </w:rPr>
            </w:pPr>
          </w:p>
          <w:p>
            <w:pPr>
              <w:spacing w:line="240" w:lineRule="exact"/>
              <w:rPr>
                <w:rFonts w:ascii="仿宋" w:hAnsi="仿宋" w:eastAsia="仿宋"/>
                <w:color w:val="000000"/>
                <w:szCs w:val="21"/>
              </w:rPr>
            </w:pPr>
          </w:p>
          <w:p>
            <w:pPr>
              <w:spacing w:line="240" w:lineRule="exact"/>
              <w:rPr>
                <w:rFonts w:ascii="仿宋" w:hAnsi="仿宋" w:eastAsia="仿宋"/>
                <w:color w:val="000000"/>
                <w:szCs w:val="21"/>
              </w:rPr>
            </w:pPr>
          </w:p>
          <w:p>
            <w:pPr>
              <w:spacing w:line="240" w:lineRule="exact"/>
              <w:rPr>
                <w:rFonts w:ascii="仿宋" w:hAnsi="仿宋" w:eastAsia="仿宋"/>
                <w:color w:val="000000"/>
                <w:szCs w:val="21"/>
              </w:rPr>
            </w:pPr>
          </w:p>
          <w:p>
            <w:pPr>
              <w:spacing w:line="240" w:lineRule="exact"/>
              <w:rPr>
                <w:rFonts w:ascii="仿宋" w:hAnsi="仿宋" w:eastAsia="仿宋"/>
                <w:color w:val="000000"/>
                <w:szCs w:val="21"/>
              </w:rPr>
            </w:pPr>
          </w:p>
          <w:p>
            <w:pPr>
              <w:spacing w:line="240" w:lineRule="exact"/>
              <w:rPr>
                <w:rFonts w:ascii="仿宋" w:hAnsi="仿宋" w:eastAsia="仿宋"/>
                <w:color w:val="000000"/>
                <w:szCs w:val="21"/>
              </w:rPr>
            </w:pPr>
          </w:p>
          <w:p>
            <w:pPr>
              <w:spacing w:line="240" w:lineRule="exact"/>
              <w:rPr>
                <w:rFonts w:ascii="仿宋" w:hAnsi="仿宋" w:eastAsia="仿宋"/>
                <w:color w:val="000000"/>
                <w:szCs w:val="21"/>
              </w:rPr>
            </w:pPr>
          </w:p>
          <w:p>
            <w:pPr>
              <w:spacing w:line="240" w:lineRule="exact"/>
              <w:rPr>
                <w:rFonts w:ascii="仿宋" w:hAnsi="仿宋" w:eastAsia="仿宋"/>
                <w:color w:val="000000"/>
                <w:szCs w:val="21"/>
              </w:rPr>
            </w:pPr>
          </w:p>
          <w:p>
            <w:pPr>
              <w:spacing w:line="240" w:lineRule="exact"/>
              <w:rPr>
                <w:rFonts w:ascii="仿宋" w:hAnsi="仿宋" w:eastAsia="仿宋"/>
                <w:color w:val="000000"/>
                <w:szCs w:val="21"/>
              </w:rPr>
            </w:pPr>
          </w:p>
          <w:p>
            <w:pPr>
              <w:spacing w:line="240" w:lineRule="exact"/>
              <w:rPr>
                <w:rFonts w:ascii="仿宋" w:hAnsi="仿宋" w:eastAsia="仿宋"/>
                <w:color w:val="000000"/>
                <w:szCs w:val="21"/>
              </w:rPr>
            </w:pPr>
          </w:p>
          <w:p>
            <w:pPr>
              <w:spacing w:line="240" w:lineRule="exact"/>
              <w:rPr>
                <w:rFonts w:ascii="仿宋" w:hAnsi="仿宋" w:eastAsia="仿宋"/>
                <w:color w:val="000000"/>
                <w:szCs w:val="21"/>
              </w:rPr>
            </w:pPr>
          </w:p>
          <w:p>
            <w:pPr>
              <w:spacing w:line="240" w:lineRule="exact"/>
              <w:rPr>
                <w:rFonts w:ascii="仿宋" w:hAnsi="仿宋" w:eastAsia="仿宋"/>
                <w:color w:val="000000"/>
                <w:szCs w:val="21"/>
              </w:rPr>
            </w:pPr>
            <w:r>
              <w:rPr>
                <w:rFonts w:ascii="仿宋" w:hAnsi="仿宋" w:eastAsia="仿宋"/>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spacing w:line="240" w:lineRule="exact"/>
              <w:rPr>
                <w:rFonts w:ascii="仿宋" w:hAnsi="仿宋" w:eastAsia="仿宋"/>
                <w:b/>
                <w:bCs/>
                <w:color w:val="000000"/>
                <w:szCs w:val="21"/>
              </w:rPr>
            </w:pPr>
            <w:r>
              <w:rPr>
                <w:rFonts w:hint="eastAsia" w:ascii="仿宋" w:hAnsi="仿宋" w:eastAsia="仿宋" w:cs="宋体"/>
                <w:b/>
                <w:bCs/>
                <w:color w:val="000000"/>
                <w:szCs w:val="21"/>
              </w:rPr>
              <w:t>2、值班站长回复：</w:t>
            </w:r>
            <w:r>
              <w:rPr>
                <w:rFonts w:hint="eastAsia" w:ascii="仿宋" w:hAnsi="仿宋" w:eastAsia="仿宋" w:cs="宋体"/>
                <w:color w:val="000000"/>
                <w:szCs w:val="21"/>
              </w:rPr>
              <w:t>控制室，火灾无法扑灭，立即组织全站疏散。</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、未回复或</w:t>
            </w:r>
            <w:r>
              <w:rPr>
                <w:rFonts w:ascii="仿宋" w:hAnsi="仿宋" w:eastAsia="仿宋" w:cs="宋体"/>
                <w:color w:val="000000"/>
                <w:szCs w:val="21"/>
              </w:rPr>
              <w:t>回复错误，扣0.5</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szCs w:val="21"/>
              </w:rPr>
              <w:t>人工评分</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spacing w:line="240" w:lineRule="exact"/>
              <w:rPr>
                <w:rFonts w:ascii="仿宋" w:hAnsi="仿宋" w:eastAsia="仿宋" w:cs="宋体"/>
                <w:color w:val="000000"/>
                <w:szCs w:val="21"/>
              </w:rPr>
            </w:pPr>
            <w:r>
              <w:rPr>
                <w:rFonts w:hint="eastAsia" w:ascii="仿宋" w:hAnsi="仿宋" w:eastAsia="仿宋" w:cs="宋体"/>
                <w:b/>
                <w:bCs/>
                <w:color w:val="000000"/>
                <w:szCs w:val="21"/>
              </w:rPr>
              <w:t>3、</w:t>
            </w:r>
            <w:r>
              <w:rPr>
                <w:rFonts w:hint="eastAsia" w:ascii="仿宋" w:hAnsi="仿宋" w:eastAsia="仿宋"/>
                <w:b/>
                <w:color w:val="000000"/>
                <w:szCs w:val="21"/>
              </w:rPr>
              <w:t>值班员</w:t>
            </w:r>
            <w:r>
              <w:rPr>
                <w:rFonts w:hint="eastAsia" w:ascii="仿宋" w:hAnsi="仿宋" w:eastAsia="仿宋" w:cs="宋体"/>
                <w:b/>
                <w:bCs/>
                <w:color w:val="000000"/>
                <w:szCs w:val="21"/>
              </w:rPr>
              <w:t>复诵：</w:t>
            </w:r>
            <w:r>
              <w:rPr>
                <w:rFonts w:hint="eastAsia" w:ascii="仿宋" w:hAnsi="仿宋" w:eastAsia="仿宋" w:cs="宋体"/>
                <w:color w:val="000000"/>
                <w:szCs w:val="21"/>
              </w:rPr>
              <w:t>火灾无法扑灭，立即组织全站疏散</w:t>
            </w:r>
            <w:r>
              <w:rPr>
                <w:rFonts w:hint="eastAsia" w:ascii="仿宋" w:hAnsi="仿宋" w:eastAsia="仿宋" w:cs="宋体"/>
                <w:bCs/>
                <w:color w:val="000000"/>
                <w:szCs w:val="21"/>
              </w:rPr>
              <w:t>。</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3、未复诵或复诵错误，扣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spacing w:line="240" w:lineRule="exact"/>
              <w:rPr>
                <w:rFonts w:ascii="仿宋" w:hAnsi="仿宋" w:eastAsia="仿宋" w:cs="宋体"/>
                <w:color w:val="000000"/>
                <w:szCs w:val="21"/>
              </w:rPr>
            </w:pPr>
            <w:r>
              <w:rPr>
                <w:rFonts w:hint="eastAsia" w:ascii="仿宋" w:hAnsi="仿宋" w:eastAsia="仿宋" w:cs="宋体"/>
                <w:b/>
                <w:bCs/>
                <w:color w:val="000000"/>
                <w:szCs w:val="21"/>
              </w:rPr>
              <w:t>4、</w:t>
            </w:r>
            <w:r>
              <w:rPr>
                <w:rFonts w:hint="eastAsia" w:ascii="仿宋" w:hAnsi="仿宋" w:eastAsia="仿宋"/>
                <w:b/>
                <w:color w:val="000000"/>
                <w:szCs w:val="21"/>
              </w:rPr>
              <w:t>值班员</w:t>
            </w:r>
            <w:r>
              <w:rPr>
                <w:rFonts w:hint="eastAsia" w:ascii="仿宋" w:hAnsi="仿宋" w:eastAsia="仿宋" w:cs="宋体"/>
                <w:b/>
                <w:bCs/>
                <w:color w:val="000000"/>
                <w:szCs w:val="21"/>
              </w:rPr>
              <w:t>确认广播：</w:t>
            </w:r>
            <w:r>
              <w:rPr>
                <w:rFonts w:hint="eastAsia" w:ascii="仿宋" w:hAnsi="仿宋" w:eastAsia="仿宋" w:cs="宋体"/>
                <w:color w:val="000000"/>
                <w:szCs w:val="21"/>
              </w:rPr>
              <w:t>通过“综合监控系统”及耳听，确认“火灾紧急疏散广播”是否循环播放。</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jc w:val="center"/>
              <w:rPr>
                <w:rFonts w:ascii="仿宋" w:hAnsi="仿宋" w:eastAsia="仿宋" w:cs="宋体"/>
                <w:color w:val="000000"/>
                <w:szCs w:val="21"/>
              </w:rPr>
            </w:pPr>
            <w:r>
              <w:rPr>
                <w:rFonts w:hint="eastAsia" w:ascii="仿宋" w:hAnsi="仿宋" w:eastAsia="仿宋" w:cs="宋体"/>
                <w:color w:val="000000"/>
                <w:szCs w:val="21"/>
              </w:rPr>
              <w:t>/</w:t>
            </w:r>
          </w:p>
        </w:tc>
        <w:tc>
          <w:tcPr>
            <w:tcW w:w="1417" w:type="dxa"/>
            <w:vAlign w:val="center"/>
          </w:tcPr>
          <w:p>
            <w:pPr>
              <w:spacing w:line="240" w:lineRule="exact"/>
              <w:jc w:val="center"/>
              <w:rPr>
                <w:rFonts w:ascii="仿宋" w:hAnsi="仿宋" w:eastAsia="仿宋" w:cs="宋体"/>
                <w:color w:val="000000"/>
                <w:szCs w:val="21"/>
              </w:rPr>
            </w:pPr>
            <w:r>
              <w:rPr>
                <w:rFonts w:hint="eastAsia" w:ascii="仿宋" w:hAnsi="仿宋" w:eastAsia="仿宋" w:cs="宋体"/>
                <w:color w:val="000000"/>
                <w:szCs w:val="21"/>
              </w:rPr>
              <w:t>/</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single" w:color="auto" w:sz="4" w:space="0"/>
              <w:right w:val="single" w:color="auto" w:sz="4" w:space="0"/>
            </w:tcBorders>
            <w:vAlign w:val="center"/>
          </w:tcPr>
          <w:p>
            <w:pPr>
              <w:spacing w:line="240" w:lineRule="exact"/>
              <w:rPr>
                <w:rFonts w:ascii="仿宋" w:hAnsi="仿宋" w:eastAsia="仿宋" w:cs="宋体"/>
                <w:color w:val="000000"/>
                <w:szCs w:val="21"/>
              </w:rPr>
            </w:pPr>
            <w:r>
              <w:rPr>
                <w:rFonts w:hint="eastAsia" w:ascii="仿宋" w:hAnsi="仿宋" w:eastAsia="仿宋" w:cs="宋体"/>
                <w:b/>
                <w:bCs/>
                <w:color w:val="000000"/>
                <w:szCs w:val="21"/>
              </w:rPr>
              <w:t>5、</w:t>
            </w:r>
            <w:r>
              <w:rPr>
                <w:rFonts w:hint="eastAsia" w:ascii="仿宋" w:hAnsi="仿宋" w:eastAsia="仿宋"/>
                <w:b/>
                <w:color w:val="000000"/>
                <w:szCs w:val="21"/>
              </w:rPr>
              <w:t>值班员</w:t>
            </w:r>
            <w:r>
              <w:rPr>
                <w:rFonts w:hint="eastAsia" w:ascii="仿宋" w:hAnsi="仿宋" w:eastAsia="仿宋" w:cs="宋体"/>
                <w:b/>
                <w:bCs/>
                <w:color w:val="000000"/>
                <w:szCs w:val="21"/>
              </w:rPr>
              <w:t>口呼：</w:t>
            </w:r>
            <w:r>
              <w:rPr>
                <w:rFonts w:hint="eastAsia" w:ascii="仿宋" w:hAnsi="仿宋" w:eastAsia="仿宋" w:cs="宋体"/>
                <w:color w:val="000000"/>
                <w:szCs w:val="21"/>
              </w:rPr>
              <w:t>疏散广播未联动播放。</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5、未口呼或口呼错误，扣</w:t>
            </w:r>
            <w:r>
              <w:rPr>
                <w:rFonts w:ascii="仿宋" w:hAnsi="仿宋" w:eastAsia="仿宋" w:cs="宋体"/>
                <w:color w:val="000000"/>
                <w:szCs w:val="21"/>
              </w:rPr>
              <w:t>1</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5"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single" w:color="auto" w:sz="4" w:space="0"/>
              <w:left w:val="single" w:color="auto" w:sz="4" w:space="0"/>
              <w:bottom w:val="nil"/>
              <w:right w:val="single" w:color="auto" w:sz="4" w:space="0"/>
            </w:tcBorders>
            <w:vAlign w:val="center"/>
          </w:tcPr>
          <w:p>
            <w:pPr>
              <w:spacing w:line="240" w:lineRule="exact"/>
              <w:rPr>
                <w:rFonts w:ascii="仿宋" w:hAnsi="仿宋" w:eastAsia="仿宋" w:cs="宋体"/>
                <w:szCs w:val="21"/>
              </w:rPr>
            </w:pPr>
            <w:r>
              <w:rPr>
                <w:rFonts w:hint="eastAsia" w:ascii="仿宋" w:hAnsi="仿宋" w:eastAsia="仿宋" w:cs="宋体"/>
                <w:b/>
                <w:bCs/>
                <w:color w:val="000000"/>
                <w:szCs w:val="21"/>
              </w:rPr>
              <w:t>6、</w:t>
            </w:r>
            <w:r>
              <w:rPr>
                <w:rFonts w:hint="eastAsia" w:ascii="仿宋" w:hAnsi="仿宋" w:eastAsia="仿宋"/>
                <w:b/>
                <w:color w:val="000000"/>
                <w:szCs w:val="21"/>
              </w:rPr>
              <w:t>值班员</w:t>
            </w:r>
            <w:r>
              <w:rPr>
                <w:rFonts w:hint="eastAsia" w:ascii="仿宋" w:hAnsi="仿宋" w:eastAsia="仿宋" w:cs="宋体"/>
                <w:b/>
                <w:bCs/>
                <w:szCs w:val="21"/>
              </w:rPr>
              <w:t>人工双语广播：</w:t>
            </w:r>
            <w:r>
              <w:rPr>
                <w:rFonts w:hint="eastAsia" w:ascii="仿宋" w:hAnsi="仿宋" w:eastAsia="仿宋" w:cs="宋体"/>
                <w:szCs w:val="21"/>
              </w:rPr>
              <w:t>各位乘客请注意，由于车站出现紧急情况，请保持镇静，听从车站人员指引，迅速离开本站。</w:t>
            </w:r>
          </w:p>
          <w:p>
            <w:pPr>
              <w:spacing w:line="240" w:lineRule="exact"/>
              <w:rPr>
                <w:rFonts w:ascii="仿宋" w:hAnsi="仿宋" w:eastAsia="仿宋" w:cs="宋体"/>
                <w:color w:val="000000"/>
                <w:szCs w:val="21"/>
              </w:rPr>
            </w:pPr>
            <w:r>
              <w:rPr>
                <w:rFonts w:ascii="仿宋" w:hAnsi="仿宋" w:eastAsia="仿宋"/>
                <w:szCs w:val="21"/>
              </w:rPr>
              <w:t xml:space="preserve">  Dear passengers</w:t>
            </w:r>
            <w:r>
              <w:rPr>
                <w:rFonts w:hint="eastAsia" w:ascii="仿宋" w:hAnsi="仿宋" w:eastAsia="仿宋"/>
                <w:szCs w:val="21"/>
              </w:rPr>
              <w:t>，</w:t>
            </w:r>
            <w:r>
              <w:rPr>
                <w:rFonts w:ascii="仿宋" w:hAnsi="仿宋" w:eastAsia="仿宋"/>
                <w:szCs w:val="21"/>
              </w:rPr>
              <w:t xml:space="preserve">due to the emergency </w:t>
            </w:r>
            <w:r>
              <w:rPr>
                <w:rFonts w:hint="eastAsia" w:ascii="仿宋" w:hAnsi="仿宋" w:eastAsia="仿宋"/>
                <w:szCs w:val="21"/>
              </w:rPr>
              <w:t>，</w:t>
            </w:r>
            <w:r>
              <w:rPr>
                <w:rFonts w:ascii="仿宋" w:hAnsi="仿宋" w:eastAsia="仿宋"/>
                <w:szCs w:val="21"/>
              </w:rPr>
              <w:t>please stay calm and follow the guidance of our staff to leave the station quickly</w:t>
            </w:r>
            <w:r>
              <w:rPr>
                <w:rFonts w:hint="eastAsia" w:ascii="仿宋" w:hAnsi="仿宋" w:eastAsia="仿宋"/>
                <w:szCs w:val="21"/>
              </w:rPr>
              <w:t>。</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6、未人工广播或中文广播词错误或英文</w:t>
            </w:r>
            <w:r>
              <w:rPr>
                <w:rFonts w:ascii="仿宋" w:hAnsi="仿宋" w:eastAsia="仿宋" w:cs="宋体"/>
                <w:color w:val="000000"/>
                <w:szCs w:val="21"/>
              </w:rPr>
              <w:t>广播</w:t>
            </w:r>
            <w:r>
              <w:rPr>
                <w:rFonts w:hint="eastAsia" w:ascii="仿宋" w:hAnsi="仿宋" w:eastAsia="仿宋" w:cs="宋体"/>
                <w:color w:val="000000"/>
                <w:szCs w:val="21"/>
              </w:rPr>
              <w:t>词</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7</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人工评分</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spacing w:line="240" w:lineRule="exact"/>
              <w:rPr>
                <w:rFonts w:ascii="仿宋" w:hAnsi="仿宋" w:eastAsia="仿宋" w:cs="宋体"/>
                <w:color w:val="000000"/>
                <w:szCs w:val="21"/>
              </w:rPr>
            </w:pPr>
            <w:r>
              <w:rPr>
                <w:rFonts w:hint="eastAsia" w:ascii="仿宋" w:hAnsi="仿宋" w:eastAsia="仿宋" w:cs="宋体"/>
                <w:b/>
                <w:bCs/>
                <w:color w:val="000000"/>
                <w:szCs w:val="21"/>
              </w:rPr>
              <w:t>7、</w:t>
            </w:r>
            <w:r>
              <w:rPr>
                <w:rFonts w:ascii="仿宋" w:hAnsi="仿宋" w:eastAsia="仿宋"/>
                <w:b/>
                <w:bCs/>
                <w:color w:val="000000"/>
                <w:szCs w:val="21"/>
              </w:rPr>
              <w:t xml:space="preserve"> </w:t>
            </w:r>
            <w:r>
              <w:rPr>
                <w:rFonts w:hint="eastAsia" w:ascii="仿宋" w:hAnsi="仿宋" w:eastAsia="仿宋"/>
                <w:b/>
                <w:color w:val="000000"/>
                <w:szCs w:val="21"/>
              </w:rPr>
              <w:t>值班员</w:t>
            </w:r>
            <w:r>
              <w:rPr>
                <w:rFonts w:hint="eastAsia" w:ascii="仿宋" w:hAnsi="仿宋" w:eastAsia="仿宋" w:cs="宋体"/>
                <w:b/>
                <w:bCs/>
                <w:color w:val="000000"/>
                <w:szCs w:val="21"/>
              </w:rPr>
              <w:t>确认闸机：</w:t>
            </w:r>
            <w:r>
              <w:rPr>
                <w:rFonts w:hint="eastAsia" w:ascii="仿宋" w:hAnsi="仿宋" w:eastAsia="仿宋" w:cs="宋体"/>
                <w:color w:val="000000"/>
                <w:szCs w:val="21"/>
              </w:rPr>
              <w:t>通过视频监控系统确认所有闸机联动全开。</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7、未通过视频监控系统确认所有闸机全开，扣</w:t>
            </w:r>
            <w:r>
              <w:rPr>
                <w:rFonts w:ascii="仿宋" w:hAnsi="仿宋" w:eastAsia="仿宋" w:cs="宋体"/>
                <w:color w:val="000000"/>
                <w:szCs w:val="21"/>
              </w:rPr>
              <w:t>6</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计算机自动评分</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spacing w:line="240" w:lineRule="exact"/>
              <w:rPr>
                <w:rFonts w:ascii="仿宋" w:hAnsi="仿宋" w:eastAsia="仿宋" w:cs="宋体"/>
                <w:color w:val="000000"/>
                <w:szCs w:val="21"/>
              </w:rPr>
            </w:pPr>
            <w:r>
              <w:rPr>
                <w:rFonts w:hint="eastAsia" w:ascii="仿宋" w:hAnsi="仿宋" w:eastAsia="仿宋" w:cs="宋体"/>
                <w:b/>
                <w:bCs/>
                <w:color w:val="000000"/>
                <w:szCs w:val="21"/>
              </w:rPr>
              <w:t>8、</w:t>
            </w:r>
            <w:r>
              <w:rPr>
                <w:rFonts w:hint="eastAsia" w:ascii="仿宋" w:hAnsi="仿宋" w:eastAsia="仿宋"/>
                <w:b/>
                <w:color w:val="000000"/>
                <w:szCs w:val="21"/>
              </w:rPr>
              <w:t>值班员</w:t>
            </w:r>
            <w:r>
              <w:rPr>
                <w:rFonts w:hint="eastAsia" w:ascii="仿宋" w:hAnsi="仿宋" w:eastAsia="仿宋" w:cs="宋体"/>
                <w:b/>
                <w:bCs/>
                <w:color w:val="000000"/>
                <w:szCs w:val="21"/>
              </w:rPr>
              <w:t>手指：</w:t>
            </w:r>
            <w:r>
              <w:rPr>
                <w:rFonts w:hint="eastAsia" w:ascii="仿宋" w:hAnsi="仿宋" w:eastAsia="仿宋" w:cs="宋体"/>
                <w:color w:val="000000"/>
                <w:szCs w:val="21"/>
              </w:rPr>
              <w:t>闸机。</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8、未手指或手指位置错误，扣</w:t>
            </w:r>
            <w:r>
              <w:rPr>
                <w:rFonts w:ascii="仿宋" w:hAnsi="仿宋" w:eastAsia="仿宋" w:cs="宋体"/>
                <w:color w:val="000000"/>
                <w:szCs w:val="21"/>
              </w:rPr>
              <w:t>1</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人工评分</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spacing w:line="240" w:lineRule="exact"/>
              <w:rPr>
                <w:rFonts w:ascii="仿宋" w:hAnsi="仿宋" w:eastAsia="仿宋" w:cs="宋体"/>
                <w:color w:val="000000"/>
                <w:szCs w:val="21"/>
              </w:rPr>
            </w:pPr>
            <w:r>
              <w:rPr>
                <w:rFonts w:hint="eastAsia" w:ascii="仿宋" w:hAnsi="仿宋" w:eastAsia="仿宋" w:cs="宋体"/>
                <w:b/>
                <w:bCs/>
                <w:color w:val="000000"/>
                <w:szCs w:val="21"/>
              </w:rPr>
              <w:t>9、</w:t>
            </w:r>
            <w:r>
              <w:rPr>
                <w:rFonts w:hint="eastAsia" w:ascii="仿宋" w:hAnsi="仿宋" w:eastAsia="仿宋"/>
                <w:b/>
                <w:color w:val="000000"/>
                <w:szCs w:val="21"/>
              </w:rPr>
              <w:t>值班员</w:t>
            </w:r>
            <w:r>
              <w:rPr>
                <w:rFonts w:hint="eastAsia" w:ascii="仿宋" w:hAnsi="仿宋" w:eastAsia="仿宋" w:cs="宋体"/>
                <w:b/>
                <w:bCs/>
                <w:szCs w:val="21"/>
              </w:rPr>
              <w:t>口呼：</w:t>
            </w:r>
            <w:r>
              <w:rPr>
                <w:rFonts w:hint="eastAsia" w:ascii="仿宋" w:hAnsi="仿宋" w:eastAsia="仿宋" w:cs="宋体"/>
                <w:color w:val="000000"/>
                <w:szCs w:val="21"/>
              </w:rPr>
              <w:t>闸机已全开。</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9、未口呼或口呼错误，扣</w:t>
            </w:r>
            <w:r>
              <w:rPr>
                <w:rFonts w:ascii="仿宋" w:hAnsi="仿宋" w:eastAsia="仿宋" w:cs="宋体"/>
                <w:color w:val="000000"/>
                <w:szCs w:val="21"/>
              </w:rPr>
              <w:t>1</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spacing w:line="240" w:lineRule="exact"/>
              <w:rPr>
                <w:rFonts w:ascii="仿宋" w:hAnsi="仿宋" w:eastAsia="仿宋" w:cs="宋体"/>
                <w:color w:val="000000"/>
                <w:szCs w:val="21"/>
              </w:rPr>
            </w:pPr>
            <w:r>
              <w:rPr>
                <w:rFonts w:ascii="仿宋" w:hAnsi="仿宋" w:eastAsia="仿宋"/>
                <w:b/>
                <w:bCs/>
                <w:color w:val="000000"/>
                <w:szCs w:val="21"/>
              </w:rPr>
              <w:t>10</w:t>
            </w:r>
            <w:r>
              <w:rPr>
                <w:rFonts w:hint="eastAsia" w:ascii="仿宋" w:hAnsi="仿宋" w:eastAsia="仿宋" w:cs="宋体"/>
                <w:b/>
                <w:bCs/>
                <w:color w:val="000000"/>
                <w:szCs w:val="21"/>
              </w:rPr>
              <w:t>、</w:t>
            </w:r>
            <w:r>
              <w:rPr>
                <w:rFonts w:hint="eastAsia" w:ascii="仿宋" w:hAnsi="仿宋" w:eastAsia="仿宋"/>
                <w:b/>
                <w:color w:val="000000"/>
                <w:szCs w:val="21"/>
              </w:rPr>
              <w:t>值班员</w:t>
            </w:r>
            <w:r>
              <w:rPr>
                <w:rFonts w:hint="eastAsia" w:ascii="仿宋" w:hAnsi="仿宋" w:eastAsia="仿宋" w:cs="宋体"/>
                <w:b/>
                <w:bCs/>
                <w:color w:val="000000"/>
                <w:szCs w:val="21"/>
              </w:rPr>
              <w:t>确认门禁：</w:t>
            </w:r>
            <w:r>
              <w:rPr>
                <w:rFonts w:hint="eastAsia" w:ascii="仿宋" w:hAnsi="仿宋" w:eastAsia="仿宋" w:cs="宋体"/>
                <w:color w:val="000000"/>
                <w:szCs w:val="21"/>
              </w:rPr>
              <w:t>通过IBP盘确认门禁已联动全开。</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10、未通过IBP盘确认门禁，扣</w:t>
            </w:r>
            <w:r>
              <w:rPr>
                <w:rFonts w:ascii="仿宋" w:hAnsi="仿宋" w:eastAsia="仿宋" w:cs="宋体"/>
                <w:color w:val="000000"/>
                <w:szCs w:val="21"/>
              </w:rPr>
              <w:t>6</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人工评分</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spacing w:line="240" w:lineRule="exact"/>
              <w:rPr>
                <w:rFonts w:ascii="仿宋" w:hAnsi="仿宋" w:eastAsia="仿宋" w:cs="宋体"/>
                <w:color w:val="000000"/>
                <w:szCs w:val="21"/>
              </w:rPr>
            </w:pPr>
            <w:r>
              <w:rPr>
                <w:rFonts w:hint="eastAsia" w:ascii="仿宋" w:hAnsi="仿宋" w:eastAsia="仿宋" w:cs="宋体"/>
                <w:b/>
                <w:bCs/>
                <w:color w:val="000000"/>
                <w:szCs w:val="21"/>
              </w:rPr>
              <w:t>11、</w:t>
            </w:r>
            <w:r>
              <w:rPr>
                <w:rFonts w:hint="eastAsia" w:ascii="仿宋" w:hAnsi="仿宋" w:eastAsia="仿宋"/>
                <w:b/>
                <w:color w:val="000000"/>
                <w:szCs w:val="21"/>
              </w:rPr>
              <w:t>值班员</w:t>
            </w:r>
            <w:r>
              <w:rPr>
                <w:rFonts w:hint="eastAsia" w:ascii="仿宋" w:hAnsi="仿宋" w:eastAsia="仿宋" w:cs="宋体"/>
                <w:b/>
                <w:bCs/>
                <w:color w:val="000000"/>
                <w:szCs w:val="21"/>
              </w:rPr>
              <w:t>手指：</w:t>
            </w:r>
            <w:r>
              <w:rPr>
                <w:rFonts w:hint="eastAsia" w:ascii="仿宋" w:hAnsi="仿宋" w:eastAsia="仿宋" w:cs="宋体"/>
                <w:color w:val="000000"/>
                <w:szCs w:val="21"/>
              </w:rPr>
              <w:t>门禁指示灯。</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11、未手指或手指位置错误，扣</w:t>
            </w:r>
            <w:r>
              <w:rPr>
                <w:rFonts w:ascii="仿宋" w:hAnsi="仿宋" w:eastAsia="仿宋" w:cs="宋体"/>
                <w:color w:val="000000"/>
                <w:szCs w:val="21"/>
              </w:rPr>
              <w:t>1</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人工评分</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spacing w:line="240" w:lineRule="exact"/>
              <w:rPr>
                <w:rFonts w:ascii="仿宋" w:hAnsi="仿宋" w:eastAsia="仿宋" w:cs="宋体"/>
                <w:color w:val="000000"/>
                <w:szCs w:val="21"/>
              </w:rPr>
            </w:pPr>
            <w:r>
              <w:rPr>
                <w:rFonts w:hint="eastAsia" w:ascii="仿宋" w:hAnsi="仿宋" w:eastAsia="仿宋" w:cs="宋体"/>
                <w:b/>
                <w:bCs/>
                <w:color w:val="000000"/>
                <w:szCs w:val="21"/>
              </w:rPr>
              <w:t>12、</w:t>
            </w:r>
            <w:r>
              <w:rPr>
                <w:rFonts w:hint="eastAsia" w:ascii="仿宋" w:hAnsi="仿宋" w:eastAsia="仿宋"/>
                <w:b/>
                <w:color w:val="000000"/>
                <w:szCs w:val="21"/>
              </w:rPr>
              <w:t>值班员</w:t>
            </w:r>
            <w:r>
              <w:rPr>
                <w:rFonts w:hint="eastAsia" w:ascii="仿宋" w:hAnsi="仿宋" w:eastAsia="仿宋" w:cs="宋体"/>
                <w:b/>
                <w:bCs/>
                <w:color w:val="000000"/>
                <w:szCs w:val="21"/>
              </w:rPr>
              <w:t>口呼：</w:t>
            </w:r>
            <w:r>
              <w:rPr>
                <w:rFonts w:hint="eastAsia" w:ascii="仿宋" w:hAnsi="仿宋" w:eastAsia="仿宋" w:cs="宋体"/>
                <w:color w:val="000000"/>
                <w:szCs w:val="21"/>
              </w:rPr>
              <w:t>门禁已全开。</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12、未口呼或口呼错误，扣</w:t>
            </w:r>
            <w:r>
              <w:rPr>
                <w:rFonts w:ascii="仿宋" w:hAnsi="仿宋" w:eastAsia="仿宋" w:cs="宋体"/>
                <w:color w:val="000000"/>
                <w:szCs w:val="21"/>
              </w:rPr>
              <w:t>1</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spacing w:line="240" w:lineRule="exact"/>
              <w:rPr>
                <w:rFonts w:ascii="仿宋" w:hAnsi="仿宋" w:eastAsia="仿宋" w:cs="宋体"/>
                <w:color w:val="000000"/>
                <w:szCs w:val="21"/>
              </w:rPr>
            </w:pPr>
            <w:r>
              <w:rPr>
                <w:rFonts w:ascii="仿宋" w:hAnsi="仿宋" w:eastAsia="仿宋"/>
                <w:b/>
                <w:bCs/>
                <w:color w:val="000000"/>
                <w:szCs w:val="21"/>
              </w:rPr>
              <w:t>13</w:t>
            </w:r>
            <w:r>
              <w:rPr>
                <w:rFonts w:hint="eastAsia" w:ascii="仿宋" w:hAnsi="仿宋" w:eastAsia="仿宋" w:cs="宋体"/>
                <w:b/>
                <w:bCs/>
                <w:color w:val="000000"/>
                <w:szCs w:val="21"/>
              </w:rPr>
              <w:t>、</w:t>
            </w:r>
            <w:r>
              <w:rPr>
                <w:rFonts w:hint="eastAsia" w:ascii="仿宋" w:hAnsi="仿宋" w:eastAsia="仿宋"/>
                <w:b/>
                <w:color w:val="000000"/>
                <w:szCs w:val="21"/>
              </w:rPr>
              <w:t>值班员</w:t>
            </w:r>
            <w:r>
              <w:rPr>
                <w:rFonts w:hint="eastAsia" w:ascii="仿宋" w:hAnsi="仿宋" w:eastAsia="仿宋" w:cs="宋体"/>
                <w:b/>
                <w:bCs/>
                <w:color w:val="000000"/>
                <w:szCs w:val="21"/>
              </w:rPr>
              <w:t>确认电梯：</w:t>
            </w:r>
            <w:r>
              <w:rPr>
                <w:rFonts w:hint="eastAsia" w:ascii="仿宋" w:hAnsi="仿宋" w:eastAsia="仿宋" w:cs="宋体"/>
                <w:color w:val="000000"/>
                <w:szCs w:val="21"/>
              </w:rPr>
              <w:t>通过综合监控系统</w:t>
            </w:r>
            <w:r>
              <w:rPr>
                <w:rFonts w:ascii="仿宋" w:hAnsi="仿宋" w:eastAsia="仿宋"/>
                <w:color w:val="000000"/>
                <w:szCs w:val="21"/>
              </w:rPr>
              <w:t>-</w:t>
            </w:r>
            <w:r>
              <w:rPr>
                <w:rFonts w:hint="eastAsia" w:ascii="仿宋" w:hAnsi="仿宋" w:eastAsia="仿宋" w:cs="宋体"/>
                <w:color w:val="000000"/>
                <w:szCs w:val="21"/>
              </w:rPr>
              <w:t>机电</w:t>
            </w:r>
            <w:r>
              <w:rPr>
                <w:rFonts w:ascii="仿宋" w:hAnsi="仿宋" w:eastAsia="仿宋"/>
                <w:color w:val="000000"/>
                <w:szCs w:val="21"/>
              </w:rPr>
              <w:t>-</w:t>
            </w:r>
            <w:r>
              <w:rPr>
                <w:rFonts w:hint="eastAsia" w:ascii="仿宋" w:hAnsi="仿宋" w:eastAsia="仿宋" w:cs="宋体"/>
                <w:color w:val="000000"/>
                <w:szCs w:val="21"/>
              </w:rPr>
              <w:t>电扶梯确认扶梯</w:t>
            </w:r>
            <w:r>
              <w:rPr>
                <w:rFonts w:hint="eastAsia" w:ascii="仿宋" w:hAnsi="仿宋" w:eastAsia="仿宋" w:cs="宋体"/>
                <w:szCs w:val="21"/>
              </w:rPr>
              <w:t>全停，</w:t>
            </w:r>
            <w:bookmarkStart w:id="401" w:name="OLE_LINK33"/>
            <w:r>
              <w:rPr>
                <w:rFonts w:hint="eastAsia" w:ascii="仿宋" w:hAnsi="仿宋" w:eastAsia="仿宋" w:cs="宋体"/>
                <w:szCs w:val="21"/>
              </w:rPr>
              <w:t>直梯已停在站厅层处于停用且开门状态（停用状态）。</w:t>
            </w:r>
            <w:bookmarkEnd w:id="401"/>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13、未通过综合监控系统确认扶梯、直梯停梯正确，扣</w:t>
            </w:r>
            <w:r>
              <w:rPr>
                <w:rFonts w:ascii="仿宋" w:hAnsi="仿宋" w:eastAsia="仿宋" w:cs="宋体"/>
                <w:color w:val="000000"/>
                <w:szCs w:val="21"/>
              </w:rPr>
              <w:t>6</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计算机自动评分</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spacing w:line="240" w:lineRule="exact"/>
              <w:rPr>
                <w:rFonts w:ascii="仿宋" w:hAnsi="仿宋" w:eastAsia="仿宋" w:cs="宋体"/>
                <w:color w:val="000000"/>
                <w:szCs w:val="21"/>
              </w:rPr>
            </w:pPr>
            <w:r>
              <w:rPr>
                <w:rFonts w:hint="eastAsia" w:ascii="仿宋" w:hAnsi="仿宋" w:eastAsia="仿宋" w:cs="宋体"/>
                <w:b/>
                <w:bCs/>
                <w:color w:val="000000"/>
                <w:szCs w:val="21"/>
              </w:rPr>
              <w:t>14、</w:t>
            </w:r>
            <w:r>
              <w:rPr>
                <w:rFonts w:hint="eastAsia" w:ascii="仿宋" w:hAnsi="仿宋" w:eastAsia="仿宋"/>
                <w:b/>
                <w:color w:val="000000"/>
                <w:szCs w:val="21"/>
              </w:rPr>
              <w:t>值班员</w:t>
            </w:r>
            <w:r>
              <w:rPr>
                <w:rFonts w:hint="eastAsia" w:ascii="仿宋" w:hAnsi="仿宋" w:eastAsia="仿宋" w:cs="宋体"/>
                <w:b/>
                <w:bCs/>
                <w:color w:val="000000"/>
                <w:szCs w:val="21"/>
              </w:rPr>
              <w:t xml:space="preserve">手指: </w:t>
            </w:r>
            <w:r>
              <w:rPr>
                <w:rFonts w:hint="eastAsia" w:ascii="仿宋" w:hAnsi="仿宋" w:eastAsia="仿宋" w:cs="宋体"/>
                <w:bCs/>
                <w:color w:val="000000"/>
                <w:szCs w:val="21"/>
              </w:rPr>
              <w:t>综合监控-机电-电扶梯</w:t>
            </w:r>
            <w:r>
              <w:rPr>
                <w:rFonts w:ascii="仿宋" w:hAnsi="仿宋" w:eastAsia="仿宋" w:cs="宋体"/>
                <w:bCs/>
                <w:color w:val="000000"/>
                <w:szCs w:val="21"/>
              </w:rPr>
              <w:t>界面中的</w:t>
            </w:r>
            <w:r>
              <w:rPr>
                <w:rFonts w:hint="eastAsia" w:ascii="仿宋" w:hAnsi="仿宋" w:eastAsia="仿宋" w:cs="宋体"/>
                <w:color w:val="000000"/>
                <w:szCs w:val="21"/>
              </w:rPr>
              <w:t>扶梯、直梯。</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14、未手指或手指位置错误，扣</w:t>
            </w:r>
            <w:r>
              <w:rPr>
                <w:rFonts w:ascii="仿宋" w:hAnsi="仿宋" w:eastAsia="仿宋" w:cs="宋体"/>
                <w:color w:val="000000"/>
                <w:szCs w:val="21"/>
              </w:rPr>
              <w:t>1</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人工评分</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single" w:color="auto" w:sz="4" w:space="0"/>
              <w:right w:val="single" w:color="auto" w:sz="4" w:space="0"/>
            </w:tcBorders>
            <w:vAlign w:val="center"/>
          </w:tcPr>
          <w:p>
            <w:pPr>
              <w:spacing w:line="240" w:lineRule="exact"/>
              <w:rPr>
                <w:rFonts w:ascii="仿宋" w:hAnsi="仿宋" w:eastAsia="仿宋" w:cs="宋体"/>
                <w:color w:val="000000"/>
                <w:szCs w:val="21"/>
              </w:rPr>
            </w:pPr>
            <w:r>
              <w:rPr>
                <w:rFonts w:hint="eastAsia" w:ascii="仿宋" w:hAnsi="仿宋" w:eastAsia="仿宋" w:cs="宋体"/>
                <w:b/>
                <w:bCs/>
                <w:color w:val="000000"/>
                <w:szCs w:val="21"/>
              </w:rPr>
              <w:t>15、</w:t>
            </w:r>
            <w:r>
              <w:rPr>
                <w:rFonts w:hint="eastAsia" w:ascii="仿宋" w:hAnsi="仿宋" w:eastAsia="仿宋"/>
                <w:b/>
                <w:color w:val="000000"/>
                <w:szCs w:val="21"/>
              </w:rPr>
              <w:t>值班员</w:t>
            </w:r>
            <w:r>
              <w:rPr>
                <w:rFonts w:hint="eastAsia" w:ascii="仿宋" w:hAnsi="仿宋" w:eastAsia="仿宋" w:cs="宋体"/>
                <w:b/>
                <w:bCs/>
                <w:color w:val="000000"/>
                <w:szCs w:val="21"/>
              </w:rPr>
              <w:t>口呼：</w:t>
            </w:r>
            <w:r>
              <w:rPr>
                <w:rFonts w:hint="eastAsia" w:ascii="仿宋" w:hAnsi="仿宋" w:eastAsia="仿宋" w:cs="宋体"/>
                <w:color w:val="000000"/>
                <w:szCs w:val="21"/>
              </w:rPr>
              <w:t>扶梯、直梯已停梯。</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15、未口呼或口呼错误，扣</w:t>
            </w:r>
            <w:r>
              <w:rPr>
                <w:rFonts w:ascii="仿宋" w:hAnsi="仿宋" w:eastAsia="仿宋" w:cs="宋体"/>
                <w:color w:val="000000"/>
                <w:szCs w:val="21"/>
              </w:rPr>
              <w:t>1</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27" w:type="dxa"/>
            <w:vMerge w:val="restart"/>
            <w:vAlign w:val="center"/>
          </w:tcPr>
          <w:p>
            <w:pPr>
              <w:rPr>
                <w:rFonts w:ascii="仿宋" w:hAnsi="仿宋" w:eastAsia="仿宋" w:cs="宋体"/>
                <w:color w:val="000000"/>
                <w:szCs w:val="21"/>
              </w:rPr>
            </w:pPr>
            <w:bookmarkStart w:id="402" w:name="OLE_LINK256" w:colFirst="4" w:colLast="5"/>
            <w:bookmarkStart w:id="403" w:name="OLE_LINK257" w:colFirst="4" w:colLast="5"/>
            <w:bookmarkStart w:id="404" w:name="OLE_LINK255" w:colFirst="4" w:colLast="5"/>
            <w:bookmarkStart w:id="405" w:name="_Hlk511036335"/>
            <w:r>
              <w:rPr>
                <w:rFonts w:hint="eastAsia" w:ascii="仿宋" w:hAnsi="仿宋" w:eastAsia="仿宋" w:cs="宋体"/>
                <w:color w:val="000000"/>
                <w:szCs w:val="21"/>
              </w:rPr>
              <w:t>6</w:t>
            </w:r>
          </w:p>
        </w:tc>
        <w:tc>
          <w:tcPr>
            <w:tcW w:w="724"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汇报疏散情况</w:t>
            </w:r>
          </w:p>
        </w:tc>
        <w:tc>
          <w:tcPr>
            <w:tcW w:w="2246" w:type="dxa"/>
            <w:tcBorders>
              <w:top w:val="single" w:color="auto" w:sz="4" w:space="0"/>
              <w:left w:val="single" w:color="auto" w:sz="4" w:space="0"/>
              <w:bottom w:val="nil"/>
              <w:right w:val="single" w:color="auto" w:sz="4" w:space="0"/>
            </w:tcBorders>
            <w:vAlign w:val="center"/>
          </w:tcPr>
          <w:p>
            <w:pPr>
              <w:spacing w:line="240" w:lineRule="exact"/>
              <w:rPr>
                <w:rFonts w:ascii="仿宋" w:hAnsi="仿宋" w:eastAsia="仿宋" w:cs="宋体"/>
                <w:b/>
                <w:bCs/>
                <w:color w:val="000000"/>
                <w:szCs w:val="21"/>
              </w:rPr>
            </w:pPr>
            <w:bookmarkStart w:id="406" w:name="OLE_LINK250"/>
            <w:r>
              <w:rPr>
                <w:rFonts w:hint="eastAsia" w:ascii="仿宋" w:hAnsi="仿宋" w:eastAsia="仿宋" w:cs="宋体"/>
                <w:b/>
                <w:bCs/>
                <w:color w:val="000000"/>
                <w:szCs w:val="21"/>
              </w:rPr>
              <w:t>1、</w:t>
            </w:r>
            <w:r>
              <w:rPr>
                <w:rFonts w:hint="eastAsia" w:ascii="仿宋" w:hAnsi="仿宋" w:eastAsia="仿宋"/>
                <w:b/>
                <w:color w:val="000000"/>
                <w:szCs w:val="21"/>
              </w:rPr>
              <w:t>接通电话</w:t>
            </w:r>
            <w:r>
              <w:rPr>
                <w:rFonts w:hint="eastAsia" w:ascii="仿宋" w:hAnsi="仿宋" w:eastAsia="仿宋" w:cs="宋体"/>
                <w:b/>
                <w:bCs/>
                <w:color w:val="000000"/>
                <w:szCs w:val="21"/>
              </w:rPr>
              <w:t>：</w:t>
            </w:r>
          </w:p>
          <w:p>
            <w:pPr>
              <w:spacing w:line="240" w:lineRule="exact"/>
              <w:rPr>
                <w:rFonts w:ascii="仿宋" w:hAnsi="仿宋" w:eastAsia="仿宋" w:cs="宋体"/>
                <w:b/>
                <w:bCs/>
                <w:color w:val="000000"/>
                <w:szCs w:val="21"/>
              </w:rPr>
            </w:pPr>
            <w:r>
              <w:rPr>
                <w:rFonts w:hint="eastAsia" w:ascii="仿宋" w:hAnsi="仿宋" w:eastAsia="仿宋" w:cs="宋体"/>
                <w:color w:val="000000"/>
                <w:szCs w:val="21"/>
              </w:rPr>
              <w:t>值班员点击 “行调”按键，接通电话。</w:t>
            </w:r>
            <w:bookmarkEnd w:id="406"/>
          </w:p>
        </w:tc>
        <w:tc>
          <w:tcPr>
            <w:tcW w:w="783" w:type="dxa"/>
            <w:vMerge w:val="restart"/>
            <w:tcBorders>
              <w:left w:val="single" w:color="auto" w:sz="4" w:space="0"/>
            </w:tcBorders>
            <w:vAlign w:val="center"/>
          </w:tcPr>
          <w:p>
            <w:pPr>
              <w:spacing w:line="240" w:lineRule="exact"/>
              <w:jc w:val="center"/>
              <w:rPr>
                <w:rFonts w:ascii="仿宋" w:hAnsi="仿宋" w:eastAsia="仿宋" w:cs="宋体"/>
                <w:color w:val="000000"/>
                <w:szCs w:val="21"/>
              </w:rPr>
            </w:pPr>
            <w:r>
              <w:rPr>
                <w:rFonts w:ascii="仿宋" w:hAnsi="仿宋" w:eastAsia="仿宋" w:cs="宋体"/>
                <w:color w:val="000000"/>
                <w:szCs w:val="21"/>
              </w:rPr>
              <w:t>6</w:t>
            </w:r>
          </w:p>
        </w:tc>
        <w:tc>
          <w:tcPr>
            <w:tcW w:w="2886" w:type="dxa"/>
            <w:vMerge w:val="restart"/>
            <w:vAlign w:val="center"/>
          </w:tcPr>
          <w:p>
            <w:pPr>
              <w:spacing w:line="240" w:lineRule="exact"/>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2</w:t>
            </w:r>
            <w:r>
              <w:rPr>
                <w:rFonts w:hint="eastAsia" w:ascii="仿宋" w:hAnsi="仿宋" w:eastAsia="仿宋" w:cs="宋体"/>
                <w:color w:val="000000"/>
                <w:szCs w:val="21"/>
              </w:rPr>
              <w:t>分。</w:t>
            </w:r>
          </w:p>
        </w:tc>
        <w:tc>
          <w:tcPr>
            <w:tcW w:w="1417" w:type="dxa"/>
            <w:vMerge w:val="restart"/>
            <w:vAlign w:val="center"/>
          </w:tcPr>
          <w:p>
            <w:pPr>
              <w:spacing w:line="240" w:lineRule="exact"/>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1" w:type="dxa"/>
            <w:vMerge w:val="restart"/>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　</w:t>
            </w:r>
          </w:p>
        </w:tc>
      </w:tr>
      <w:bookmarkEnd w:id="402"/>
      <w:bookmarkEnd w:id="403"/>
      <w:bookmarkEnd w:id="404"/>
      <w:bookmarkEnd w:id="40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spacing w:line="240" w:lineRule="exact"/>
              <w:rPr>
                <w:rFonts w:ascii="仿宋" w:hAnsi="仿宋" w:eastAsia="仿宋" w:cs="宋体"/>
                <w:b/>
                <w:bCs/>
                <w:color w:val="000000"/>
                <w:szCs w:val="21"/>
              </w:rPr>
            </w:pPr>
            <w:r>
              <w:rPr>
                <w:rFonts w:ascii="仿宋" w:hAnsi="仿宋" w:eastAsia="仿宋" w:cs="宋体"/>
                <w:b/>
                <w:bCs/>
                <w:color w:val="000000"/>
                <w:szCs w:val="21"/>
              </w:rPr>
              <w:t>2</w:t>
            </w:r>
            <w:r>
              <w:rPr>
                <w:rFonts w:hint="eastAsia" w:ascii="仿宋" w:hAnsi="仿宋" w:eastAsia="仿宋" w:cs="宋体"/>
                <w:b/>
                <w:bCs/>
                <w:color w:val="000000"/>
                <w:szCs w:val="21"/>
              </w:rPr>
              <w:t>、</w:t>
            </w:r>
            <w:r>
              <w:rPr>
                <w:rFonts w:hint="eastAsia" w:ascii="仿宋" w:hAnsi="仿宋" w:eastAsia="仿宋"/>
                <w:b/>
                <w:color w:val="000000"/>
                <w:szCs w:val="21"/>
              </w:rPr>
              <w:t>值班员</w:t>
            </w:r>
            <w:r>
              <w:rPr>
                <w:rFonts w:hint="eastAsia" w:ascii="仿宋" w:hAnsi="仿宋" w:eastAsia="仿宋" w:cs="宋体"/>
                <w:b/>
                <w:bCs/>
                <w:color w:val="000000"/>
                <w:szCs w:val="21"/>
              </w:rPr>
              <w:t>汇报行调：</w:t>
            </w:r>
            <w:r>
              <w:rPr>
                <w:rFonts w:hint="eastAsia" w:ascii="仿宋" w:hAnsi="仿宋" w:eastAsia="仿宋" w:cs="宋体"/>
                <w:szCs w:val="21"/>
              </w:rPr>
              <w:t>会展中心站站厅火灾无法扑灭，现组织全站疏散，申请关闭本站，列车不经过本站站台。</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Merge w:val="continue"/>
            <w:vAlign w:val="center"/>
          </w:tcPr>
          <w:p>
            <w:pPr>
              <w:spacing w:line="240" w:lineRule="exact"/>
              <w:rPr>
                <w:rFonts w:ascii="仿宋" w:hAnsi="仿宋" w:eastAsia="仿宋" w:cs="宋体"/>
                <w:color w:val="000000"/>
                <w:szCs w:val="21"/>
              </w:rPr>
            </w:pPr>
          </w:p>
        </w:tc>
        <w:tc>
          <w:tcPr>
            <w:tcW w:w="1417" w:type="dxa"/>
            <w:vMerge w:val="continue"/>
            <w:vAlign w:val="center"/>
          </w:tcPr>
          <w:p>
            <w:pPr>
              <w:spacing w:line="240" w:lineRule="exact"/>
              <w:rPr>
                <w:rFonts w:ascii="仿宋" w:hAnsi="仿宋" w:eastAsia="仿宋" w:cs="宋体"/>
                <w:szCs w:val="21"/>
              </w:rPr>
            </w:pP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bookmarkStart w:id="407" w:name="OLE_LINK62" w:colFirst="4" w:colLast="5"/>
            <w:bookmarkStart w:id="408" w:name="_Hlk511033736"/>
            <w:bookmarkStart w:id="409" w:name="OLE_LINK63" w:colFirst="4" w:colLast="5"/>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single" w:color="auto" w:sz="4" w:space="0"/>
              <w:right w:val="single" w:color="auto" w:sz="4" w:space="0"/>
            </w:tcBorders>
            <w:vAlign w:val="center"/>
          </w:tcPr>
          <w:p>
            <w:pPr>
              <w:spacing w:line="240" w:lineRule="exact"/>
              <w:rPr>
                <w:rFonts w:ascii="仿宋" w:hAnsi="仿宋" w:eastAsia="仿宋" w:cs="宋体"/>
                <w:b/>
                <w:bCs/>
                <w:color w:val="000000"/>
                <w:szCs w:val="21"/>
              </w:rPr>
            </w:pPr>
            <w:r>
              <w:rPr>
                <w:rFonts w:ascii="仿宋" w:hAnsi="仿宋" w:eastAsia="仿宋" w:cs="宋体"/>
                <w:b/>
                <w:bCs/>
                <w:color w:val="000000"/>
                <w:szCs w:val="21"/>
              </w:rPr>
              <w:t>3</w:t>
            </w:r>
            <w:r>
              <w:rPr>
                <w:rFonts w:hint="eastAsia" w:ascii="仿宋" w:hAnsi="仿宋" w:eastAsia="仿宋" w:cs="宋体"/>
                <w:b/>
                <w:bCs/>
                <w:color w:val="000000"/>
                <w:szCs w:val="21"/>
              </w:rPr>
              <w:t>、行调复诵：</w:t>
            </w:r>
            <w:r>
              <w:rPr>
                <w:rFonts w:hint="eastAsia" w:ascii="仿宋" w:hAnsi="仿宋" w:eastAsia="仿宋" w:cs="宋体"/>
                <w:szCs w:val="21"/>
              </w:rPr>
              <w:t>会展中心站站厅火灾无法扑灭，现组织全站疏散，申请关闭本站，列车不经过本站站台，行调明白</w:t>
            </w:r>
            <w:r>
              <w:rPr>
                <w:rFonts w:hint="eastAsia" w:ascii="仿宋" w:hAnsi="仿宋" w:eastAsia="仿宋" w:cs="宋体"/>
                <w:b/>
                <w:bCs/>
                <w:color w:val="000000"/>
                <w:szCs w:val="21"/>
              </w:rPr>
              <w:t>。</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、行调未复诵或复诵</w:t>
            </w:r>
            <w:r>
              <w:rPr>
                <w:rFonts w:ascii="仿宋" w:hAnsi="仿宋" w:eastAsia="仿宋" w:cs="宋体"/>
                <w:color w:val="000000"/>
                <w:szCs w:val="21"/>
              </w:rPr>
              <w:t>错误，扣</w:t>
            </w:r>
            <w:r>
              <w:rPr>
                <w:rFonts w:hint="eastAsia" w:ascii="仿宋" w:hAnsi="仿宋" w:eastAsia="仿宋" w:cs="宋体"/>
                <w:color w:val="000000"/>
                <w:szCs w:val="21"/>
              </w:rPr>
              <w:t>1分。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s="宋体"/>
                <w:color w:val="000000"/>
                <w:szCs w:val="21"/>
              </w:rPr>
            </w:pPr>
          </w:p>
        </w:tc>
      </w:tr>
      <w:bookmarkEnd w:id="407"/>
      <w:bookmarkEnd w:id="408"/>
      <w:bookmarkEnd w:id="40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bookmarkStart w:id="410" w:name="OLE_LINK271" w:colFirst="4" w:colLast="5"/>
            <w:bookmarkStart w:id="411" w:name="OLE_LINK272" w:colFirst="4" w:colLast="5"/>
            <w:bookmarkStart w:id="412" w:name="OLE_LINK265" w:colFirst="4" w:colLast="5"/>
            <w:bookmarkStart w:id="413" w:name="OLE_LINK273" w:colFirst="4" w:colLast="5"/>
            <w:bookmarkStart w:id="414" w:name="OLE_LINK274" w:colFirst="4" w:colLast="5"/>
            <w:bookmarkStart w:id="415" w:name="OLE_LINK262" w:colFirst="4" w:colLast="5"/>
            <w:bookmarkStart w:id="416" w:name="OLE_LINK263" w:colFirst="4" w:colLast="5"/>
            <w:bookmarkStart w:id="417" w:name="_Hlk511036599"/>
            <w:bookmarkStart w:id="418" w:name="OLE_LINK264" w:colFirst="4" w:colLast="5"/>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single" w:color="auto" w:sz="4" w:space="0"/>
              <w:left w:val="single" w:color="auto" w:sz="4" w:space="0"/>
              <w:bottom w:val="nil"/>
              <w:right w:val="single" w:color="auto" w:sz="4" w:space="0"/>
            </w:tcBorders>
            <w:vAlign w:val="center"/>
          </w:tcPr>
          <w:p>
            <w:pPr>
              <w:spacing w:line="240" w:lineRule="exact"/>
              <w:rPr>
                <w:rFonts w:ascii="仿宋" w:hAnsi="仿宋" w:eastAsia="仿宋" w:cs="宋体"/>
                <w:b/>
                <w:bCs/>
                <w:color w:val="000000"/>
                <w:szCs w:val="21"/>
              </w:rPr>
            </w:pPr>
            <w:r>
              <w:rPr>
                <w:rFonts w:hint="eastAsia" w:ascii="仿宋" w:hAnsi="仿宋" w:eastAsia="仿宋" w:cs="宋体"/>
                <w:b/>
                <w:bCs/>
                <w:color w:val="000000"/>
                <w:szCs w:val="21"/>
              </w:rPr>
              <w:t>4、结束通话：</w:t>
            </w:r>
            <w:r>
              <w:rPr>
                <w:rFonts w:hint="eastAsia" w:ascii="仿宋" w:hAnsi="仿宋" w:eastAsia="仿宋" w:cs="宋体"/>
                <w:color w:val="000000"/>
                <w:szCs w:val="21"/>
              </w:rPr>
              <w:t>挂断电话。</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计算机自动评分</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spacing w:line="240" w:lineRule="exact"/>
              <w:rPr>
                <w:rFonts w:ascii="仿宋" w:hAnsi="仿宋" w:eastAsia="仿宋" w:cs="宋体"/>
                <w:b/>
                <w:bCs/>
                <w:color w:val="000000"/>
                <w:szCs w:val="21"/>
              </w:rPr>
            </w:pPr>
            <w:r>
              <w:rPr>
                <w:rFonts w:hint="eastAsia" w:ascii="仿宋" w:hAnsi="仿宋" w:eastAsia="仿宋" w:cs="宋体"/>
                <w:b/>
                <w:bCs/>
                <w:color w:val="000000"/>
                <w:szCs w:val="21"/>
              </w:rPr>
              <w:t>5、</w:t>
            </w:r>
            <w:r>
              <w:rPr>
                <w:rFonts w:ascii="仿宋" w:hAnsi="仿宋" w:eastAsia="仿宋" w:cs="宋体"/>
                <w:b/>
                <w:bCs/>
                <w:color w:val="000000"/>
                <w:szCs w:val="21"/>
              </w:rPr>
              <w:t>行调设置世纪大道站下行站台扣车</w:t>
            </w:r>
            <w:r>
              <w:rPr>
                <w:rFonts w:hint="eastAsia" w:ascii="仿宋" w:hAnsi="仿宋" w:eastAsia="仿宋" w:cs="宋体"/>
                <w:b/>
                <w:bCs/>
                <w:color w:val="000000"/>
                <w:szCs w:val="21"/>
              </w:rPr>
              <w:t>。</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5、</w:t>
            </w:r>
            <w:r>
              <w:rPr>
                <w:rFonts w:ascii="仿宋" w:hAnsi="仿宋" w:eastAsia="仿宋" w:cs="宋体"/>
                <w:szCs w:val="21"/>
              </w:rPr>
              <w:t>行调</w:t>
            </w:r>
            <w:r>
              <w:rPr>
                <w:rFonts w:hint="eastAsia" w:ascii="仿宋" w:hAnsi="仿宋" w:eastAsia="仿宋" w:cs="宋体"/>
                <w:szCs w:val="21"/>
              </w:rPr>
              <w:t>未</w:t>
            </w:r>
            <w:r>
              <w:rPr>
                <w:rFonts w:ascii="仿宋" w:hAnsi="仿宋" w:eastAsia="仿宋" w:cs="宋体"/>
                <w:szCs w:val="21"/>
              </w:rPr>
              <w:t>设置</w:t>
            </w:r>
            <w:r>
              <w:rPr>
                <w:rFonts w:ascii="仿宋" w:hAnsi="仿宋" w:eastAsia="仿宋" w:cs="宋体"/>
                <w:bCs/>
                <w:szCs w:val="21"/>
              </w:rPr>
              <w:t>世纪大道站下行站台扣车</w:t>
            </w:r>
            <w:r>
              <w:rPr>
                <w:rFonts w:hint="eastAsia" w:ascii="仿宋" w:hAnsi="仿宋" w:eastAsia="仿宋" w:cs="宋体"/>
                <w:bCs/>
                <w:szCs w:val="21"/>
              </w:rPr>
              <w:t>，扣2.5分。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计算机自动评分</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s="宋体"/>
                <w:color w:val="000000"/>
                <w:szCs w:val="21"/>
              </w:rPr>
            </w:pPr>
          </w:p>
        </w:tc>
      </w:tr>
      <w:bookmarkEnd w:id="410"/>
      <w:bookmarkEnd w:id="411"/>
      <w:bookmarkEnd w:id="412"/>
      <w:bookmarkEnd w:id="413"/>
      <w:bookmarkEnd w:id="414"/>
      <w:bookmarkEnd w:id="415"/>
      <w:bookmarkEnd w:id="416"/>
      <w:bookmarkEnd w:id="417"/>
      <w:bookmarkEnd w:id="41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single" w:color="auto" w:sz="4" w:space="0"/>
              <w:right w:val="single" w:color="auto" w:sz="4" w:space="0"/>
            </w:tcBorders>
            <w:vAlign w:val="center"/>
          </w:tcPr>
          <w:p>
            <w:pPr>
              <w:spacing w:line="240" w:lineRule="exact"/>
              <w:rPr>
                <w:rFonts w:ascii="仿宋" w:hAnsi="仿宋" w:eastAsia="仿宋" w:cs="宋体"/>
                <w:b/>
                <w:bCs/>
                <w:color w:val="000000"/>
                <w:szCs w:val="21"/>
              </w:rPr>
            </w:pPr>
            <w:r>
              <w:rPr>
                <w:rFonts w:ascii="仿宋" w:hAnsi="仿宋" w:eastAsia="仿宋" w:cs="宋体"/>
                <w:b/>
                <w:bCs/>
                <w:color w:val="000000"/>
                <w:szCs w:val="21"/>
              </w:rPr>
              <w:t>6</w:t>
            </w:r>
            <w:r>
              <w:rPr>
                <w:rFonts w:hint="eastAsia" w:ascii="仿宋" w:hAnsi="仿宋" w:eastAsia="仿宋" w:cs="宋体"/>
                <w:b/>
                <w:bCs/>
                <w:color w:val="000000"/>
                <w:szCs w:val="21"/>
              </w:rPr>
              <w:t>、疏散完毕</w:t>
            </w:r>
            <w:r>
              <w:rPr>
                <w:rFonts w:hint="eastAsia" w:ascii="仿宋" w:hAnsi="仿宋" w:eastAsia="仿宋" w:cs="宋体"/>
                <w:color w:val="000000"/>
                <w:szCs w:val="21"/>
              </w:rPr>
              <w:t>（系统给出提示）。</w:t>
            </w:r>
          </w:p>
        </w:tc>
        <w:tc>
          <w:tcPr>
            <w:tcW w:w="783" w:type="dxa"/>
            <w:vMerge w:val="continue"/>
            <w:tcBorders>
              <w:left w:val="single" w:color="auto" w:sz="4" w:space="0"/>
            </w:tcBorders>
            <w:vAlign w:val="center"/>
          </w:tcPr>
          <w:p>
            <w:pPr>
              <w:spacing w:line="240" w:lineRule="exact"/>
              <w:jc w:val="center"/>
              <w:rPr>
                <w:rFonts w:ascii="仿宋" w:hAnsi="仿宋" w:eastAsia="仿宋" w:cs="宋体"/>
                <w:color w:val="000000"/>
                <w:szCs w:val="21"/>
              </w:rPr>
            </w:pPr>
          </w:p>
        </w:tc>
        <w:tc>
          <w:tcPr>
            <w:tcW w:w="2886" w:type="dxa"/>
            <w:vAlign w:val="center"/>
          </w:tcPr>
          <w:p>
            <w:pPr>
              <w:spacing w:line="240" w:lineRule="exact"/>
              <w:jc w:val="center"/>
              <w:rPr>
                <w:rFonts w:ascii="仿宋" w:hAnsi="仿宋" w:eastAsia="仿宋" w:cs="宋体"/>
                <w:color w:val="000000"/>
                <w:szCs w:val="21"/>
              </w:rPr>
            </w:pPr>
            <w:r>
              <w:rPr>
                <w:rFonts w:hint="eastAsia" w:ascii="仿宋" w:hAnsi="仿宋" w:eastAsia="仿宋" w:cs="宋体"/>
                <w:color w:val="000000"/>
                <w:szCs w:val="21"/>
              </w:rPr>
              <w:t>/</w:t>
            </w:r>
          </w:p>
        </w:tc>
        <w:tc>
          <w:tcPr>
            <w:tcW w:w="1417" w:type="dxa"/>
            <w:vAlign w:val="center"/>
          </w:tcPr>
          <w:p>
            <w:pPr>
              <w:spacing w:line="240" w:lineRule="exact"/>
              <w:jc w:val="center"/>
              <w:rPr>
                <w:rFonts w:ascii="仿宋" w:hAnsi="仿宋" w:eastAsia="仿宋" w:cs="宋体"/>
                <w:color w:val="000000"/>
                <w:szCs w:val="21"/>
              </w:rPr>
            </w:pPr>
            <w:r>
              <w:rPr>
                <w:rFonts w:hint="eastAsia" w:ascii="仿宋" w:hAnsi="仿宋" w:eastAsia="仿宋" w:cs="宋体"/>
                <w:color w:val="000000"/>
                <w:szCs w:val="21"/>
              </w:rPr>
              <w:t>/</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7</w:t>
            </w:r>
          </w:p>
        </w:tc>
        <w:tc>
          <w:tcPr>
            <w:tcW w:w="724"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本岗位疏散</w:t>
            </w:r>
          </w:p>
        </w:tc>
        <w:tc>
          <w:tcPr>
            <w:tcW w:w="2246" w:type="dxa"/>
            <w:tcBorders>
              <w:top w:val="single" w:color="auto" w:sz="4" w:space="0"/>
              <w:left w:val="single" w:color="auto" w:sz="4" w:space="0"/>
              <w:bottom w:val="nil"/>
              <w:right w:val="single" w:color="auto" w:sz="4" w:space="0"/>
            </w:tcBorders>
            <w:vAlign w:val="center"/>
          </w:tcPr>
          <w:p>
            <w:pPr>
              <w:numPr>
                <w:ilvl w:val="0"/>
                <w:numId w:val="22"/>
              </w:numPr>
              <w:spacing w:line="240" w:lineRule="exact"/>
              <w:rPr>
                <w:rFonts w:ascii="仿宋" w:hAnsi="仿宋" w:eastAsia="仿宋" w:cs="宋体"/>
                <w:color w:val="000000"/>
                <w:szCs w:val="21"/>
              </w:rPr>
            </w:pPr>
            <w:r>
              <w:rPr>
                <w:rFonts w:hint="eastAsia" w:ascii="仿宋" w:hAnsi="仿宋" w:eastAsia="仿宋"/>
                <w:b/>
                <w:color w:val="000000"/>
                <w:szCs w:val="21"/>
              </w:rPr>
              <w:t>接通电话</w:t>
            </w:r>
            <w:r>
              <w:rPr>
                <w:rFonts w:hint="eastAsia" w:ascii="仿宋" w:hAnsi="仿宋" w:eastAsia="仿宋" w:cs="宋体"/>
                <w:b/>
                <w:bCs/>
                <w:color w:val="000000"/>
                <w:szCs w:val="21"/>
              </w:rPr>
              <w:t>：</w:t>
            </w:r>
          </w:p>
          <w:p>
            <w:pPr>
              <w:spacing w:line="240" w:lineRule="exact"/>
              <w:rPr>
                <w:rFonts w:ascii="仿宋" w:hAnsi="仿宋" w:eastAsia="仿宋" w:cs="宋体"/>
                <w:color w:val="000000"/>
                <w:szCs w:val="21"/>
              </w:rPr>
            </w:pPr>
            <w:r>
              <w:rPr>
                <w:rFonts w:hint="eastAsia" w:ascii="仿宋" w:hAnsi="仿宋" w:eastAsia="仿宋" w:cs="宋体"/>
                <w:color w:val="000000"/>
                <w:szCs w:val="21"/>
              </w:rPr>
              <w:t>值班员点击 “行调”按键，接通电话。</w:t>
            </w:r>
          </w:p>
          <w:p>
            <w:pPr>
              <w:numPr>
                <w:ilvl w:val="0"/>
                <w:numId w:val="22"/>
              </w:numPr>
              <w:spacing w:line="240" w:lineRule="exact"/>
              <w:rPr>
                <w:rFonts w:ascii="仿宋" w:hAnsi="仿宋" w:eastAsia="仿宋" w:cs="宋体"/>
                <w:color w:val="000000"/>
                <w:szCs w:val="21"/>
              </w:rPr>
            </w:pPr>
            <w:r>
              <w:rPr>
                <w:rFonts w:hint="eastAsia" w:ascii="仿宋" w:hAnsi="仿宋" w:eastAsia="仿宋"/>
                <w:b/>
                <w:color w:val="000000"/>
                <w:szCs w:val="21"/>
              </w:rPr>
              <w:t>值班员</w:t>
            </w:r>
            <w:r>
              <w:rPr>
                <w:rFonts w:hint="eastAsia" w:ascii="仿宋" w:hAnsi="仿宋" w:eastAsia="仿宋" w:cs="宋体"/>
                <w:b/>
                <w:bCs/>
                <w:color w:val="000000"/>
                <w:szCs w:val="21"/>
              </w:rPr>
              <w:t>汇报行调：</w:t>
            </w:r>
          </w:p>
          <w:p>
            <w:pPr>
              <w:spacing w:line="240" w:lineRule="exact"/>
              <w:rPr>
                <w:rFonts w:ascii="仿宋" w:hAnsi="仿宋" w:eastAsia="仿宋" w:cs="宋体"/>
                <w:color w:val="000000"/>
                <w:szCs w:val="21"/>
              </w:rPr>
            </w:pPr>
            <w:r>
              <w:rPr>
                <w:rFonts w:hint="eastAsia" w:ascii="仿宋" w:hAnsi="仿宋" w:eastAsia="仿宋" w:cs="宋体"/>
                <w:color w:val="000000"/>
                <w:szCs w:val="21"/>
              </w:rPr>
              <w:t>会展中心站已疏散完毕， 119、120、公安已到站，现场移交119处置。</w:t>
            </w:r>
          </w:p>
        </w:tc>
        <w:tc>
          <w:tcPr>
            <w:tcW w:w="783" w:type="dxa"/>
            <w:vMerge w:val="restart"/>
            <w:tcBorders>
              <w:left w:val="single" w:color="auto" w:sz="4" w:space="0"/>
            </w:tcBorders>
            <w:vAlign w:val="center"/>
          </w:tcPr>
          <w:p>
            <w:pPr>
              <w:spacing w:line="240" w:lineRule="exact"/>
              <w:jc w:val="center"/>
              <w:rPr>
                <w:rFonts w:ascii="仿宋" w:hAnsi="仿宋" w:eastAsia="仿宋" w:cs="宋体"/>
                <w:color w:val="000000"/>
                <w:szCs w:val="21"/>
              </w:rPr>
            </w:pPr>
            <w:r>
              <w:rPr>
                <w:rFonts w:hint="eastAsia" w:ascii="仿宋" w:hAnsi="仿宋" w:eastAsia="仿宋" w:cs="宋体"/>
                <w:color w:val="000000"/>
                <w:szCs w:val="21"/>
              </w:rPr>
              <w:t>10</w:t>
            </w:r>
          </w:p>
        </w:tc>
        <w:tc>
          <w:tcPr>
            <w:tcW w:w="2886" w:type="dxa"/>
            <w:vAlign w:val="center"/>
          </w:tcPr>
          <w:p>
            <w:pPr>
              <w:spacing w:line="240" w:lineRule="exact"/>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3</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1" w:type="dxa"/>
            <w:vMerge w:val="restart"/>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spacing w:line="240" w:lineRule="exact"/>
              <w:rPr>
                <w:rFonts w:ascii="仿宋" w:hAnsi="仿宋" w:eastAsia="仿宋" w:cs="宋体"/>
                <w:b/>
                <w:color w:val="000000"/>
                <w:szCs w:val="21"/>
              </w:rPr>
            </w:pPr>
            <w:r>
              <w:rPr>
                <w:rFonts w:ascii="仿宋" w:hAnsi="仿宋" w:eastAsia="仿宋" w:cs="宋体"/>
                <w:b/>
                <w:color w:val="000000"/>
                <w:szCs w:val="21"/>
              </w:rPr>
              <w:t>3</w:t>
            </w:r>
            <w:r>
              <w:rPr>
                <w:rFonts w:hint="eastAsia" w:ascii="仿宋" w:hAnsi="仿宋" w:eastAsia="仿宋" w:cs="宋体"/>
                <w:b/>
                <w:color w:val="000000"/>
                <w:szCs w:val="21"/>
              </w:rPr>
              <w:t>、行调复诵：</w:t>
            </w:r>
            <w:r>
              <w:rPr>
                <w:rFonts w:hint="eastAsia" w:ascii="仿宋" w:hAnsi="仿宋" w:eastAsia="仿宋" w:cs="宋体"/>
                <w:color w:val="000000"/>
                <w:szCs w:val="21"/>
              </w:rPr>
              <w:t>会展中心站已疏散完毕， 119、120、公安已到站，现场移交119处置，行调明白</w:t>
            </w:r>
            <w:r>
              <w:rPr>
                <w:rFonts w:hint="eastAsia" w:ascii="仿宋" w:hAnsi="仿宋" w:eastAsia="仿宋" w:cs="宋体"/>
                <w:b/>
                <w:color w:val="000000"/>
                <w:szCs w:val="21"/>
              </w:rPr>
              <w:t>。</w:t>
            </w:r>
          </w:p>
        </w:tc>
        <w:tc>
          <w:tcPr>
            <w:tcW w:w="783" w:type="dxa"/>
            <w:vMerge w:val="continue"/>
            <w:tcBorders>
              <w:left w:val="single" w:color="auto" w:sz="4" w:space="0"/>
            </w:tcBorders>
            <w:vAlign w:val="center"/>
          </w:tcPr>
          <w:p>
            <w:pPr>
              <w:spacing w:line="240" w:lineRule="exact"/>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、行调未复诵或复诵</w:t>
            </w:r>
            <w:r>
              <w:rPr>
                <w:rFonts w:ascii="仿宋" w:hAnsi="仿宋" w:eastAsia="仿宋" w:cs="宋体"/>
                <w:color w:val="000000"/>
                <w:szCs w:val="21"/>
              </w:rPr>
              <w:t>错误，扣0.5</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nil"/>
              <w:right w:val="single" w:color="auto" w:sz="4" w:space="0"/>
            </w:tcBorders>
            <w:vAlign w:val="center"/>
          </w:tcPr>
          <w:p>
            <w:pPr>
              <w:spacing w:line="240" w:lineRule="exact"/>
              <w:rPr>
                <w:rFonts w:ascii="仿宋" w:hAnsi="仿宋" w:eastAsia="仿宋" w:cs="宋体"/>
                <w:b/>
                <w:color w:val="000000"/>
                <w:szCs w:val="21"/>
              </w:rPr>
            </w:pPr>
            <w:r>
              <w:rPr>
                <w:rFonts w:hint="eastAsia" w:ascii="仿宋" w:hAnsi="仿宋" w:eastAsia="仿宋" w:cs="宋体"/>
                <w:b/>
                <w:bCs/>
                <w:color w:val="000000"/>
                <w:szCs w:val="21"/>
              </w:rPr>
              <w:t>4、</w:t>
            </w:r>
            <w:r>
              <w:rPr>
                <w:rFonts w:hint="eastAsia" w:ascii="仿宋" w:hAnsi="仿宋" w:eastAsia="仿宋"/>
                <w:b/>
                <w:color w:val="000000"/>
                <w:szCs w:val="21"/>
              </w:rPr>
              <w:t>结束通话</w:t>
            </w:r>
            <w:r>
              <w:rPr>
                <w:rFonts w:hint="eastAsia" w:ascii="仿宋" w:hAnsi="仿宋" w:eastAsia="仿宋" w:cs="宋体"/>
                <w:b/>
                <w:bCs/>
                <w:color w:val="000000"/>
                <w:szCs w:val="21"/>
              </w:rPr>
              <w:t>：挂断电话。</w:t>
            </w:r>
          </w:p>
        </w:tc>
        <w:tc>
          <w:tcPr>
            <w:tcW w:w="783" w:type="dxa"/>
            <w:vMerge w:val="continue"/>
            <w:tcBorders>
              <w:left w:val="single" w:color="auto" w:sz="4" w:space="0"/>
            </w:tcBorders>
            <w:vAlign w:val="center"/>
          </w:tcPr>
          <w:p>
            <w:pPr>
              <w:spacing w:line="240" w:lineRule="exact"/>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计算机自动评分</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427" w:type="dxa"/>
            <w:vMerge w:val="continue"/>
            <w:vAlign w:val="center"/>
          </w:tcPr>
          <w:p>
            <w:pPr>
              <w:rPr>
                <w:rFonts w:ascii="仿宋" w:hAnsi="仿宋" w:eastAsia="仿宋" w:cs="宋体"/>
                <w:color w:val="000000"/>
                <w:szCs w:val="21"/>
              </w:rPr>
            </w:pPr>
          </w:p>
        </w:tc>
        <w:tc>
          <w:tcPr>
            <w:tcW w:w="724" w:type="dxa"/>
            <w:vMerge w:val="continue"/>
            <w:tcBorders>
              <w:right w:val="single" w:color="auto" w:sz="4" w:space="0"/>
            </w:tcBorders>
            <w:vAlign w:val="center"/>
          </w:tcPr>
          <w:p>
            <w:pPr>
              <w:rPr>
                <w:rFonts w:ascii="仿宋" w:hAnsi="仿宋" w:eastAsia="仿宋" w:cs="宋体"/>
                <w:color w:val="000000"/>
                <w:szCs w:val="21"/>
              </w:rPr>
            </w:pPr>
          </w:p>
        </w:tc>
        <w:tc>
          <w:tcPr>
            <w:tcW w:w="2246" w:type="dxa"/>
            <w:tcBorders>
              <w:top w:val="nil"/>
              <w:left w:val="single" w:color="auto" w:sz="4" w:space="0"/>
              <w:bottom w:val="single" w:color="auto" w:sz="4" w:space="0"/>
              <w:right w:val="single" w:color="auto" w:sz="4" w:space="0"/>
            </w:tcBorders>
            <w:vAlign w:val="center"/>
          </w:tcPr>
          <w:p>
            <w:pPr>
              <w:spacing w:line="240" w:lineRule="exact"/>
              <w:rPr>
                <w:rFonts w:ascii="仿宋" w:hAnsi="仿宋" w:eastAsia="仿宋" w:cs="宋体"/>
                <w:b/>
                <w:color w:val="000000"/>
                <w:szCs w:val="21"/>
              </w:rPr>
            </w:pPr>
            <w:r>
              <w:rPr>
                <w:rFonts w:ascii="仿宋" w:hAnsi="仿宋" w:eastAsia="仿宋" w:cs="宋体"/>
                <w:b/>
                <w:bCs/>
                <w:color w:val="000000"/>
                <w:szCs w:val="21"/>
              </w:rPr>
              <w:t>5</w:t>
            </w:r>
            <w:r>
              <w:rPr>
                <w:rFonts w:hint="eastAsia" w:ascii="仿宋" w:hAnsi="仿宋" w:eastAsia="仿宋" w:cs="宋体"/>
                <w:b/>
                <w:bCs/>
                <w:color w:val="000000"/>
                <w:szCs w:val="21"/>
              </w:rPr>
              <w:t>、</w:t>
            </w:r>
            <w:r>
              <w:rPr>
                <w:rFonts w:hint="eastAsia" w:ascii="仿宋" w:hAnsi="仿宋" w:eastAsia="仿宋"/>
                <w:b/>
                <w:color w:val="000000"/>
                <w:szCs w:val="21"/>
              </w:rPr>
              <w:t>值班员</w:t>
            </w:r>
            <w:r>
              <w:rPr>
                <w:rFonts w:hint="eastAsia" w:ascii="仿宋" w:hAnsi="仿宋" w:eastAsia="仿宋" w:cs="宋体"/>
                <w:b/>
                <w:szCs w:val="21"/>
              </w:rPr>
              <w:t>穿好消防战斗服。</w:t>
            </w:r>
          </w:p>
        </w:tc>
        <w:tc>
          <w:tcPr>
            <w:tcW w:w="783" w:type="dxa"/>
            <w:vMerge w:val="continue"/>
            <w:tcBorders>
              <w:left w:val="single" w:color="auto" w:sz="4" w:space="0"/>
            </w:tcBorders>
            <w:vAlign w:val="center"/>
          </w:tcPr>
          <w:p>
            <w:pPr>
              <w:spacing w:line="240" w:lineRule="exact"/>
              <w:rPr>
                <w:rFonts w:ascii="仿宋" w:hAnsi="仿宋" w:eastAsia="仿宋" w:cs="宋体"/>
                <w:color w:val="000000"/>
                <w:szCs w:val="21"/>
              </w:rPr>
            </w:pPr>
          </w:p>
        </w:tc>
        <w:tc>
          <w:tcPr>
            <w:tcW w:w="2886" w:type="dxa"/>
            <w:vAlign w:val="center"/>
          </w:tcPr>
          <w:p>
            <w:pPr>
              <w:spacing w:line="240" w:lineRule="exact"/>
              <w:rPr>
                <w:rFonts w:ascii="仿宋" w:hAnsi="仿宋" w:eastAsia="仿宋" w:cs="宋体"/>
                <w:color w:val="000000"/>
                <w:szCs w:val="21"/>
              </w:rPr>
            </w:pPr>
            <w:bookmarkStart w:id="419" w:name="OLE_LINK73"/>
            <w:bookmarkStart w:id="420" w:name="OLE_LINK74"/>
            <w:r>
              <w:rPr>
                <w:rFonts w:ascii="仿宋" w:hAnsi="仿宋" w:eastAsia="仿宋" w:cs="宋体"/>
                <w:color w:val="000000"/>
                <w:szCs w:val="21"/>
              </w:rPr>
              <w:t>5</w:t>
            </w:r>
            <w:r>
              <w:rPr>
                <w:rFonts w:hint="eastAsia" w:ascii="仿宋" w:hAnsi="仿宋" w:eastAsia="仿宋" w:cs="宋体"/>
                <w:color w:val="000000"/>
                <w:szCs w:val="21"/>
              </w:rPr>
              <w:t>、消防战斗服</w:t>
            </w:r>
            <w:r>
              <w:rPr>
                <w:rFonts w:ascii="仿宋" w:hAnsi="仿宋" w:eastAsia="仿宋"/>
                <w:color w:val="000000"/>
                <w:szCs w:val="21"/>
              </w:rPr>
              <w:t>2</w:t>
            </w:r>
            <w:r>
              <w:rPr>
                <w:rFonts w:hint="eastAsia" w:ascii="仿宋" w:hAnsi="仿宋" w:eastAsia="仿宋" w:cs="宋体"/>
                <w:color w:val="000000"/>
                <w:szCs w:val="21"/>
              </w:rPr>
              <w:t>分钟内穿戴完好为满分（满分</w:t>
            </w:r>
            <w:r>
              <w:rPr>
                <w:rFonts w:ascii="仿宋" w:hAnsi="仿宋" w:eastAsia="仿宋" w:cs="宋体"/>
                <w:color w:val="000000"/>
                <w:szCs w:val="21"/>
              </w:rPr>
              <w:t>6</w:t>
            </w:r>
            <w:r>
              <w:rPr>
                <w:rFonts w:hint="eastAsia" w:ascii="仿宋" w:hAnsi="仿宋" w:eastAsia="仿宋" w:cs="宋体"/>
                <w:color w:val="000000"/>
                <w:szCs w:val="21"/>
              </w:rPr>
              <w:t>分</w:t>
            </w:r>
            <w:r>
              <w:rPr>
                <w:rFonts w:ascii="仿宋" w:hAnsi="仿宋" w:eastAsia="仿宋" w:cs="宋体"/>
                <w:color w:val="000000"/>
                <w:szCs w:val="21"/>
              </w:rPr>
              <w:t>）</w:t>
            </w:r>
            <w:r>
              <w:rPr>
                <w:rFonts w:hint="eastAsia" w:ascii="仿宋" w:hAnsi="仿宋" w:eastAsia="仿宋" w:cs="宋体"/>
                <w:color w:val="000000"/>
                <w:szCs w:val="21"/>
              </w:rPr>
              <w:t>，超过</w:t>
            </w:r>
            <w:r>
              <w:rPr>
                <w:rFonts w:ascii="仿宋" w:hAnsi="仿宋" w:eastAsia="仿宋"/>
                <w:color w:val="000000"/>
                <w:szCs w:val="21"/>
              </w:rPr>
              <w:t>2</w:t>
            </w:r>
            <w:r>
              <w:rPr>
                <w:rFonts w:hint="eastAsia" w:ascii="仿宋" w:hAnsi="仿宋" w:eastAsia="仿宋" w:cs="宋体"/>
                <w:color w:val="000000"/>
                <w:szCs w:val="21"/>
              </w:rPr>
              <w:t>分钟扣</w:t>
            </w:r>
            <w:r>
              <w:rPr>
                <w:rFonts w:ascii="仿宋" w:hAnsi="仿宋" w:eastAsia="仿宋"/>
                <w:color w:val="000000"/>
                <w:szCs w:val="21"/>
              </w:rPr>
              <w:t>3</w:t>
            </w:r>
            <w:r>
              <w:rPr>
                <w:rFonts w:hint="eastAsia" w:ascii="仿宋" w:hAnsi="仿宋" w:eastAsia="仿宋" w:cs="宋体"/>
                <w:color w:val="000000"/>
                <w:szCs w:val="21"/>
              </w:rPr>
              <w:t>分。</w:t>
            </w:r>
          </w:p>
          <w:p>
            <w:pPr>
              <w:spacing w:line="240" w:lineRule="exact"/>
              <w:rPr>
                <w:rFonts w:ascii="仿宋" w:hAnsi="仿宋" w:eastAsia="仿宋" w:cs="宋体"/>
                <w:color w:val="000000"/>
                <w:szCs w:val="21"/>
              </w:rPr>
            </w:pPr>
            <w:r>
              <w:rPr>
                <w:rFonts w:hint="eastAsia" w:ascii="仿宋" w:hAnsi="仿宋" w:eastAsia="仿宋" w:cs="宋体"/>
                <w:color w:val="000000"/>
                <w:szCs w:val="21"/>
              </w:rPr>
              <w:t>消防战斗服穿戴要求：衣服和裤子拉链拉至顶部，魔术贴贴紧，裤子吊带套上，穿好消防靴，戴上消防头盔，戴好高温手套。未完成每项扣3分，</w:t>
            </w:r>
            <w:r>
              <w:rPr>
                <w:rFonts w:ascii="仿宋" w:hAnsi="仿宋" w:eastAsia="仿宋" w:cs="宋体"/>
                <w:color w:val="000000"/>
                <w:szCs w:val="21"/>
              </w:rPr>
              <w:t>最多</w:t>
            </w:r>
            <w:r>
              <w:rPr>
                <w:rFonts w:hint="eastAsia" w:ascii="仿宋" w:hAnsi="仿宋" w:eastAsia="仿宋" w:cs="宋体"/>
                <w:color w:val="000000"/>
                <w:szCs w:val="21"/>
              </w:rPr>
              <w:t>扣</w:t>
            </w:r>
            <w:r>
              <w:rPr>
                <w:rFonts w:ascii="仿宋" w:hAnsi="仿宋" w:eastAsia="仿宋" w:cs="宋体"/>
                <w:color w:val="000000"/>
                <w:szCs w:val="21"/>
              </w:rPr>
              <w:t>6</w:t>
            </w:r>
            <w:r>
              <w:rPr>
                <w:rFonts w:hint="eastAsia" w:ascii="仿宋" w:hAnsi="仿宋" w:eastAsia="仿宋" w:cs="宋体"/>
                <w:color w:val="000000"/>
                <w:szCs w:val="21"/>
              </w:rPr>
              <w:t>分。</w:t>
            </w:r>
            <w:bookmarkEnd w:id="419"/>
            <w:bookmarkEnd w:id="420"/>
          </w:p>
        </w:tc>
        <w:tc>
          <w:tcPr>
            <w:tcW w:w="1417"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人工评分</w:t>
            </w:r>
          </w:p>
        </w:tc>
        <w:tc>
          <w:tcPr>
            <w:tcW w:w="541" w:type="dxa"/>
            <w:vMerge w:val="continue"/>
            <w:vAlign w:val="center"/>
          </w:tcPr>
          <w:p>
            <w:pPr>
              <w:spacing w:line="240" w:lineRule="exact"/>
              <w:rPr>
                <w:rFonts w:ascii="仿宋" w:hAnsi="仿宋" w:eastAsia="仿宋" w:cs="宋体"/>
                <w:color w:val="000000"/>
                <w:szCs w:val="21"/>
              </w:rPr>
            </w:pPr>
          </w:p>
        </w:tc>
        <w:tc>
          <w:tcPr>
            <w:tcW w:w="427" w:type="dxa"/>
            <w:vMerge w:val="continue"/>
            <w:vAlign w:val="center"/>
          </w:tcPr>
          <w:p>
            <w:pPr>
              <w:spacing w:line="240" w:lineRule="exact"/>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97" w:type="dxa"/>
            <w:gridSpan w:val="3"/>
            <w:vAlign w:val="center"/>
          </w:tcPr>
          <w:p>
            <w:pPr>
              <w:rPr>
                <w:rFonts w:ascii="仿宋" w:hAnsi="仿宋" w:eastAsia="仿宋" w:cs="宋体"/>
                <w:color w:val="000000"/>
                <w:szCs w:val="21"/>
              </w:rPr>
            </w:pPr>
            <w:r>
              <w:rPr>
                <w:rFonts w:hint="eastAsia" w:ascii="仿宋" w:hAnsi="仿宋" w:eastAsia="仿宋" w:cs="宋体"/>
                <w:color w:val="000000"/>
                <w:szCs w:val="21"/>
              </w:rPr>
              <w:t>合计</w:t>
            </w:r>
          </w:p>
        </w:tc>
        <w:tc>
          <w:tcPr>
            <w:tcW w:w="783"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100</w:t>
            </w:r>
          </w:p>
        </w:tc>
        <w:tc>
          <w:tcPr>
            <w:tcW w:w="4303" w:type="dxa"/>
            <w:gridSpan w:val="2"/>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541" w:type="dxa"/>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vAlign w:val="center"/>
          </w:tcPr>
          <w:p>
            <w:pPr>
              <w:rPr>
                <w:rFonts w:ascii="仿宋" w:hAnsi="仿宋" w:eastAsia="仿宋" w:cs="宋体"/>
                <w:color w:val="000000"/>
                <w:szCs w:val="21"/>
              </w:rPr>
            </w:pPr>
            <w:r>
              <w:rPr>
                <w:rFonts w:hint="eastAsia" w:ascii="仿宋" w:hAnsi="仿宋" w:eastAsia="仿宋" w:cs="宋体"/>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151" w:type="dxa"/>
            <w:gridSpan w:val="2"/>
            <w:vAlign w:val="center"/>
          </w:tcPr>
          <w:p>
            <w:pPr>
              <w:rPr>
                <w:rFonts w:ascii="仿宋" w:hAnsi="仿宋" w:eastAsia="仿宋" w:cs="宋体"/>
                <w:color w:val="000000"/>
                <w:szCs w:val="21"/>
              </w:rPr>
            </w:pPr>
            <w:r>
              <w:rPr>
                <w:rFonts w:hint="eastAsia" w:ascii="仿宋" w:hAnsi="仿宋" w:eastAsia="仿宋" w:cs="宋体"/>
                <w:color w:val="000000"/>
                <w:szCs w:val="21"/>
              </w:rPr>
              <w:t>备注</w:t>
            </w:r>
          </w:p>
        </w:tc>
        <w:tc>
          <w:tcPr>
            <w:tcW w:w="8300" w:type="dxa"/>
            <w:gridSpan w:val="6"/>
            <w:vAlign w:val="center"/>
          </w:tcPr>
          <w:p>
            <w:pPr>
              <w:rPr>
                <w:rFonts w:ascii="仿宋" w:hAnsi="仿宋" w:eastAsia="仿宋" w:cs="宋体"/>
                <w:color w:val="000000"/>
                <w:szCs w:val="21"/>
              </w:rPr>
            </w:pPr>
            <w:r>
              <w:rPr>
                <w:rFonts w:ascii="仿宋" w:hAnsi="仿宋" w:eastAsia="仿宋" w:cs="宋体"/>
                <w:color w:val="000000"/>
                <w:szCs w:val="21"/>
              </w:rPr>
              <w:t>1</w:t>
            </w:r>
            <w:r>
              <w:rPr>
                <w:rFonts w:hint="eastAsia" w:ascii="仿宋" w:hAnsi="仿宋" w:eastAsia="仿宋" w:cs="宋体"/>
                <w:color w:val="000000"/>
                <w:szCs w:val="21"/>
              </w:rPr>
              <w:t>、应急处置完成后，系统复位。</w:t>
            </w:r>
          </w:p>
        </w:tc>
      </w:tr>
    </w:tbl>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cs="仿宋"/>
          <w:sz w:val="28"/>
          <w:szCs w:val="28"/>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p>
      <w:pPr>
        <w:pStyle w:val="5"/>
        <w:spacing w:after="0" w:line="560" w:lineRule="exact"/>
        <w:jc w:val="center"/>
        <w:rPr>
          <w:rFonts w:ascii="仿宋_GB2312" w:hAnsi="仿宋_GB2312" w:eastAsia="仿宋_GB2312" w:cs="仿宋_GB2312"/>
          <w:b/>
        </w:rPr>
      </w:pPr>
      <w:r>
        <w:rPr>
          <w:rFonts w:ascii="仿宋" w:hAnsi="仿宋" w:eastAsia="仿宋"/>
          <w:b/>
        </w:rPr>
        <w:br w:type="page"/>
      </w:r>
      <w:r>
        <w:rPr>
          <w:rFonts w:hint="eastAsia" w:ascii="仿宋_GB2312" w:hAnsi="仿宋_GB2312" w:eastAsia="仿宋_GB2312" w:cs="仿宋_GB2312"/>
          <w:b/>
        </w:rPr>
        <w:t>应急处置项目-公共区火灾应急处置</w:t>
      </w:r>
    </w:p>
    <w:p>
      <w:pPr>
        <w:pStyle w:val="5"/>
        <w:spacing w:after="0" w:line="560" w:lineRule="exact"/>
        <w:jc w:val="center"/>
        <w:rPr>
          <w:rFonts w:ascii="仿宋_GB2312" w:hAnsi="仿宋_GB2312" w:eastAsia="仿宋_GB2312" w:cs="仿宋_GB2312"/>
          <w:b/>
        </w:rPr>
      </w:pPr>
      <w:r>
        <w:rPr>
          <w:rFonts w:hint="eastAsia" w:ascii="仿宋_GB2312" w:hAnsi="仿宋_GB2312" w:eastAsia="仿宋_GB2312" w:cs="仿宋_GB2312"/>
          <w:b/>
        </w:rPr>
        <w:t>场景</w:t>
      </w:r>
      <w:r>
        <w:rPr>
          <w:rFonts w:ascii="Times New Roman" w:hAnsi="Times New Roman" w:eastAsia="仿宋_GB2312" w:cs="Times New Roman"/>
          <w:b/>
        </w:rPr>
        <w:t>2</w:t>
      </w:r>
      <w:r>
        <w:rPr>
          <w:rFonts w:hint="eastAsia" w:ascii="仿宋_GB2312" w:hAnsi="仿宋_GB2312" w:eastAsia="仿宋_GB2312" w:cs="仿宋_GB2312"/>
          <w:b/>
        </w:rPr>
        <w:t>：站厅B端火灾</w:t>
      </w:r>
    </w:p>
    <w:p>
      <w:pPr>
        <w:spacing w:after="0" w:line="560" w:lineRule="exact"/>
        <w:rPr>
          <w:rFonts w:ascii="仿宋_GB2312" w:hAnsi="仿宋_GB2312" w:eastAsia="仿宋_GB2312" w:cs="仿宋_GB2312"/>
          <w:sz w:val="28"/>
          <w:u w:val="single"/>
        </w:rPr>
      </w:pPr>
      <w:r>
        <w:rPr>
          <w:rFonts w:hint="eastAsia" w:ascii="仿宋_GB2312" w:hAnsi="仿宋_GB2312" w:eastAsia="仿宋_GB2312" w:cs="仿宋_GB2312"/>
          <w:sz w:val="28"/>
        </w:rPr>
        <w:t>姓名：</w:t>
      </w:r>
      <w:r>
        <w:rPr>
          <w:rFonts w:hint="eastAsia" w:ascii="仿宋_GB2312" w:hAnsi="仿宋_GB2312" w:eastAsia="仿宋_GB2312" w:cs="仿宋_GB2312"/>
          <w:sz w:val="28"/>
          <w:u w:val="single"/>
        </w:rPr>
        <w:t xml:space="preserve">                          </w:t>
      </w:r>
      <w:r>
        <w:rPr>
          <w:rFonts w:hint="eastAsia" w:ascii="仿宋_GB2312" w:hAnsi="仿宋_GB2312" w:eastAsia="仿宋_GB2312" w:cs="仿宋_GB2312"/>
          <w:sz w:val="28"/>
        </w:rPr>
        <w:t xml:space="preserve">      单位：</w:t>
      </w:r>
      <w:r>
        <w:rPr>
          <w:rFonts w:hint="eastAsia" w:ascii="仿宋_GB2312" w:hAnsi="仿宋_GB2312" w:eastAsia="仿宋_GB2312" w:cs="仿宋_GB2312"/>
          <w:sz w:val="28"/>
          <w:u w:val="single"/>
        </w:rPr>
        <w:t xml:space="preserve">                            </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sz w:val="28"/>
        </w:rPr>
        <w:t>考核起止时间：</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 xml:space="preserve">分至 </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   用时：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分钟</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火灾报警现象：</w:t>
      </w:r>
      <w:r>
        <w:rPr>
          <w:rFonts w:hint="eastAsia" w:ascii="仿宋_GB2312" w:hAnsi="仿宋_GB2312" w:eastAsia="仿宋_GB2312" w:cs="仿宋_GB2312"/>
          <w:sz w:val="28"/>
        </w:rPr>
        <w:t>综合监控系统（模拟器）显示站厅B端2个烟感报警。</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本项作业时间：</w:t>
      </w:r>
      <w:r>
        <w:rPr>
          <w:rFonts w:hint="eastAsia" w:ascii="Times New Roman" w:hAnsi="Times New Roman" w:eastAsia="仿宋_GB2312" w:cs="Times New Roman"/>
          <w:b/>
          <w:sz w:val="28"/>
          <w:szCs w:val="20"/>
        </w:rPr>
        <w:t>10</w:t>
      </w:r>
      <w:r>
        <w:rPr>
          <w:rFonts w:hint="eastAsia" w:ascii="仿宋_GB2312" w:hAnsi="仿宋_GB2312" w:eastAsia="仿宋_GB2312" w:cs="仿宋_GB2312"/>
          <w:sz w:val="28"/>
        </w:rPr>
        <w:t>分钟。</w:t>
      </w:r>
      <w:r>
        <w:rPr>
          <w:rFonts w:hint="eastAsia" w:ascii="Times New Roman" w:hAnsi="Times New Roman" w:eastAsia="仿宋_GB2312" w:cs="Times New Roman"/>
          <w:b/>
          <w:sz w:val="28"/>
          <w:szCs w:val="20"/>
        </w:rPr>
        <w:t>10</w:t>
      </w:r>
      <w:r>
        <w:rPr>
          <w:rFonts w:hint="eastAsia" w:ascii="仿宋_GB2312" w:hAnsi="仿宋_GB2312" w:eastAsia="仿宋_GB2312" w:cs="仿宋_GB2312"/>
          <w:sz w:val="28"/>
        </w:rPr>
        <w:t>分钟时间到该试题自动提交。</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427"/>
        <w:gridCol w:w="2974"/>
        <w:gridCol w:w="531"/>
        <w:gridCol w:w="2157"/>
        <w:gridCol w:w="2041"/>
        <w:gridCol w:w="427"/>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序号</w:t>
            </w:r>
          </w:p>
        </w:tc>
        <w:tc>
          <w:tcPr>
            <w:tcW w:w="427"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作业程序</w:t>
            </w:r>
          </w:p>
        </w:tc>
        <w:tc>
          <w:tcPr>
            <w:tcW w:w="2974" w:type="dxa"/>
            <w:tcBorders>
              <w:bottom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作业内容</w:t>
            </w:r>
          </w:p>
        </w:tc>
        <w:tc>
          <w:tcPr>
            <w:tcW w:w="531"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配分</w:t>
            </w:r>
          </w:p>
        </w:tc>
        <w:tc>
          <w:tcPr>
            <w:tcW w:w="2157"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评分标准</w:t>
            </w:r>
          </w:p>
        </w:tc>
        <w:tc>
          <w:tcPr>
            <w:tcW w:w="2041"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评分方式</w:t>
            </w:r>
          </w:p>
        </w:tc>
        <w:tc>
          <w:tcPr>
            <w:tcW w:w="427"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扣分</w:t>
            </w:r>
          </w:p>
        </w:tc>
        <w:tc>
          <w:tcPr>
            <w:tcW w:w="427"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1</w:t>
            </w:r>
          </w:p>
        </w:tc>
        <w:tc>
          <w:tcPr>
            <w:tcW w:w="427"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确认火灾报警</w:t>
            </w:r>
          </w:p>
        </w:tc>
        <w:tc>
          <w:tcPr>
            <w:tcW w:w="2974" w:type="dxa"/>
            <w:tcBorders>
              <w:top w:val="single" w:color="auto" w:sz="4" w:space="0"/>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综合监控系统发出火灾报警信息。</w:t>
            </w:r>
          </w:p>
          <w:p>
            <w:pPr>
              <w:rPr>
                <w:rFonts w:ascii="仿宋" w:hAnsi="仿宋" w:eastAsia="仿宋" w:cs="宋体"/>
                <w:color w:val="000000"/>
                <w:szCs w:val="21"/>
              </w:rPr>
            </w:pPr>
            <w:r>
              <w:rPr>
                <w:rFonts w:hint="eastAsia" w:ascii="仿宋" w:hAnsi="仿宋" w:eastAsia="仿宋" w:cs="宋体"/>
                <w:b/>
                <w:bCs/>
                <w:color w:val="000000"/>
                <w:szCs w:val="21"/>
              </w:rPr>
              <w:t>1、值班员作业：</w:t>
            </w:r>
            <w:r>
              <w:rPr>
                <w:rFonts w:hint="eastAsia" w:ascii="仿宋" w:hAnsi="仿宋" w:eastAsia="仿宋" w:cs="宋体"/>
                <w:color w:val="000000"/>
                <w:szCs w:val="21"/>
              </w:rPr>
              <w:t>点击“综合监控系统-火灾报警-站厅报警”查看报警烟感位置。</w:t>
            </w:r>
          </w:p>
        </w:tc>
        <w:tc>
          <w:tcPr>
            <w:tcW w:w="531" w:type="dxa"/>
            <w:vMerge w:val="restart"/>
            <w:tcBorders>
              <w:left w:val="single" w:color="auto" w:sz="4" w:space="0"/>
            </w:tcBorders>
            <w:vAlign w:val="center"/>
          </w:tcPr>
          <w:p>
            <w:pPr>
              <w:jc w:val="center"/>
              <w:rPr>
                <w:rFonts w:ascii="仿宋" w:hAnsi="仿宋" w:eastAsia="仿宋" w:cs="宋体"/>
                <w:color w:val="000000"/>
                <w:szCs w:val="21"/>
              </w:rPr>
            </w:pPr>
            <w:r>
              <w:rPr>
                <w:rFonts w:ascii="仿宋" w:hAnsi="仿宋" w:eastAsia="仿宋" w:cs="宋体"/>
                <w:color w:val="000000"/>
                <w:szCs w:val="21"/>
              </w:rPr>
              <w:t>11</w:t>
            </w: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1、未点击查看“火灾报警”界面，扣</w:t>
            </w:r>
            <w:r>
              <w:rPr>
                <w:rFonts w:ascii="仿宋" w:hAnsi="仿宋" w:eastAsia="仿宋" w:cs="宋体"/>
                <w:color w:val="000000"/>
                <w:szCs w:val="21"/>
              </w:rPr>
              <w:t>3</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p>
            <w:pPr>
              <w:rPr>
                <w:rFonts w:ascii="仿宋" w:hAnsi="仿宋" w:eastAsia="仿宋" w:cs="宋体"/>
                <w:color w:val="000000"/>
                <w:szCs w:val="21"/>
              </w:rPr>
            </w:pPr>
            <w:r>
              <w:rPr>
                <w:rFonts w:hint="eastAsia" w:ascii="仿宋" w:hAnsi="仿宋" w:eastAsia="仿宋" w:cs="宋体"/>
                <w:color w:val="000000"/>
                <w:szCs w:val="21"/>
              </w:rPr>
              <w:t>　</w:t>
            </w:r>
          </w:p>
          <w:p>
            <w:pPr>
              <w:rPr>
                <w:rFonts w:ascii="仿宋" w:hAnsi="仿宋" w:eastAsia="仿宋" w:cs="宋体"/>
                <w:color w:val="000000"/>
                <w:szCs w:val="21"/>
              </w:rPr>
            </w:pPr>
            <w:r>
              <w:rPr>
                <w:rFonts w:hint="eastAsia" w:ascii="仿宋" w:hAnsi="仿宋" w:eastAsia="仿宋" w:cs="宋体"/>
                <w:color w:val="000000"/>
                <w:szCs w:val="21"/>
              </w:rPr>
              <w:t>　</w:t>
            </w:r>
          </w:p>
          <w:p>
            <w:pPr>
              <w:rPr>
                <w:rFonts w:ascii="仿宋" w:hAnsi="仿宋" w:eastAsia="仿宋" w:cs="宋体"/>
                <w:color w:val="000000"/>
                <w:szCs w:val="21"/>
              </w:rPr>
            </w:pPr>
          </w:p>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vAlign w:val="center"/>
          </w:tcPr>
          <w:p>
            <w:pPr>
              <w:rPr>
                <w:rFonts w:ascii="仿宋" w:hAnsi="仿宋" w:eastAsia="仿宋"/>
                <w:color w:val="000000"/>
                <w:szCs w:val="21"/>
              </w:rPr>
            </w:pPr>
            <w:r>
              <w:rPr>
                <w:rFonts w:ascii="仿宋" w:hAnsi="仿宋" w:eastAsia="仿宋"/>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w:t>
            </w:r>
            <w:bookmarkStart w:id="421" w:name="OLE_LINK299"/>
            <w:bookmarkStart w:id="422" w:name="OLE_LINK301"/>
            <w:bookmarkStart w:id="423" w:name="OLE_LINK303"/>
            <w:bookmarkStart w:id="424" w:name="OLE_LINK302"/>
            <w:r>
              <w:rPr>
                <w:rFonts w:hint="eastAsia" w:ascii="仿宋" w:hAnsi="仿宋" w:eastAsia="仿宋" w:cs="宋体"/>
                <w:b/>
                <w:bCs/>
                <w:color w:val="000000"/>
                <w:szCs w:val="21"/>
              </w:rPr>
              <w:t>值班员鼠标指</w:t>
            </w:r>
            <w:bookmarkEnd w:id="421"/>
            <w:r>
              <w:rPr>
                <w:rFonts w:hint="eastAsia" w:ascii="仿宋" w:hAnsi="仿宋" w:eastAsia="仿宋" w:cs="宋体"/>
                <w:b/>
                <w:bCs/>
                <w:color w:val="000000"/>
                <w:szCs w:val="21"/>
              </w:rPr>
              <w:t>：</w:t>
            </w:r>
            <w:r>
              <w:rPr>
                <w:rFonts w:hint="eastAsia" w:ascii="仿宋" w:hAnsi="仿宋" w:eastAsia="仿宋" w:cs="宋体"/>
                <w:bCs/>
                <w:color w:val="000000"/>
                <w:szCs w:val="21"/>
              </w:rPr>
              <w:t>报警</w:t>
            </w:r>
            <w:r>
              <w:rPr>
                <w:rFonts w:ascii="仿宋" w:hAnsi="仿宋" w:eastAsia="仿宋" w:cs="宋体"/>
                <w:bCs/>
                <w:color w:val="000000"/>
                <w:szCs w:val="21"/>
              </w:rPr>
              <w:t>的</w:t>
            </w:r>
            <w:r>
              <w:rPr>
                <w:rFonts w:hint="eastAsia" w:ascii="仿宋" w:hAnsi="仿宋" w:eastAsia="仿宋" w:cs="宋体"/>
                <w:color w:val="000000"/>
                <w:szCs w:val="21"/>
              </w:rPr>
              <w:t>烟感设备。</w:t>
            </w:r>
            <w:bookmarkEnd w:id="422"/>
            <w:bookmarkEnd w:id="423"/>
            <w:bookmarkEnd w:id="424"/>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2、未鼠标</w:t>
            </w:r>
            <w:r>
              <w:rPr>
                <w:rFonts w:ascii="仿宋" w:hAnsi="仿宋" w:eastAsia="仿宋" w:cs="宋体"/>
                <w:color w:val="000000"/>
                <w:szCs w:val="21"/>
              </w:rPr>
              <w:t>指</w:t>
            </w:r>
            <w:r>
              <w:rPr>
                <w:rFonts w:hint="eastAsia" w:ascii="仿宋" w:hAnsi="仿宋" w:eastAsia="仿宋" w:cs="宋体"/>
                <w:color w:val="000000"/>
                <w:szCs w:val="21"/>
              </w:rPr>
              <w:t>或鼠标</w:t>
            </w:r>
            <w:r>
              <w:rPr>
                <w:rFonts w:ascii="仿宋" w:hAnsi="仿宋" w:eastAsia="仿宋" w:cs="宋体"/>
                <w:color w:val="000000"/>
                <w:szCs w:val="21"/>
              </w:rPr>
              <w:t>指</w:t>
            </w:r>
            <w:r>
              <w:rPr>
                <w:rFonts w:hint="eastAsia" w:ascii="仿宋" w:hAnsi="仿宋" w:eastAsia="仿宋" w:cs="宋体"/>
                <w:color w:val="000000"/>
                <w:szCs w:val="21"/>
              </w:rPr>
              <w:t>位置错误，扣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3、值班员口呼：</w:t>
            </w:r>
            <w:r>
              <w:rPr>
                <w:rFonts w:hint="eastAsia" w:ascii="仿宋" w:hAnsi="仿宋" w:eastAsia="仿宋" w:cs="宋体"/>
                <w:color w:val="000000"/>
                <w:szCs w:val="21"/>
              </w:rPr>
              <w:t>站厅B端火灾报警。</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3、未口呼或口呼错误，扣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4、值班员对讲机汇报值班站长：</w:t>
            </w:r>
            <w:r>
              <w:rPr>
                <w:rFonts w:hint="eastAsia" w:ascii="仿宋" w:hAnsi="仿宋" w:eastAsia="仿宋" w:cs="宋体"/>
                <w:color w:val="000000"/>
                <w:szCs w:val="21"/>
              </w:rPr>
              <w:t>值班站长，站厅B端火灾报警，请立即确认。</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4、报警开始1</w:t>
            </w:r>
            <w:r>
              <w:rPr>
                <w:rFonts w:ascii="仿宋" w:hAnsi="仿宋" w:eastAsia="仿宋" w:cs="宋体"/>
                <w:color w:val="000000"/>
                <w:szCs w:val="21"/>
              </w:rPr>
              <w:t>5</w:t>
            </w:r>
            <w:r>
              <w:rPr>
                <w:rFonts w:hint="eastAsia" w:ascii="仿宋" w:hAnsi="仿宋" w:eastAsia="仿宋" w:cs="宋体"/>
                <w:color w:val="000000"/>
                <w:szCs w:val="21"/>
              </w:rPr>
              <w:t>秒内未通知值班站长现场确认或通知错误扣</w:t>
            </w:r>
            <w:r>
              <w:rPr>
                <w:rFonts w:ascii="仿宋" w:hAnsi="仿宋" w:eastAsia="仿宋" w:cs="宋体"/>
                <w:color w:val="000000"/>
                <w:szCs w:val="21"/>
              </w:rPr>
              <w:t>2.5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bookmarkStart w:id="425" w:name="OLE_LINK353"/>
            <w:r>
              <w:rPr>
                <w:rFonts w:ascii="仿宋" w:hAnsi="仿宋" w:eastAsia="仿宋" w:cs="宋体"/>
                <w:b/>
                <w:bCs/>
                <w:color w:val="000000"/>
                <w:szCs w:val="21"/>
              </w:rPr>
              <w:t>5</w:t>
            </w:r>
            <w:r>
              <w:rPr>
                <w:rFonts w:hint="eastAsia" w:ascii="仿宋" w:hAnsi="仿宋" w:eastAsia="仿宋" w:cs="宋体"/>
                <w:b/>
                <w:bCs/>
                <w:color w:val="000000"/>
                <w:szCs w:val="21"/>
              </w:rPr>
              <w:t>、值班站长回复：</w:t>
            </w:r>
            <w:bookmarkStart w:id="426" w:name="OLE_LINK546"/>
            <w:bookmarkStart w:id="427" w:name="OLE_LINK547"/>
            <w:r>
              <w:rPr>
                <w:rFonts w:hint="eastAsia" w:ascii="仿宋" w:hAnsi="仿宋" w:eastAsia="仿宋" w:cs="宋体"/>
                <w:color w:val="000000"/>
                <w:szCs w:val="21"/>
              </w:rPr>
              <w:t>站厅B端火灾报警，立即确认，值班站长明白</w:t>
            </w:r>
            <w:bookmarkEnd w:id="426"/>
            <w:r>
              <w:rPr>
                <w:rFonts w:hint="eastAsia" w:ascii="仿宋" w:hAnsi="仿宋" w:eastAsia="仿宋" w:cs="宋体"/>
                <w:bCs/>
                <w:color w:val="000000"/>
                <w:szCs w:val="21"/>
              </w:rPr>
              <w:t>。</w:t>
            </w:r>
            <w:bookmarkEnd w:id="425"/>
            <w:bookmarkEnd w:id="427"/>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ascii="仿宋" w:hAnsi="仿宋" w:eastAsia="仿宋" w:cs="宋体"/>
                <w:color w:val="000000"/>
                <w:szCs w:val="21"/>
              </w:rPr>
              <w:t>5</w:t>
            </w:r>
            <w:r>
              <w:rPr>
                <w:rFonts w:hint="eastAsia" w:ascii="仿宋" w:hAnsi="仿宋" w:eastAsia="仿宋" w:cs="宋体"/>
                <w:color w:val="000000"/>
                <w:szCs w:val="21"/>
              </w:rPr>
              <w:t>、未回复或回复</w:t>
            </w:r>
            <w:r>
              <w:rPr>
                <w:rFonts w:ascii="仿宋" w:hAnsi="仿宋" w:eastAsia="仿宋" w:cs="宋体"/>
                <w:color w:val="000000"/>
                <w:szCs w:val="21"/>
              </w:rPr>
              <w:t>错误，扣0.5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6</w:t>
            </w:r>
            <w:r>
              <w:rPr>
                <w:rFonts w:hint="eastAsia" w:ascii="仿宋" w:hAnsi="仿宋" w:eastAsia="仿宋" w:cs="宋体"/>
                <w:b/>
                <w:bCs/>
                <w:color w:val="000000"/>
                <w:szCs w:val="21"/>
              </w:rPr>
              <w:t>、值班员作业：</w:t>
            </w:r>
            <w:r>
              <w:rPr>
                <w:rFonts w:hint="eastAsia" w:ascii="仿宋" w:hAnsi="仿宋" w:eastAsia="仿宋" w:cs="宋体"/>
                <w:szCs w:val="21"/>
              </w:rPr>
              <w:t>操作“综合监控系统”</w:t>
            </w:r>
            <w:r>
              <w:rPr>
                <w:rFonts w:hint="eastAsia" w:ascii="仿宋" w:hAnsi="仿宋" w:eastAsia="仿宋" w:cs="宋体"/>
                <w:color w:val="000000"/>
                <w:szCs w:val="21"/>
              </w:rPr>
              <w:t>查看火情。</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ascii="仿宋" w:hAnsi="仿宋" w:eastAsia="仿宋" w:cs="宋体"/>
                <w:color w:val="000000"/>
                <w:szCs w:val="21"/>
              </w:rPr>
              <w:t>6</w:t>
            </w:r>
            <w:r>
              <w:rPr>
                <w:rFonts w:hint="eastAsia" w:ascii="仿宋" w:hAnsi="仿宋" w:eastAsia="仿宋" w:cs="宋体"/>
                <w:color w:val="000000"/>
                <w:szCs w:val="21"/>
              </w:rPr>
              <w:t>、未查看火情，扣</w:t>
            </w:r>
            <w:r>
              <w:rPr>
                <w:rFonts w:ascii="仿宋" w:hAnsi="仿宋" w:eastAsia="仿宋" w:cs="宋体"/>
                <w:color w:val="000000"/>
                <w:szCs w:val="21"/>
              </w:rPr>
              <w:t>3</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7</w:t>
            </w:r>
            <w:r>
              <w:rPr>
                <w:rFonts w:hint="eastAsia" w:ascii="仿宋" w:hAnsi="仿宋" w:eastAsia="仿宋" w:cs="宋体"/>
                <w:b/>
                <w:bCs/>
                <w:color w:val="000000"/>
                <w:szCs w:val="21"/>
              </w:rPr>
              <w:t>、值班员手指：</w:t>
            </w:r>
            <w:r>
              <w:rPr>
                <w:rFonts w:hint="eastAsia" w:ascii="仿宋" w:hAnsi="仿宋" w:eastAsia="仿宋" w:cs="宋体"/>
                <w:color w:val="000000"/>
                <w:szCs w:val="21"/>
              </w:rPr>
              <w:t>站厅B端商铺。</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ascii="仿宋" w:hAnsi="仿宋" w:eastAsia="仿宋" w:cs="宋体"/>
                <w:color w:val="000000"/>
                <w:szCs w:val="21"/>
              </w:rPr>
              <w:t>7</w:t>
            </w:r>
            <w:r>
              <w:rPr>
                <w:rFonts w:hint="eastAsia" w:ascii="仿宋" w:hAnsi="仿宋" w:eastAsia="仿宋" w:cs="宋体"/>
                <w:color w:val="000000"/>
                <w:szCs w:val="21"/>
              </w:rPr>
              <w:t>、未手指或手指位置错误，扣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8</w:t>
            </w:r>
            <w:r>
              <w:rPr>
                <w:rFonts w:hint="eastAsia" w:ascii="仿宋" w:hAnsi="仿宋" w:eastAsia="仿宋" w:cs="宋体"/>
                <w:b/>
                <w:bCs/>
                <w:color w:val="000000"/>
                <w:szCs w:val="21"/>
              </w:rPr>
              <w:t>、值班员口呼：</w:t>
            </w:r>
            <w:r>
              <w:rPr>
                <w:rFonts w:hint="eastAsia" w:ascii="仿宋" w:hAnsi="仿宋" w:eastAsia="仿宋" w:cs="宋体"/>
                <w:color w:val="000000"/>
                <w:szCs w:val="21"/>
              </w:rPr>
              <w:t>站厅B端商铺着火。</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ascii="仿宋" w:hAnsi="仿宋" w:eastAsia="仿宋" w:cs="宋体"/>
                <w:color w:val="000000"/>
                <w:szCs w:val="21"/>
              </w:rPr>
              <w:t>8</w:t>
            </w:r>
            <w:r>
              <w:rPr>
                <w:rFonts w:hint="eastAsia" w:ascii="仿宋" w:hAnsi="仿宋" w:eastAsia="仿宋" w:cs="宋体"/>
                <w:color w:val="000000"/>
                <w:szCs w:val="21"/>
              </w:rPr>
              <w:t>、未口呼或口呼错误，扣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2</w:t>
            </w:r>
          </w:p>
        </w:tc>
        <w:tc>
          <w:tcPr>
            <w:tcW w:w="427"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组织灭火</w:t>
            </w:r>
          </w:p>
        </w:tc>
        <w:tc>
          <w:tcPr>
            <w:tcW w:w="2974"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1、对讲机通知：</w:t>
            </w:r>
            <w:r>
              <w:rPr>
                <w:rFonts w:hint="eastAsia" w:ascii="仿宋" w:hAnsi="仿宋" w:eastAsia="仿宋" w:cs="宋体"/>
                <w:color w:val="000000"/>
                <w:szCs w:val="21"/>
              </w:rPr>
              <w:t>站厅站务员、安检员、保洁员立即到B端灭火。</w:t>
            </w:r>
          </w:p>
        </w:tc>
        <w:tc>
          <w:tcPr>
            <w:tcW w:w="531" w:type="dxa"/>
            <w:vMerge w:val="restart"/>
            <w:tcBorders>
              <w:left w:val="single" w:color="auto" w:sz="4" w:space="0"/>
            </w:tcBorders>
            <w:vAlign w:val="center"/>
          </w:tcPr>
          <w:p>
            <w:pPr>
              <w:jc w:val="center"/>
              <w:rPr>
                <w:rFonts w:ascii="仿宋" w:hAnsi="仿宋" w:eastAsia="仿宋" w:cs="宋体"/>
                <w:color w:val="000000"/>
                <w:szCs w:val="21"/>
              </w:rPr>
            </w:pPr>
            <w:r>
              <w:rPr>
                <w:rFonts w:ascii="仿宋" w:hAnsi="仿宋" w:eastAsia="仿宋" w:cs="宋体"/>
                <w:color w:val="000000"/>
                <w:szCs w:val="21"/>
              </w:rPr>
              <w:t>4</w:t>
            </w: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1、未通知站厅人员灭火扣</w:t>
            </w:r>
            <w:r>
              <w:rPr>
                <w:rFonts w:ascii="仿宋" w:hAnsi="仿宋" w:eastAsia="仿宋" w:cs="宋体"/>
                <w:color w:val="000000"/>
                <w:szCs w:val="21"/>
              </w:rPr>
              <w:t>3.5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restart"/>
            <w:vAlign w:val="center"/>
          </w:tcPr>
          <w:p>
            <w:pPr>
              <w:rPr>
                <w:rFonts w:ascii="仿宋" w:hAnsi="仿宋" w:eastAsia="仿宋" w:cs="宋体"/>
                <w:color w:val="000000"/>
                <w:szCs w:val="21"/>
              </w:rPr>
            </w:pPr>
          </w:p>
        </w:tc>
        <w:tc>
          <w:tcPr>
            <w:tcW w:w="427" w:type="dxa"/>
            <w:vMerge w:val="restart"/>
            <w:vAlign w:val="center"/>
          </w:tcPr>
          <w:p>
            <w:pPr>
              <w:rPr>
                <w:rFonts w:ascii="仿宋" w:hAnsi="仿宋" w:eastAsia="仿宋"/>
                <w:color w:val="000000"/>
                <w:szCs w:val="21"/>
              </w:rPr>
            </w:pPr>
            <w:r>
              <w:rPr>
                <w:rFonts w:ascii="仿宋" w:hAnsi="仿宋" w:eastAsia="仿宋"/>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bookmarkStart w:id="428" w:name="OLE_LINK355"/>
            <w:r>
              <w:rPr>
                <w:rFonts w:hint="eastAsia" w:ascii="仿宋" w:hAnsi="仿宋" w:eastAsia="仿宋" w:cs="宋体"/>
                <w:b/>
                <w:bCs/>
                <w:color w:val="000000"/>
                <w:szCs w:val="21"/>
              </w:rPr>
              <w:t>2、</w:t>
            </w:r>
            <w:r>
              <w:rPr>
                <w:rFonts w:hint="eastAsia" w:ascii="仿宋" w:hAnsi="仿宋" w:eastAsia="仿宋" w:cs="宋体"/>
                <w:b/>
                <w:color w:val="000000"/>
                <w:szCs w:val="21"/>
              </w:rPr>
              <w:t>站务员</w:t>
            </w:r>
            <w:r>
              <w:rPr>
                <w:rFonts w:hint="eastAsia" w:ascii="仿宋" w:hAnsi="仿宋" w:eastAsia="仿宋" w:cs="宋体"/>
                <w:b/>
                <w:bCs/>
                <w:color w:val="000000"/>
                <w:szCs w:val="21"/>
              </w:rPr>
              <w:t>回复：</w:t>
            </w:r>
            <w:r>
              <w:rPr>
                <w:rFonts w:ascii="仿宋" w:hAnsi="仿宋" w:eastAsia="仿宋" w:cs="宋体"/>
                <w:bCs/>
                <w:color w:val="000000"/>
                <w:szCs w:val="21"/>
              </w:rPr>
              <w:t>收到</w:t>
            </w:r>
            <w:r>
              <w:rPr>
                <w:rFonts w:hint="eastAsia" w:ascii="仿宋" w:hAnsi="仿宋" w:eastAsia="仿宋" w:cs="宋体"/>
                <w:bCs/>
                <w:color w:val="000000"/>
                <w:szCs w:val="21"/>
              </w:rPr>
              <w:t>。</w:t>
            </w:r>
            <w:bookmarkEnd w:id="428"/>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、未回复或回复</w:t>
            </w:r>
            <w:r>
              <w:rPr>
                <w:rFonts w:ascii="仿宋" w:hAnsi="仿宋" w:eastAsia="仿宋" w:cs="宋体"/>
                <w:color w:val="000000"/>
                <w:szCs w:val="21"/>
              </w:rPr>
              <w:t>错误，扣0.5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3</w:t>
            </w:r>
          </w:p>
        </w:tc>
        <w:tc>
          <w:tcPr>
            <w:tcW w:w="427"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确认火灾模式启动</w:t>
            </w:r>
          </w:p>
        </w:tc>
        <w:tc>
          <w:tcPr>
            <w:tcW w:w="2974"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1、值班员作业：</w:t>
            </w:r>
            <w:r>
              <w:rPr>
                <w:rFonts w:hint="eastAsia" w:ascii="仿宋" w:hAnsi="仿宋" w:eastAsia="仿宋" w:cs="宋体"/>
                <w:color w:val="000000"/>
                <w:szCs w:val="21"/>
              </w:rPr>
              <w:t>点击“综合监控系统-机电-模式”查看环控系统站厅火灾模式联动是否执行成功。</w:t>
            </w:r>
            <w:r>
              <w:rPr>
                <w:rFonts w:hint="eastAsia" w:ascii="仿宋" w:hAnsi="仿宋" w:eastAsia="仿宋" w:cs="宋体"/>
                <w:szCs w:val="21"/>
              </w:rPr>
              <w:t>（站厅火灾模式未联动执行）</w:t>
            </w:r>
          </w:p>
        </w:tc>
        <w:tc>
          <w:tcPr>
            <w:tcW w:w="531" w:type="dxa"/>
            <w:vMerge w:val="restart"/>
            <w:tcBorders>
              <w:left w:val="single" w:color="auto" w:sz="4" w:space="0"/>
            </w:tcBorders>
            <w:vAlign w:val="center"/>
          </w:tcPr>
          <w:p>
            <w:pPr>
              <w:jc w:val="center"/>
              <w:rPr>
                <w:rFonts w:ascii="仿宋" w:hAnsi="仿宋" w:eastAsia="仿宋" w:cs="宋体"/>
                <w:color w:val="000000"/>
                <w:szCs w:val="21"/>
              </w:rPr>
            </w:pPr>
            <w:r>
              <w:rPr>
                <w:rFonts w:ascii="仿宋" w:hAnsi="仿宋" w:eastAsia="仿宋" w:cs="宋体"/>
                <w:color w:val="000000"/>
                <w:szCs w:val="21"/>
              </w:rPr>
              <w:t>11</w:t>
            </w: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1、未点击查看“环控系统”界面确认，扣</w:t>
            </w:r>
            <w:r>
              <w:rPr>
                <w:rFonts w:ascii="仿宋" w:hAnsi="仿宋" w:eastAsia="仿宋" w:cs="宋体"/>
                <w:color w:val="000000"/>
                <w:szCs w:val="21"/>
              </w:rPr>
              <w:t>3</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restart"/>
            <w:vAlign w:val="center"/>
          </w:tcPr>
          <w:p>
            <w:pPr>
              <w:rPr>
                <w:rFonts w:ascii="仿宋" w:hAnsi="仿宋" w:eastAsia="仿宋" w:cs="宋体"/>
                <w:color w:val="000000"/>
                <w:szCs w:val="21"/>
              </w:rPr>
            </w:pPr>
          </w:p>
        </w:tc>
        <w:tc>
          <w:tcPr>
            <w:tcW w:w="427" w:type="dxa"/>
            <w:vMerge w:val="restart"/>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2、值班员鼠标指：</w:t>
            </w:r>
            <w:r>
              <w:rPr>
                <w:rFonts w:hint="eastAsia" w:ascii="仿宋" w:hAnsi="仿宋" w:eastAsia="仿宋" w:cs="宋体"/>
                <w:color w:val="000000"/>
                <w:szCs w:val="21"/>
              </w:rPr>
              <w:t>站厅公共区火灾模式。</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2、未鼠标</w:t>
            </w:r>
            <w:r>
              <w:rPr>
                <w:rFonts w:ascii="仿宋" w:hAnsi="仿宋" w:eastAsia="仿宋" w:cs="宋体"/>
                <w:color w:val="000000"/>
                <w:szCs w:val="21"/>
              </w:rPr>
              <w:t>指</w:t>
            </w:r>
            <w:r>
              <w:rPr>
                <w:rFonts w:hint="eastAsia" w:ascii="仿宋" w:hAnsi="仿宋" w:eastAsia="仿宋" w:cs="宋体"/>
                <w:color w:val="000000"/>
                <w:szCs w:val="21"/>
              </w:rPr>
              <w:t>或鼠标</w:t>
            </w:r>
            <w:r>
              <w:rPr>
                <w:rFonts w:ascii="仿宋" w:hAnsi="仿宋" w:eastAsia="仿宋" w:cs="宋体"/>
                <w:color w:val="000000"/>
                <w:szCs w:val="21"/>
              </w:rPr>
              <w:t>指</w:t>
            </w:r>
            <w:r>
              <w:rPr>
                <w:rFonts w:hint="eastAsia" w:ascii="仿宋" w:hAnsi="仿宋" w:eastAsia="仿宋" w:cs="宋体"/>
                <w:color w:val="000000"/>
                <w:szCs w:val="21"/>
              </w:rPr>
              <w:t>位置错误，扣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3、值班员口呼：</w:t>
            </w:r>
            <w:r>
              <w:rPr>
                <w:rFonts w:hint="eastAsia" w:ascii="仿宋" w:hAnsi="仿宋" w:eastAsia="仿宋" w:cs="宋体"/>
                <w:color w:val="000000"/>
                <w:szCs w:val="21"/>
              </w:rPr>
              <w:t>站厅火灾模式未执行成功。</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3、未口呼或口呼错误，扣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4、值班员作业：</w:t>
            </w:r>
            <w:r>
              <w:rPr>
                <w:rFonts w:hint="eastAsia" w:ascii="仿宋" w:hAnsi="仿宋" w:eastAsia="仿宋" w:cs="宋体"/>
                <w:color w:val="000000"/>
                <w:szCs w:val="21"/>
              </w:rPr>
              <w:t>在IBP盘操作“站厅火灾模式”。</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4、确认后5秒内未操作，扣</w:t>
            </w:r>
            <w:r>
              <w:rPr>
                <w:rFonts w:ascii="仿宋" w:hAnsi="仿宋" w:eastAsia="仿宋" w:cs="宋体"/>
                <w:color w:val="000000"/>
                <w:szCs w:val="21"/>
              </w:rPr>
              <w:t>6</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5、值班员手指：</w:t>
            </w:r>
            <w:r>
              <w:rPr>
                <w:rFonts w:hint="eastAsia" w:ascii="仿宋" w:hAnsi="仿宋" w:eastAsia="仿宋" w:cs="宋体"/>
                <w:color w:val="000000"/>
                <w:szCs w:val="21"/>
              </w:rPr>
              <w:t>站厅公共区火灾模式。</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5、未手指或手指位置错误，扣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6、值班员口呼：</w:t>
            </w:r>
            <w:r>
              <w:rPr>
                <w:rFonts w:hint="eastAsia" w:ascii="仿宋" w:hAnsi="仿宋" w:eastAsia="仿宋" w:cs="宋体"/>
                <w:color w:val="000000"/>
                <w:szCs w:val="21"/>
              </w:rPr>
              <w:t>站厅火灾模式执行成功。</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6、未口呼或口呼错误，扣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427" w:type="dxa"/>
            <w:vMerge w:val="restart"/>
            <w:vAlign w:val="center"/>
          </w:tcPr>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r>
              <w:rPr>
                <w:rFonts w:hint="eastAsia" w:ascii="仿宋" w:hAnsi="仿宋" w:eastAsia="仿宋" w:cs="宋体"/>
                <w:color w:val="000000"/>
                <w:szCs w:val="21"/>
              </w:rPr>
              <w:t>4</w:t>
            </w: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tc>
        <w:tc>
          <w:tcPr>
            <w:tcW w:w="427" w:type="dxa"/>
            <w:vMerge w:val="restart"/>
            <w:tcBorders>
              <w:right w:val="single" w:color="auto" w:sz="4" w:space="0"/>
            </w:tcBorders>
            <w:vAlign w:val="center"/>
          </w:tcPr>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r>
              <w:rPr>
                <w:rFonts w:hint="eastAsia" w:ascii="仿宋" w:hAnsi="仿宋" w:eastAsia="仿宋" w:cs="宋体"/>
                <w:color w:val="000000"/>
                <w:szCs w:val="21"/>
              </w:rPr>
              <w:t>汇报火灾情况</w:t>
            </w: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tc>
        <w:tc>
          <w:tcPr>
            <w:tcW w:w="2974"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1、接通电话：</w:t>
            </w:r>
          </w:p>
          <w:p>
            <w:pPr>
              <w:rPr>
                <w:rFonts w:ascii="仿宋" w:hAnsi="仿宋" w:eastAsia="仿宋" w:cs="宋体"/>
                <w:b/>
                <w:bCs/>
                <w:color w:val="000000"/>
                <w:szCs w:val="21"/>
              </w:rPr>
            </w:pPr>
            <w:r>
              <w:rPr>
                <w:rFonts w:hint="eastAsia" w:ascii="仿宋" w:hAnsi="仿宋" w:eastAsia="仿宋" w:cs="宋体"/>
                <w:color w:val="000000"/>
                <w:szCs w:val="21"/>
              </w:rPr>
              <w:t>值班员点击 “环调”按键，接通电话。</w:t>
            </w:r>
          </w:p>
          <w:p>
            <w:pPr>
              <w:rPr>
                <w:rFonts w:ascii="仿宋" w:hAnsi="仿宋" w:eastAsia="仿宋" w:cs="宋体"/>
                <w:b/>
                <w:bCs/>
                <w:color w:val="000000"/>
                <w:szCs w:val="21"/>
              </w:rPr>
            </w:pPr>
            <w:r>
              <w:rPr>
                <w:rFonts w:hint="eastAsia" w:ascii="仿宋" w:hAnsi="仿宋" w:eastAsia="仿宋" w:cs="宋体"/>
                <w:b/>
                <w:bCs/>
                <w:color w:val="000000"/>
                <w:szCs w:val="21"/>
              </w:rPr>
              <w:t>2、值班员汇报环调：</w:t>
            </w:r>
            <w:r>
              <w:rPr>
                <w:rFonts w:hint="eastAsia" w:ascii="仿宋" w:hAnsi="仿宋" w:eastAsia="仿宋" w:cs="宋体"/>
                <w:color w:val="000000"/>
                <w:szCs w:val="21"/>
              </w:rPr>
              <w:t>环调，</w:t>
            </w:r>
            <w:r>
              <w:rPr>
                <w:rFonts w:hint="eastAsia" w:ascii="仿宋" w:hAnsi="仿宋" w:eastAsia="仿宋" w:cs="宋体"/>
                <w:bCs/>
                <w:color w:val="000000"/>
                <w:szCs w:val="21"/>
              </w:rPr>
              <w:t xml:space="preserve"> 会展中心站站厅B端商铺着火，正组织灭火，环控火灾模式已启动</w:t>
            </w:r>
            <w:r>
              <w:rPr>
                <w:rFonts w:hint="eastAsia" w:ascii="仿宋" w:hAnsi="仿宋" w:eastAsia="仿宋" w:cs="宋体"/>
                <w:color w:val="000000"/>
                <w:szCs w:val="21"/>
              </w:rPr>
              <w:t>。</w:t>
            </w:r>
          </w:p>
        </w:tc>
        <w:tc>
          <w:tcPr>
            <w:tcW w:w="531" w:type="dxa"/>
            <w:vMerge w:val="restart"/>
            <w:tcBorders>
              <w:left w:val="single" w:color="auto" w:sz="4" w:space="0"/>
            </w:tcBorders>
            <w:vAlign w:val="center"/>
          </w:tcPr>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r>
              <w:rPr>
                <w:rFonts w:hint="eastAsia" w:ascii="仿宋" w:hAnsi="仿宋" w:eastAsia="仿宋" w:cs="宋体"/>
                <w:color w:val="000000"/>
                <w:szCs w:val="21"/>
              </w:rPr>
              <w:t>26</w:t>
            </w: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3.5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tc>
        <w:tc>
          <w:tcPr>
            <w:tcW w:w="427" w:type="dxa"/>
            <w:vMerge w:val="restart"/>
            <w:vAlign w:val="center"/>
          </w:tcPr>
          <w:p>
            <w:pPr>
              <w:rPr>
                <w:rFonts w:ascii="仿宋" w:hAnsi="仿宋" w:eastAsia="仿宋"/>
                <w:color w:val="000000"/>
                <w:szCs w:val="21"/>
              </w:rPr>
            </w:pPr>
            <w:r>
              <w:rPr>
                <w:rFonts w:ascii="仿宋" w:hAnsi="仿宋" w:eastAsia="仿宋"/>
                <w:color w:val="000000"/>
                <w:szCs w:val="21"/>
              </w:rPr>
              <w:t>　</w:t>
            </w: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3、环调复诵</w:t>
            </w:r>
            <w:r>
              <w:rPr>
                <w:rFonts w:hint="eastAsia" w:ascii="仿宋" w:hAnsi="仿宋" w:eastAsia="仿宋" w:cs="宋体"/>
                <w:color w:val="000000"/>
                <w:szCs w:val="21"/>
              </w:rPr>
              <w:t>（</w:t>
            </w:r>
            <w:r>
              <w:rPr>
                <w:rFonts w:hint="eastAsia" w:ascii="仿宋" w:hAnsi="仿宋" w:eastAsia="仿宋" w:cs="宋体"/>
                <w:bCs/>
                <w:color w:val="000000"/>
                <w:szCs w:val="21"/>
              </w:rPr>
              <w:t>机器人自动复诵</w:t>
            </w:r>
            <w:r>
              <w:rPr>
                <w:rFonts w:ascii="仿宋" w:hAnsi="仿宋" w:eastAsia="仿宋" w:cs="宋体"/>
                <w:color w:val="000000"/>
                <w:szCs w:val="21"/>
              </w:rPr>
              <w:t>）</w:t>
            </w:r>
            <w:r>
              <w:rPr>
                <w:rFonts w:hint="eastAsia" w:ascii="仿宋" w:hAnsi="仿宋" w:eastAsia="仿宋" w:cs="宋体"/>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、结束通话：</w:t>
            </w:r>
            <w:r>
              <w:rPr>
                <w:rFonts w:hint="eastAsia" w:ascii="仿宋" w:hAnsi="仿宋" w:eastAsia="仿宋" w:cs="宋体"/>
                <w:color w:val="000000"/>
                <w:szCs w:val="21"/>
              </w:rPr>
              <w:t>挂断电话。</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single" w:color="auto" w:sz="4" w:space="0"/>
              <w:left w:val="single" w:color="auto" w:sz="4" w:space="0"/>
              <w:bottom w:val="nil"/>
              <w:right w:val="single" w:color="auto" w:sz="4" w:space="0"/>
            </w:tcBorders>
            <w:vAlign w:val="center"/>
          </w:tcPr>
          <w:p>
            <w:pPr>
              <w:numPr>
                <w:ilvl w:val="0"/>
                <w:numId w:val="23"/>
              </w:numPr>
              <w:rPr>
                <w:rFonts w:ascii="仿宋" w:hAnsi="仿宋" w:eastAsia="仿宋" w:cs="宋体"/>
                <w:color w:val="000000"/>
                <w:szCs w:val="21"/>
              </w:rPr>
            </w:pPr>
            <w:r>
              <w:rPr>
                <w:rFonts w:hint="eastAsia" w:ascii="仿宋" w:hAnsi="仿宋" w:eastAsia="仿宋" w:cs="宋体"/>
                <w:b/>
                <w:color w:val="000000"/>
                <w:szCs w:val="21"/>
              </w:rPr>
              <w:t>接通电话</w:t>
            </w:r>
            <w:r>
              <w:rPr>
                <w:rFonts w:hint="eastAsia" w:ascii="仿宋" w:hAnsi="仿宋" w:eastAsia="仿宋" w:cs="宋体"/>
                <w:color w:val="000000"/>
                <w:szCs w:val="21"/>
              </w:rPr>
              <w:t>：</w:t>
            </w:r>
          </w:p>
          <w:p>
            <w:pPr>
              <w:rPr>
                <w:rFonts w:ascii="仿宋" w:hAnsi="仿宋" w:eastAsia="仿宋" w:cs="宋体"/>
                <w:color w:val="000000"/>
                <w:szCs w:val="21"/>
              </w:rPr>
            </w:pPr>
            <w:r>
              <w:rPr>
                <w:rFonts w:hint="eastAsia" w:ascii="仿宋" w:hAnsi="仿宋" w:eastAsia="仿宋" w:cs="宋体"/>
                <w:color w:val="000000"/>
                <w:szCs w:val="21"/>
              </w:rPr>
              <w:t>值班员点击“行调”按键，接通电话。</w:t>
            </w:r>
          </w:p>
          <w:p>
            <w:pPr>
              <w:numPr>
                <w:ilvl w:val="0"/>
                <w:numId w:val="23"/>
              </w:numPr>
              <w:rPr>
                <w:rFonts w:ascii="仿宋" w:hAnsi="仿宋" w:eastAsia="仿宋" w:cs="宋体"/>
                <w:color w:val="000000"/>
                <w:szCs w:val="21"/>
              </w:rPr>
            </w:pPr>
            <w:r>
              <w:rPr>
                <w:rFonts w:hint="eastAsia" w:ascii="仿宋" w:hAnsi="仿宋" w:eastAsia="仿宋" w:cs="宋体"/>
                <w:b/>
                <w:color w:val="000000"/>
                <w:szCs w:val="21"/>
              </w:rPr>
              <w:t>值班员汇报行调</w:t>
            </w:r>
            <w:r>
              <w:rPr>
                <w:rFonts w:hint="eastAsia" w:ascii="仿宋" w:hAnsi="仿宋" w:eastAsia="仿宋" w:cs="宋体"/>
                <w:color w:val="000000"/>
                <w:szCs w:val="21"/>
              </w:rPr>
              <w:t>：</w:t>
            </w:r>
          </w:p>
          <w:p>
            <w:pPr>
              <w:rPr>
                <w:rFonts w:ascii="仿宋" w:hAnsi="仿宋" w:eastAsia="仿宋" w:cs="宋体"/>
                <w:color w:val="000000"/>
                <w:szCs w:val="21"/>
              </w:rPr>
            </w:pPr>
            <w:r>
              <w:rPr>
                <w:rFonts w:hint="eastAsia" w:ascii="仿宋" w:hAnsi="仿宋" w:eastAsia="仿宋" w:cs="宋体"/>
                <w:color w:val="000000"/>
                <w:szCs w:val="21"/>
              </w:rPr>
              <w:t>行调，</w:t>
            </w:r>
            <w:r>
              <w:rPr>
                <w:rFonts w:hint="eastAsia" w:ascii="仿宋" w:hAnsi="仿宋" w:eastAsia="仿宋" w:cs="宋体"/>
                <w:bCs/>
                <w:color w:val="000000"/>
                <w:szCs w:val="21"/>
              </w:rPr>
              <w:t>会展中心站站厅B端</w:t>
            </w:r>
            <w:r>
              <w:rPr>
                <w:rFonts w:hint="eastAsia" w:ascii="仿宋" w:hAnsi="仿宋" w:eastAsia="仿宋" w:cs="宋体"/>
                <w:bCs/>
                <w:szCs w:val="21"/>
              </w:rPr>
              <w:t>商铺</w:t>
            </w:r>
            <w:r>
              <w:rPr>
                <w:rFonts w:hint="eastAsia" w:ascii="仿宋" w:hAnsi="仿宋" w:eastAsia="仿宋" w:cs="宋体"/>
                <w:bCs/>
                <w:color w:val="000000"/>
                <w:szCs w:val="21"/>
              </w:rPr>
              <w:t>着火，正组织灭火，申请上下行列车不停站通过。</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2.5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single" w:color="auto" w:sz="4" w:space="0"/>
              <w:right w:val="single" w:color="auto" w:sz="4" w:space="0"/>
            </w:tcBorders>
            <w:vAlign w:val="center"/>
          </w:tcPr>
          <w:p>
            <w:pPr>
              <w:numPr>
                <w:ilvl w:val="0"/>
                <w:numId w:val="23"/>
              </w:numPr>
              <w:rPr>
                <w:rFonts w:ascii="仿宋" w:hAnsi="仿宋" w:eastAsia="仿宋" w:cs="宋体"/>
                <w:color w:val="000000"/>
                <w:szCs w:val="21"/>
              </w:rPr>
            </w:pPr>
            <w:r>
              <w:rPr>
                <w:rFonts w:hint="eastAsia" w:ascii="仿宋" w:hAnsi="仿宋" w:eastAsia="仿宋" w:cs="宋体"/>
                <w:b/>
                <w:color w:val="000000"/>
                <w:szCs w:val="21"/>
              </w:rPr>
              <w:t>行调复诵：</w:t>
            </w:r>
          </w:p>
          <w:p>
            <w:pPr>
              <w:rPr>
                <w:rFonts w:ascii="仿宋" w:hAnsi="仿宋" w:eastAsia="仿宋" w:cs="宋体"/>
                <w:color w:val="000000"/>
                <w:szCs w:val="21"/>
              </w:rPr>
            </w:pPr>
            <w:r>
              <w:rPr>
                <w:rFonts w:hint="eastAsia" w:ascii="仿宋" w:hAnsi="仿宋" w:eastAsia="仿宋" w:cs="宋体"/>
                <w:bCs/>
                <w:color w:val="000000"/>
                <w:szCs w:val="21"/>
              </w:rPr>
              <w:t>会展中心站站厅B端</w:t>
            </w:r>
            <w:r>
              <w:rPr>
                <w:rFonts w:hint="eastAsia" w:ascii="仿宋" w:hAnsi="仿宋" w:eastAsia="仿宋" w:cs="宋体"/>
                <w:bCs/>
                <w:szCs w:val="21"/>
              </w:rPr>
              <w:t>商铺</w:t>
            </w:r>
            <w:r>
              <w:rPr>
                <w:rFonts w:hint="eastAsia" w:ascii="仿宋" w:hAnsi="仿宋" w:eastAsia="仿宋" w:cs="宋体"/>
                <w:bCs/>
                <w:color w:val="000000"/>
                <w:szCs w:val="21"/>
              </w:rPr>
              <w:t>着火，正组织灭火，申请上下行列车不停站通过，行调明白</w:t>
            </w:r>
            <w:r>
              <w:rPr>
                <w:rFonts w:hint="eastAsia" w:ascii="仿宋" w:hAnsi="仿宋" w:eastAsia="仿宋" w:cs="宋体"/>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3、行调</w:t>
            </w:r>
            <w:r>
              <w:rPr>
                <w:rFonts w:ascii="仿宋" w:hAnsi="仿宋" w:eastAsia="仿宋" w:cs="宋体"/>
                <w:color w:val="000000"/>
                <w:szCs w:val="21"/>
              </w:rPr>
              <w:t>未</w:t>
            </w:r>
            <w:r>
              <w:rPr>
                <w:rFonts w:hint="eastAsia" w:ascii="仿宋" w:hAnsi="仿宋" w:eastAsia="仿宋" w:cs="宋体"/>
                <w:color w:val="000000"/>
                <w:szCs w:val="21"/>
              </w:rPr>
              <w:t>复诵或复诵</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1</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single" w:color="auto" w:sz="4" w:space="0"/>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color w:val="000000"/>
                <w:szCs w:val="21"/>
              </w:rPr>
              <w:t>4、结束通话</w:t>
            </w:r>
            <w:r>
              <w:rPr>
                <w:rFonts w:hint="eastAsia" w:ascii="仿宋" w:hAnsi="仿宋" w:eastAsia="仿宋" w:cs="宋体"/>
                <w:color w:val="000000"/>
                <w:szCs w:val="21"/>
              </w:rPr>
              <w:t>：挂断电话。</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4、未挂断电话，扣</w:t>
            </w:r>
            <w:r>
              <w:rPr>
                <w:rFonts w:ascii="仿宋" w:hAnsi="仿宋" w:eastAsia="仿宋" w:cs="宋体"/>
                <w:color w:val="000000"/>
                <w:szCs w:val="21"/>
              </w:rPr>
              <w:t>0.5</w:t>
            </w:r>
            <w:r>
              <w:rPr>
                <w:rFonts w:hint="eastAsia" w:ascii="仿宋" w:hAnsi="仿宋" w:eastAsia="仿宋" w:cs="宋体"/>
                <w:color w:val="000000"/>
                <w:szCs w:val="21"/>
              </w:rPr>
              <w:t>分。</w:t>
            </w:r>
          </w:p>
          <w:p>
            <w:pPr>
              <w:rPr>
                <w:rFonts w:ascii="仿宋" w:hAnsi="仿宋" w:eastAsia="仿宋" w:cs="宋体"/>
                <w:color w:val="000000"/>
                <w:szCs w:val="21"/>
              </w:rPr>
            </w:pP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ascii="仿宋" w:hAnsi="仿宋" w:eastAsia="仿宋" w:cs="宋体"/>
                <w:b/>
                <w:color w:val="000000"/>
                <w:szCs w:val="21"/>
              </w:rPr>
              <w:t>5</w:t>
            </w:r>
            <w:r>
              <w:rPr>
                <w:rFonts w:hint="eastAsia" w:ascii="仿宋" w:hAnsi="仿宋" w:eastAsia="仿宋" w:cs="宋体"/>
                <w:b/>
                <w:color w:val="000000"/>
                <w:szCs w:val="21"/>
              </w:rPr>
              <w:t>、行调</w:t>
            </w:r>
            <w:r>
              <w:rPr>
                <w:rFonts w:ascii="仿宋" w:hAnsi="仿宋" w:eastAsia="仿宋" w:cs="宋体"/>
                <w:b/>
                <w:color w:val="000000"/>
                <w:szCs w:val="21"/>
              </w:rPr>
              <w:t>设置</w:t>
            </w:r>
            <w:r>
              <w:rPr>
                <w:rFonts w:ascii="仿宋" w:hAnsi="仿宋" w:eastAsia="仿宋" w:cs="宋体"/>
                <w:color w:val="000000"/>
                <w:szCs w:val="21"/>
              </w:rPr>
              <w:t>会展中心站上</w:t>
            </w:r>
            <w:r>
              <w:rPr>
                <w:rFonts w:hint="eastAsia" w:ascii="仿宋" w:hAnsi="仿宋" w:eastAsia="仿宋" w:cs="宋体"/>
                <w:color w:val="000000"/>
                <w:szCs w:val="21"/>
              </w:rPr>
              <w:t>、下</w:t>
            </w:r>
            <w:r>
              <w:rPr>
                <w:rFonts w:ascii="仿宋" w:hAnsi="仿宋" w:eastAsia="仿宋" w:cs="宋体"/>
                <w:color w:val="000000"/>
                <w:szCs w:val="21"/>
              </w:rPr>
              <w:t>行站台跳停</w:t>
            </w:r>
            <w:r>
              <w:rPr>
                <w:rFonts w:hint="eastAsia" w:ascii="仿宋" w:hAnsi="仿宋" w:eastAsia="仿宋" w:cs="宋体"/>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ascii="仿宋" w:hAnsi="仿宋" w:eastAsia="仿宋" w:cs="宋体"/>
                <w:color w:val="000000"/>
                <w:szCs w:val="21"/>
              </w:rPr>
              <w:t>5</w:t>
            </w:r>
            <w:r>
              <w:rPr>
                <w:rFonts w:hint="eastAsia" w:ascii="仿宋" w:hAnsi="仿宋" w:eastAsia="仿宋" w:cs="宋体"/>
                <w:color w:val="000000"/>
                <w:szCs w:val="21"/>
              </w:rPr>
              <w:t>、行</w:t>
            </w:r>
            <w:r>
              <w:rPr>
                <w:rFonts w:ascii="仿宋" w:hAnsi="仿宋" w:eastAsia="仿宋" w:cs="宋体"/>
                <w:color w:val="000000"/>
                <w:szCs w:val="21"/>
              </w:rPr>
              <w:t>调</w:t>
            </w:r>
            <w:r>
              <w:rPr>
                <w:rFonts w:hint="eastAsia" w:ascii="仿宋" w:hAnsi="仿宋" w:eastAsia="仿宋" w:cs="宋体"/>
                <w:color w:val="000000"/>
                <w:szCs w:val="21"/>
              </w:rPr>
              <w:t>未</w:t>
            </w:r>
            <w:r>
              <w:rPr>
                <w:rFonts w:ascii="仿宋" w:hAnsi="仿宋" w:eastAsia="仿宋" w:cs="宋体"/>
                <w:color w:val="000000"/>
                <w:szCs w:val="21"/>
              </w:rPr>
              <w:t>设置</w:t>
            </w:r>
            <w:r>
              <w:rPr>
                <w:rFonts w:hint="eastAsia" w:ascii="仿宋" w:hAnsi="仿宋" w:eastAsia="仿宋" w:cs="宋体"/>
                <w:color w:val="000000"/>
                <w:szCs w:val="21"/>
              </w:rPr>
              <w:t>上行</w:t>
            </w:r>
            <w:r>
              <w:rPr>
                <w:rFonts w:ascii="仿宋" w:hAnsi="仿宋" w:eastAsia="仿宋" w:cs="宋体"/>
                <w:color w:val="000000"/>
                <w:szCs w:val="21"/>
              </w:rPr>
              <w:t>跳停，</w:t>
            </w:r>
            <w:r>
              <w:rPr>
                <w:rFonts w:hint="eastAsia" w:ascii="仿宋" w:hAnsi="仿宋" w:eastAsia="仿宋" w:cs="宋体"/>
                <w:color w:val="000000"/>
                <w:szCs w:val="21"/>
              </w:rPr>
              <w:t>扣</w:t>
            </w:r>
            <w:r>
              <w:rPr>
                <w:rFonts w:ascii="仿宋" w:hAnsi="仿宋" w:eastAsia="仿宋" w:cs="宋体"/>
                <w:color w:val="000000"/>
                <w:szCs w:val="21"/>
              </w:rPr>
              <w:t>3</w:t>
            </w:r>
            <w:r>
              <w:rPr>
                <w:rFonts w:hint="eastAsia" w:ascii="仿宋" w:hAnsi="仿宋" w:eastAsia="仿宋" w:cs="宋体"/>
                <w:color w:val="000000"/>
                <w:szCs w:val="21"/>
              </w:rPr>
              <w:t>分；未</w:t>
            </w:r>
            <w:r>
              <w:rPr>
                <w:rFonts w:ascii="仿宋" w:hAnsi="仿宋" w:eastAsia="仿宋" w:cs="宋体"/>
                <w:color w:val="000000"/>
                <w:szCs w:val="21"/>
              </w:rPr>
              <w:t>设置</w:t>
            </w:r>
            <w:r>
              <w:rPr>
                <w:rFonts w:hint="eastAsia" w:ascii="仿宋" w:hAnsi="仿宋" w:eastAsia="仿宋" w:cs="宋体"/>
                <w:color w:val="000000"/>
                <w:szCs w:val="21"/>
              </w:rPr>
              <w:t>下行</w:t>
            </w:r>
            <w:r>
              <w:rPr>
                <w:rFonts w:ascii="仿宋" w:hAnsi="仿宋" w:eastAsia="仿宋" w:cs="宋体"/>
                <w:color w:val="000000"/>
                <w:szCs w:val="21"/>
              </w:rPr>
              <w:t>跳停，</w:t>
            </w:r>
            <w:r>
              <w:rPr>
                <w:rFonts w:hint="eastAsia" w:ascii="仿宋" w:hAnsi="仿宋" w:eastAsia="仿宋" w:cs="宋体"/>
                <w:color w:val="000000"/>
                <w:szCs w:val="21"/>
              </w:rPr>
              <w:t>扣</w:t>
            </w:r>
            <w:r>
              <w:rPr>
                <w:rFonts w:ascii="仿宋" w:hAnsi="仿宋" w:eastAsia="仿宋" w:cs="宋体"/>
                <w:color w:val="000000"/>
                <w:szCs w:val="21"/>
              </w:rPr>
              <w:t>3</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single" w:color="auto" w:sz="4" w:space="0"/>
              <w:left w:val="single" w:color="auto" w:sz="4" w:space="0"/>
              <w:bottom w:val="nil"/>
              <w:right w:val="single" w:color="auto" w:sz="4" w:space="0"/>
            </w:tcBorders>
            <w:vAlign w:val="center"/>
          </w:tcPr>
          <w:p>
            <w:pPr>
              <w:numPr>
                <w:ilvl w:val="0"/>
                <w:numId w:val="24"/>
              </w:numPr>
              <w:rPr>
                <w:rFonts w:ascii="仿宋" w:hAnsi="仿宋" w:eastAsia="仿宋" w:cs="宋体"/>
                <w:color w:val="000000"/>
                <w:szCs w:val="21"/>
              </w:rPr>
            </w:pPr>
            <w:r>
              <w:rPr>
                <w:rFonts w:hint="eastAsia" w:ascii="仿宋" w:hAnsi="仿宋" w:eastAsia="仿宋" w:cs="宋体"/>
                <w:b/>
                <w:bCs/>
                <w:color w:val="000000"/>
                <w:szCs w:val="21"/>
              </w:rPr>
              <w:t>接通电话：</w:t>
            </w:r>
          </w:p>
          <w:p>
            <w:pPr>
              <w:rPr>
                <w:rFonts w:ascii="仿宋" w:hAnsi="仿宋" w:eastAsia="仿宋" w:cs="宋体"/>
                <w:color w:val="000000"/>
                <w:szCs w:val="21"/>
              </w:rPr>
            </w:pPr>
            <w:r>
              <w:rPr>
                <w:rFonts w:hint="eastAsia" w:ascii="仿宋" w:hAnsi="仿宋" w:eastAsia="仿宋" w:cs="宋体"/>
                <w:color w:val="000000"/>
                <w:szCs w:val="21"/>
              </w:rPr>
              <w:t>值班员点击 “其他”按键，接通电话。</w:t>
            </w:r>
          </w:p>
          <w:p>
            <w:pPr>
              <w:numPr>
                <w:ilvl w:val="0"/>
                <w:numId w:val="24"/>
              </w:numPr>
              <w:rPr>
                <w:rFonts w:ascii="仿宋" w:hAnsi="仿宋" w:eastAsia="仿宋" w:cs="宋体"/>
                <w:b/>
                <w:bCs/>
                <w:color w:val="000000"/>
                <w:szCs w:val="21"/>
              </w:rPr>
            </w:pPr>
            <w:r>
              <w:rPr>
                <w:rFonts w:hint="eastAsia" w:ascii="仿宋" w:hAnsi="仿宋" w:eastAsia="仿宋" w:cs="宋体"/>
                <w:b/>
                <w:bCs/>
                <w:color w:val="000000"/>
                <w:szCs w:val="21"/>
              </w:rPr>
              <w:t>值班员汇报119：</w:t>
            </w:r>
          </w:p>
          <w:p>
            <w:pPr>
              <w:rPr>
                <w:rFonts w:ascii="仿宋" w:hAnsi="仿宋" w:eastAsia="仿宋" w:cs="宋体"/>
                <w:b/>
                <w:bCs/>
                <w:color w:val="000000"/>
                <w:szCs w:val="21"/>
              </w:rPr>
            </w:pPr>
            <w:r>
              <w:rPr>
                <w:rFonts w:hint="eastAsia" w:ascii="仿宋" w:hAnsi="仿宋" w:eastAsia="仿宋" w:cs="宋体"/>
                <w:color w:val="000000"/>
                <w:szCs w:val="21"/>
              </w:rPr>
              <w:t>119，</w:t>
            </w:r>
            <w:r>
              <w:rPr>
                <w:rFonts w:hint="eastAsia" w:ascii="仿宋" w:hAnsi="仿宋" w:eastAsia="仿宋" w:cs="宋体"/>
                <w:bCs/>
                <w:color w:val="000000"/>
                <w:szCs w:val="21"/>
              </w:rPr>
              <w:t>地铁会展中心站站厅</w:t>
            </w:r>
            <w:r>
              <w:rPr>
                <w:rFonts w:hint="eastAsia" w:ascii="仿宋" w:hAnsi="仿宋" w:eastAsia="仿宋" w:cs="宋体"/>
                <w:color w:val="000000"/>
                <w:szCs w:val="21"/>
              </w:rPr>
              <w:t>发生</w:t>
            </w:r>
            <w:r>
              <w:rPr>
                <w:rFonts w:hint="eastAsia" w:ascii="仿宋" w:hAnsi="仿宋" w:eastAsia="仿宋" w:cs="宋体"/>
                <w:bCs/>
                <w:color w:val="000000"/>
                <w:szCs w:val="21"/>
              </w:rPr>
              <w:t>电气火灾</w:t>
            </w:r>
            <w:r>
              <w:rPr>
                <w:rFonts w:hint="eastAsia" w:ascii="仿宋" w:hAnsi="仿宋" w:eastAsia="仿宋" w:cs="宋体"/>
                <w:color w:val="000000"/>
                <w:szCs w:val="21"/>
              </w:rPr>
              <w:t>，</w:t>
            </w:r>
            <w:r>
              <w:rPr>
                <w:rFonts w:hint="eastAsia" w:ascii="仿宋" w:hAnsi="仿宋" w:eastAsia="仿宋" w:cs="宋体"/>
                <w:bCs/>
                <w:color w:val="000000"/>
                <w:szCs w:val="21"/>
              </w:rPr>
              <w:t>请支援灭火</w:t>
            </w:r>
            <w:r>
              <w:rPr>
                <w:rFonts w:hint="eastAsia" w:ascii="仿宋" w:hAnsi="仿宋" w:eastAsia="仿宋" w:cs="宋体"/>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3.5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color w:val="000000"/>
                <w:szCs w:val="21"/>
              </w:rPr>
              <w:t>3</w:t>
            </w:r>
            <w:r>
              <w:rPr>
                <w:rFonts w:hint="eastAsia" w:ascii="仿宋" w:hAnsi="仿宋" w:eastAsia="仿宋" w:cs="宋体"/>
                <w:b/>
                <w:color w:val="000000"/>
                <w:szCs w:val="21"/>
              </w:rPr>
              <w:t>、119</w:t>
            </w:r>
            <w:r>
              <w:rPr>
                <w:rFonts w:hint="eastAsia" w:ascii="仿宋" w:hAnsi="仿宋" w:eastAsia="仿宋" w:cs="宋体"/>
                <w:b/>
                <w:bCs/>
                <w:color w:val="000000"/>
                <w:szCs w:val="21"/>
              </w:rPr>
              <w:t>回复：</w:t>
            </w:r>
            <w:r>
              <w:rPr>
                <w:rFonts w:ascii="仿宋" w:hAnsi="仿宋" w:eastAsia="仿宋" w:cs="宋体"/>
                <w:bCs/>
                <w:color w:val="000000"/>
                <w:szCs w:val="21"/>
              </w:rPr>
              <w:t>收到</w:t>
            </w:r>
            <w:r>
              <w:rPr>
                <w:rFonts w:hint="eastAsia" w:ascii="仿宋" w:hAnsi="仿宋" w:eastAsia="仿宋" w:cs="宋体"/>
                <w:bCs/>
                <w:color w:val="000000"/>
                <w:szCs w:val="21"/>
              </w:rPr>
              <w:t>（机器人自动</w:t>
            </w:r>
            <w:r>
              <w:rPr>
                <w:rFonts w:ascii="仿宋" w:hAnsi="仿宋" w:eastAsia="仿宋" w:cs="宋体"/>
                <w:bCs/>
                <w:color w:val="000000"/>
                <w:szCs w:val="21"/>
              </w:rPr>
              <w:t>回复）</w:t>
            </w:r>
            <w:r>
              <w:rPr>
                <w:rFonts w:hint="eastAsia" w:ascii="仿宋" w:hAnsi="仿宋" w:eastAsia="仿宋" w:cs="宋体"/>
                <w:bCs/>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2041"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、结束通话：</w:t>
            </w:r>
            <w:r>
              <w:rPr>
                <w:rFonts w:hint="eastAsia" w:ascii="仿宋" w:hAnsi="仿宋" w:eastAsia="仿宋" w:cs="宋体"/>
                <w:color w:val="000000"/>
                <w:szCs w:val="21"/>
              </w:rPr>
              <w:t>挂断电话。</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single" w:color="auto" w:sz="4" w:space="0"/>
              <w:left w:val="single" w:color="auto" w:sz="4" w:space="0"/>
              <w:bottom w:val="nil"/>
              <w:right w:val="single" w:color="auto" w:sz="4" w:space="0"/>
            </w:tcBorders>
            <w:vAlign w:val="center"/>
          </w:tcPr>
          <w:p>
            <w:pPr>
              <w:numPr>
                <w:ilvl w:val="0"/>
                <w:numId w:val="25"/>
              </w:numPr>
              <w:rPr>
                <w:rFonts w:ascii="仿宋" w:hAnsi="仿宋" w:eastAsia="仿宋" w:cs="宋体"/>
                <w:color w:val="000000"/>
                <w:szCs w:val="21"/>
              </w:rPr>
            </w:pPr>
            <w:r>
              <w:rPr>
                <w:rFonts w:hint="eastAsia" w:ascii="仿宋" w:hAnsi="仿宋" w:eastAsia="仿宋" w:cs="宋体"/>
                <w:b/>
                <w:bCs/>
                <w:color w:val="000000"/>
                <w:szCs w:val="21"/>
              </w:rPr>
              <w:t>接通电话：</w:t>
            </w:r>
          </w:p>
          <w:p>
            <w:pPr>
              <w:rPr>
                <w:rFonts w:ascii="仿宋" w:hAnsi="仿宋" w:eastAsia="仿宋" w:cs="宋体"/>
                <w:color w:val="000000"/>
                <w:szCs w:val="21"/>
              </w:rPr>
            </w:pPr>
            <w:r>
              <w:rPr>
                <w:rFonts w:hint="eastAsia" w:ascii="仿宋" w:hAnsi="仿宋" w:eastAsia="仿宋" w:cs="宋体"/>
                <w:color w:val="000000"/>
                <w:szCs w:val="21"/>
              </w:rPr>
              <w:t>值班员点击 “其他”按键，接通电话。</w:t>
            </w:r>
          </w:p>
          <w:p>
            <w:pPr>
              <w:numPr>
                <w:ilvl w:val="0"/>
                <w:numId w:val="25"/>
              </w:numPr>
              <w:rPr>
                <w:rFonts w:ascii="仿宋" w:hAnsi="仿宋" w:eastAsia="仿宋" w:cs="宋体"/>
                <w:b/>
                <w:bCs/>
                <w:color w:val="000000"/>
                <w:szCs w:val="21"/>
              </w:rPr>
            </w:pPr>
            <w:r>
              <w:rPr>
                <w:rFonts w:hint="eastAsia" w:ascii="仿宋" w:hAnsi="仿宋" w:eastAsia="仿宋" w:cs="宋体"/>
                <w:b/>
                <w:bCs/>
                <w:color w:val="000000"/>
                <w:szCs w:val="21"/>
              </w:rPr>
              <w:t>值班员汇报公安110：</w:t>
            </w:r>
          </w:p>
          <w:p>
            <w:pPr>
              <w:rPr>
                <w:rFonts w:ascii="仿宋" w:hAnsi="仿宋" w:eastAsia="仿宋" w:cs="宋体"/>
                <w:color w:val="000000"/>
                <w:szCs w:val="21"/>
              </w:rPr>
            </w:pPr>
            <w:r>
              <w:rPr>
                <w:rFonts w:hint="eastAsia" w:ascii="仿宋" w:hAnsi="仿宋" w:eastAsia="仿宋" w:cs="宋体"/>
                <w:color w:val="000000"/>
                <w:szCs w:val="21"/>
              </w:rPr>
              <w:t>派出所，</w:t>
            </w:r>
            <w:r>
              <w:rPr>
                <w:rFonts w:hint="eastAsia" w:ascii="仿宋" w:hAnsi="仿宋" w:eastAsia="仿宋" w:cs="宋体"/>
                <w:bCs/>
                <w:color w:val="000000"/>
                <w:szCs w:val="21"/>
              </w:rPr>
              <w:t>地铁会展中心站站厅发生电气火灾，请协助处置</w:t>
            </w:r>
            <w:r>
              <w:rPr>
                <w:rFonts w:hint="eastAsia" w:ascii="仿宋" w:hAnsi="仿宋" w:eastAsia="仿宋" w:cs="宋体"/>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3.5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color w:val="000000"/>
                <w:szCs w:val="21"/>
              </w:rPr>
              <w:t>3</w:t>
            </w:r>
            <w:r>
              <w:rPr>
                <w:rFonts w:hint="eastAsia" w:ascii="仿宋" w:hAnsi="仿宋" w:eastAsia="仿宋" w:cs="宋体"/>
                <w:b/>
                <w:color w:val="000000"/>
                <w:szCs w:val="21"/>
              </w:rPr>
              <w:t>、11</w:t>
            </w:r>
            <w:r>
              <w:rPr>
                <w:rFonts w:ascii="仿宋" w:hAnsi="仿宋" w:eastAsia="仿宋" w:cs="宋体"/>
                <w:b/>
                <w:color w:val="000000"/>
                <w:szCs w:val="21"/>
              </w:rPr>
              <w:t>0</w:t>
            </w:r>
            <w:r>
              <w:rPr>
                <w:rFonts w:hint="eastAsia" w:ascii="仿宋" w:hAnsi="仿宋" w:eastAsia="仿宋" w:cs="宋体"/>
                <w:b/>
                <w:bCs/>
                <w:color w:val="000000"/>
                <w:szCs w:val="21"/>
              </w:rPr>
              <w:t>回复：</w:t>
            </w:r>
            <w:r>
              <w:rPr>
                <w:rFonts w:ascii="仿宋" w:hAnsi="仿宋" w:eastAsia="仿宋" w:cs="宋体"/>
                <w:bCs/>
                <w:color w:val="000000"/>
                <w:szCs w:val="21"/>
              </w:rPr>
              <w:t>收到</w:t>
            </w:r>
            <w:r>
              <w:rPr>
                <w:rFonts w:hint="eastAsia" w:ascii="仿宋" w:hAnsi="仿宋" w:eastAsia="仿宋" w:cs="宋体"/>
                <w:bCs/>
                <w:color w:val="000000"/>
                <w:szCs w:val="21"/>
              </w:rPr>
              <w:t>（机器人自动</w:t>
            </w:r>
            <w:r>
              <w:rPr>
                <w:rFonts w:ascii="仿宋" w:hAnsi="仿宋" w:eastAsia="仿宋" w:cs="宋体"/>
                <w:bCs/>
                <w:color w:val="000000"/>
                <w:szCs w:val="21"/>
              </w:rPr>
              <w:t>回复）</w:t>
            </w:r>
            <w:r>
              <w:rPr>
                <w:rFonts w:hint="eastAsia" w:ascii="仿宋" w:hAnsi="仿宋" w:eastAsia="仿宋" w:cs="宋体"/>
                <w:bCs/>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2041"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、结束通话：</w:t>
            </w:r>
            <w:r>
              <w:rPr>
                <w:rFonts w:hint="eastAsia" w:ascii="仿宋" w:hAnsi="仿宋" w:eastAsia="仿宋" w:cs="宋体"/>
                <w:color w:val="000000"/>
                <w:szCs w:val="21"/>
              </w:rPr>
              <w:t>挂断电话。</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single" w:color="auto" w:sz="4" w:space="0"/>
              <w:left w:val="single" w:color="auto" w:sz="4" w:space="0"/>
              <w:bottom w:val="nil"/>
              <w:right w:val="single" w:color="auto" w:sz="4" w:space="0"/>
            </w:tcBorders>
            <w:vAlign w:val="center"/>
          </w:tcPr>
          <w:p>
            <w:pPr>
              <w:numPr>
                <w:ilvl w:val="0"/>
                <w:numId w:val="26"/>
              </w:numPr>
              <w:rPr>
                <w:rFonts w:ascii="仿宋" w:hAnsi="仿宋" w:eastAsia="仿宋" w:cs="宋体"/>
                <w:color w:val="000000"/>
                <w:szCs w:val="21"/>
              </w:rPr>
            </w:pPr>
            <w:r>
              <w:rPr>
                <w:rFonts w:hint="eastAsia" w:ascii="仿宋" w:hAnsi="仿宋" w:eastAsia="仿宋" w:cs="宋体"/>
                <w:b/>
                <w:bCs/>
                <w:color w:val="000000"/>
                <w:szCs w:val="21"/>
              </w:rPr>
              <w:t>接通电话：</w:t>
            </w:r>
          </w:p>
          <w:p>
            <w:pPr>
              <w:rPr>
                <w:rFonts w:ascii="仿宋" w:hAnsi="仿宋" w:eastAsia="仿宋" w:cs="宋体"/>
                <w:color w:val="000000"/>
                <w:szCs w:val="21"/>
              </w:rPr>
            </w:pPr>
            <w:r>
              <w:rPr>
                <w:rFonts w:hint="eastAsia" w:ascii="仿宋" w:hAnsi="仿宋" w:eastAsia="仿宋" w:cs="宋体"/>
                <w:color w:val="000000"/>
                <w:szCs w:val="21"/>
              </w:rPr>
              <w:t>值班员点击 “其他”按键，接通电话。</w:t>
            </w:r>
          </w:p>
          <w:p>
            <w:pPr>
              <w:numPr>
                <w:ilvl w:val="0"/>
                <w:numId w:val="26"/>
              </w:numPr>
              <w:rPr>
                <w:rFonts w:ascii="仿宋" w:hAnsi="仿宋" w:eastAsia="仿宋" w:cs="宋体"/>
                <w:b/>
                <w:bCs/>
                <w:color w:val="000000"/>
                <w:szCs w:val="21"/>
              </w:rPr>
            </w:pPr>
            <w:r>
              <w:rPr>
                <w:rFonts w:hint="eastAsia" w:ascii="仿宋" w:hAnsi="仿宋" w:eastAsia="仿宋" w:cs="宋体"/>
                <w:b/>
                <w:bCs/>
                <w:color w:val="000000"/>
                <w:szCs w:val="21"/>
              </w:rPr>
              <w:t>值班员汇报120：</w:t>
            </w:r>
          </w:p>
          <w:p>
            <w:pPr>
              <w:rPr>
                <w:rFonts w:ascii="仿宋" w:hAnsi="仿宋" w:eastAsia="仿宋" w:cs="宋体"/>
                <w:color w:val="000000"/>
                <w:szCs w:val="21"/>
              </w:rPr>
            </w:pPr>
            <w:r>
              <w:rPr>
                <w:rFonts w:hint="eastAsia" w:ascii="仿宋" w:hAnsi="仿宋" w:eastAsia="仿宋" w:cs="宋体"/>
                <w:color w:val="000000"/>
                <w:szCs w:val="21"/>
              </w:rPr>
              <w:t>120，</w:t>
            </w:r>
            <w:r>
              <w:rPr>
                <w:rFonts w:hint="eastAsia" w:ascii="仿宋" w:hAnsi="仿宋" w:eastAsia="仿宋" w:cs="宋体"/>
                <w:bCs/>
                <w:color w:val="000000"/>
                <w:szCs w:val="21"/>
              </w:rPr>
              <w:t>地铁会展中心站站厅</w:t>
            </w:r>
            <w:r>
              <w:rPr>
                <w:rFonts w:hint="eastAsia" w:ascii="仿宋" w:hAnsi="仿宋" w:eastAsia="仿宋" w:cs="宋体"/>
                <w:color w:val="000000"/>
                <w:szCs w:val="21"/>
              </w:rPr>
              <w:t>发生</w:t>
            </w:r>
            <w:r>
              <w:rPr>
                <w:rFonts w:hint="eastAsia" w:ascii="仿宋" w:hAnsi="仿宋" w:eastAsia="仿宋" w:cs="宋体"/>
                <w:bCs/>
                <w:color w:val="000000"/>
                <w:szCs w:val="21"/>
              </w:rPr>
              <w:t>火灾</w:t>
            </w:r>
            <w:r>
              <w:rPr>
                <w:rFonts w:hint="eastAsia" w:ascii="仿宋" w:hAnsi="仿宋" w:eastAsia="仿宋" w:cs="宋体"/>
                <w:color w:val="000000"/>
                <w:szCs w:val="21"/>
              </w:rPr>
              <w:t>，</w:t>
            </w:r>
            <w:r>
              <w:rPr>
                <w:rFonts w:hint="eastAsia" w:ascii="仿宋" w:hAnsi="仿宋" w:eastAsia="仿宋" w:cs="宋体"/>
                <w:bCs/>
                <w:color w:val="000000"/>
                <w:szCs w:val="21"/>
              </w:rPr>
              <w:t>请支援</w:t>
            </w:r>
            <w:r>
              <w:rPr>
                <w:rFonts w:hint="eastAsia" w:ascii="仿宋" w:hAnsi="仿宋" w:eastAsia="仿宋" w:cs="宋体"/>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3.5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3</w:t>
            </w:r>
            <w:r>
              <w:rPr>
                <w:rFonts w:hint="eastAsia" w:ascii="仿宋" w:hAnsi="仿宋" w:eastAsia="仿宋" w:cs="宋体"/>
                <w:bCs/>
                <w:color w:val="000000"/>
                <w:szCs w:val="21"/>
              </w:rPr>
              <w:t>、</w:t>
            </w:r>
            <w:r>
              <w:rPr>
                <w:rFonts w:hint="eastAsia" w:ascii="仿宋" w:hAnsi="仿宋" w:eastAsia="仿宋" w:cs="宋体"/>
                <w:b/>
                <w:color w:val="000000"/>
                <w:szCs w:val="21"/>
              </w:rPr>
              <w:t>1</w:t>
            </w:r>
            <w:r>
              <w:rPr>
                <w:rFonts w:ascii="仿宋" w:hAnsi="仿宋" w:eastAsia="仿宋" w:cs="宋体"/>
                <w:b/>
                <w:color w:val="000000"/>
                <w:szCs w:val="21"/>
              </w:rPr>
              <w:t>20</w:t>
            </w:r>
            <w:r>
              <w:rPr>
                <w:rFonts w:hint="eastAsia" w:ascii="仿宋" w:hAnsi="仿宋" w:eastAsia="仿宋" w:cs="宋体"/>
                <w:b/>
                <w:bCs/>
                <w:color w:val="000000"/>
                <w:szCs w:val="21"/>
              </w:rPr>
              <w:t>回复：</w:t>
            </w:r>
            <w:r>
              <w:rPr>
                <w:rFonts w:ascii="仿宋" w:hAnsi="仿宋" w:eastAsia="仿宋" w:cs="宋体"/>
                <w:bCs/>
                <w:color w:val="000000"/>
                <w:szCs w:val="21"/>
              </w:rPr>
              <w:t>收到</w:t>
            </w:r>
            <w:r>
              <w:rPr>
                <w:rFonts w:hint="eastAsia" w:ascii="仿宋" w:hAnsi="仿宋" w:eastAsia="仿宋" w:cs="宋体"/>
                <w:bCs/>
                <w:color w:val="000000"/>
                <w:szCs w:val="21"/>
              </w:rPr>
              <w:t>（机器人自动</w:t>
            </w:r>
            <w:r>
              <w:rPr>
                <w:rFonts w:ascii="仿宋" w:hAnsi="仿宋" w:eastAsia="仿宋" w:cs="宋体"/>
                <w:bCs/>
                <w:color w:val="000000"/>
                <w:szCs w:val="21"/>
              </w:rPr>
              <w:t>回复）</w:t>
            </w:r>
            <w:r>
              <w:rPr>
                <w:rFonts w:hint="eastAsia" w:ascii="仿宋" w:hAnsi="仿宋" w:eastAsia="仿宋" w:cs="宋体"/>
                <w:bCs/>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2041"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、结束通话：</w:t>
            </w:r>
            <w:r>
              <w:rPr>
                <w:rFonts w:hint="eastAsia" w:ascii="仿宋" w:hAnsi="仿宋" w:eastAsia="仿宋" w:cs="宋体"/>
                <w:color w:val="000000"/>
                <w:szCs w:val="21"/>
              </w:rPr>
              <w:t>挂断电话。</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5</w:t>
            </w:r>
          </w:p>
        </w:tc>
        <w:tc>
          <w:tcPr>
            <w:tcW w:w="427"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组织疏散</w:t>
            </w:r>
          </w:p>
        </w:tc>
        <w:tc>
          <w:tcPr>
            <w:tcW w:w="2974" w:type="dxa"/>
            <w:tcBorders>
              <w:top w:val="single" w:color="auto" w:sz="4" w:space="0"/>
              <w:left w:val="single" w:color="auto" w:sz="4" w:space="0"/>
              <w:bottom w:val="nil"/>
              <w:right w:val="single" w:color="auto" w:sz="4" w:space="0"/>
            </w:tcBorders>
            <w:vAlign w:val="center"/>
          </w:tcPr>
          <w:p>
            <w:pPr>
              <w:spacing w:line="260" w:lineRule="exact"/>
              <w:rPr>
                <w:rFonts w:ascii="仿宋" w:hAnsi="仿宋" w:eastAsia="仿宋" w:cs="宋体"/>
                <w:b/>
                <w:bCs/>
                <w:color w:val="000000"/>
                <w:szCs w:val="21"/>
              </w:rPr>
            </w:pPr>
            <w:r>
              <w:rPr>
                <w:rFonts w:hint="eastAsia" w:ascii="仿宋" w:hAnsi="仿宋" w:eastAsia="仿宋" w:cs="宋体"/>
                <w:b/>
                <w:bCs/>
                <w:color w:val="000000"/>
                <w:szCs w:val="21"/>
              </w:rPr>
              <w:t>1、值班员询问现场：</w:t>
            </w:r>
            <w:r>
              <w:rPr>
                <w:rFonts w:hint="eastAsia" w:ascii="仿宋" w:hAnsi="仿宋" w:eastAsia="仿宋" w:cs="宋体"/>
                <w:bCs/>
                <w:color w:val="000000"/>
                <w:szCs w:val="21"/>
              </w:rPr>
              <w:t>值班站长，火灾是否可以扑灭？</w:t>
            </w:r>
          </w:p>
        </w:tc>
        <w:tc>
          <w:tcPr>
            <w:tcW w:w="531" w:type="dxa"/>
            <w:vMerge w:val="restart"/>
            <w:tcBorders>
              <w:left w:val="single" w:color="auto" w:sz="4" w:space="0"/>
            </w:tcBorders>
            <w:vAlign w:val="center"/>
          </w:tcPr>
          <w:p>
            <w:pPr>
              <w:jc w:val="center"/>
              <w:rPr>
                <w:rFonts w:ascii="仿宋" w:hAnsi="仿宋" w:eastAsia="仿宋" w:cs="宋体"/>
                <w:color w:val="000000"/>
                <w:szCs w:val="21"/>
              </w:rPr>
            </w:pPr>
            <w:r>
              <w:rPr>
                <w:rFonts w:ascii="仿宋" w:hAnsi="仿宋" w:eastAsia="仿宋" w:cs="宋体"/>
                <w:bCs/>
                <w:color w:val="000000"/>
                <w:szCs w:val="21"/>
              </w:rPr>
              <w:t>33</w:t>
            </w:r>
          </w:p>
        </w:tc>
        <w:tc>
          <w:tcPr>
            <w:tcW w:w="2157" w:type="dxa"/>
            <w:vAlign w:val="center"/>
          </w:tcPr>
          <w:p>
            <w:pPr>
              <w:rPr>
                <w:rFonts w:ascii="仿宋" w:hAnsi="仿宋" w:eastAsia="仿宋" w:cs="宋体"/>
                <w:color w:val="000000"/>
                <w:szCs w:val="21"/>
              </w:rPr>
            </w:pPr>
            <w:r>
              <w:rPr>
                <w:rFonts w:hint="eastAsia" w:ascii="仿宋" w:hAnsi="仿宋" w:eastAsia="仿宋" w:cs="宋体"/>
                <w:bCs/>
                <w:color w:val="000000"/>
                <w:szCs w:val="21"/>
              </w:rPr>
              <w:t>1、未询问或询问语句错误，扣</w:t>
            </w:r>
            <w:r>
              <w:rPr>
                <w:rFonts w:ascii="仿宋" w:hAnsi="仿宋" w:eastAsia="仿宋" w:cs="宋体"/>
                <w:bCs/>
                <w:color w:val="000000"/>
                <w:szCs w:val="21"/>
              </w:rPr>
              <w:t>1</w:t>
            </w:r>
            <w:r>
              <w:rPr>
                <w:rFonts w:hint="eastAsia" w:ascii="仿宋" w:hAnsi="仿宋" w:eastAsia="仿宋" w:cs="宋体"/>
                <w:bCs/>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bCs/>
                <w:color w:val="000000"/>
                <w:szCs w:val="21"/>
              </w:rPr>
              <w:t>人工评分为主/计算机自动评分辅助</w:t>
            </w:r>
          </w:p>
        </w:tc>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spacing w:line="260" w:lineRule="exact"/>
              <w:rPr>
                <w:rFonts w:ascii="仿宋" w:hAnsi="仿宋" w:eastAsia="仿宋" w:cs="宋体"/>
                <w:b/>
                <w:bCs/>
                <w:color w:val="000000"/>
                <w:szCs w:val="21"/>
              </w:rPr>
            </w:pPr>
            <w:r>
              <w:rPr>
                <w:rFonts w:hint="eastAsia" w:ascii="仿宋" w:hAnsi="仿宋" w:eastAsia="仿宋" w:cs="宋体"/>
                <w:b/>
                <w:bCs/>
                <w:color w:val="000000"/>
                <w:szCs w:val="21"/>
              </w:rPr>
              <w:t>2、值班站长回复：</w:t>
            </w:r>
            <w:r>
              <w:rPr>
                <w:rFonts w:hint="eastAsia" w:ascii="仿宋" w:hAnsi="仿宋" w:eastAsia="仿宋" w:cs="宋体"/>
                <w:color w:val="000000"/>
                <w:szCs w:val="21"/>
              </w:rPr>
              <w:t>控制室，火灾无法扑灭，立即组织全站疏散。</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、未回复或回复</w:t>
            </w:r>
            <w:r>
              <w:rPr>
                <w:rFonts w:ascii="仿宋" w:hAnsi="仿宋" w:eastAsia="仿宋" w:cs="宋体"/>
                <w:color w:val="000000"/>
                <w:szCs w:val="21"/>
              </w:rPr>
              <w:t>错误，扣0.5</w:t>
            </w:r>
            <w:r>
              <w:rPr>
                <w:rFonts w:hint="eastAsia" w:ascii="仿宋" w:hAnsi="仿宋" w:eastAsia="仿宋" w:cs="宋体"/>
                <w:color w:val="000000"/>
                <w:szCs w:val="21"/>
              </w:rPr>
              <w:t>分</w:t>
            </w:r>
          </w:p>
        </w:tc>
        <w:tc>
          <w:tcPr>
            <w:tcW w:w="2041" w:type="dxa"/>
            <w:vAlign w:val="center"/>
          </w:tcPr>
          <w:p>
            <w:pPr>
              <w:rPr>
                <w:rFonts w:ascii="仿宋" w:hAnsi="仿宋" w:eastAsia="仿宋" w:cs="宋体"/>
                <w:szCs w:val="21"/>
              </w:rPr>
            </w:pPr>
            <w:r>
              <w:rPr>
                <w:rFonts w:hint="eastAsia" w:ascii="仿宋" w:hAnsi="仿宋" w:eastAsia="仿宋" w:cs="宋体"/>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spacing w:line="260" w:lineRule="exact"/>
              <w:rPr>
                <w:rFonts w:ascii="仿宋" w:hAnsi="仿宋" w:eastAsia="仿宋" w:cs="宋体"/>
                <w:color w:val="000000"/>
                <w:szCs w:val="21"/>
              </w:rPr>
            </w:pPr>
            <w:r>
              <w:rPr>
                <w:rFonts w:hint="eastAsia" w:ascii="仿宋" w:hAnsi="仿宋" w:eastAsia="仿宋" w:cs="宋体"/>
                <w:b/>
                <w:bCs/>
                <w:color w:val="000000"/>
                <w:szCs w:val="21"/>
              </w:rPr>
              <w:t>3、值班员复诵：</w:t>
            </w:r>
            <w:r>
              <w:rPr>
                <w:rFonts w:hint="eastAsia" w:ascii="仿宋" w:hAnsi="仿宋" w:eastAsia="仿宋" w:cs="宋体"/>
                <w:color w:val="000000"/>
                <w:szCs w:val="21"/>
              </w:rPr>
              <w:t>火灾无法扑灭，立即组织全站疏散</w:t>
            </w:r>
            <w:r>
              <w:rPr>
                <w:rFonts w:hint="eastAsia" w:ascii="仿宋" w:hAnsi="仿宋" w:eastAsia="仿宋" w:cs="宋体"/>
                <w:b/>
                <w:bCs/>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3、未复诵或复诵错误，扣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spacing w:line="260" w:lineRule="exact"/>
              <w:rPr>
                <w:rFonts w:ascii="仿宋" w:hAnsi="仿宋" w:eastAsia="仿宋" w:cs="宋体"/>
                <w:color w:val="000000"/>
                <w:szCs w:val="21"/>
              </w:rPr>
            </w:pPr>
            <w:r>
              <w:rPr>
                <w:rFonts w:hint="eastAsia" w:ascii="仿宋" w:hAnsi="仿宋" w:eastAsia="仿宋" w:cs="宋体"/>
                <w:b/>
                <w:bCs/>
                <w:color w:val="000000"/>
                <w:szCs w:val="21"/>
              </w:rPr>
              <w:t>4、值班员确认广播：</w:t>
            </w:r>
            <w:r>
              <w:rPr>
                <w:rFonts w:hint="eastAsia" w:ascii="仿宋" w:hAnsi="仿宋" w:eastAsia="仿宋" w:cs="宋体"/>
                <w:color w:val="000000"/>
                <w:szCs w:val="21"/>
              </w:rPr>
              <w:t>通过“综合监控系统”及耳听，确认“火灾紧急疏散广播”是否循环播放。</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2041"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spacing w:line="260" w:lineRule="exact"/>
              <w:rPr>
                <w:rFonts w:ascii="仿宋" w:hAnsi="仿宋" w:eastAsia="仿宋" w:cs="宋体"/>
                <w:color w:val="000000"/>
                <w:szCs w:val="21"/>
              </w:rPr>
            </w:pPr>
            <w:r>
              <w:rPr>
                <w:rFonts w:hint="eastAsia" w:ascii="仿宋" w:hAnsi="仿宋" w:eastAsia="仿宋" w:cs="宋体"/>
                <w:b/>
                <w:bCs/>
                <w:color w:val="000000"/>
                <w:szCs w:val="21"/>
              </w:rPr>
              <w:t>5、值班员口呼：</w:t>
            </w:r>
            <w:r>
              <w:rPr>
                <w:rFonts w:hint="eastAsia" w:ascii="仿宋" w:hAnsi="仿宋" w:eastAsia="仿宋" w:cs="宋体"/>
                <w:color w:val="000000"/>
                <w:szCs w:val="21"/>
              </w:rPr>
              <w:t>疏散广播未联动播放。</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5、未口呼或口呼错误，扣</w:t>
            </w:r>
            <w:r>
              <w:rPr>
                <w:rFonts w:ascii="仿宋" w:hAnsi="仿宋" w:eastAsia="仿宋" w:cs="宋体"/>
                <w:color w:val="000000"/>
                <w:szCs w:val="21"/>
              </w:rPr>
              <w:t>1</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5"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spacing w:line="260" w:lineRule="exact"/>
              <w:rPr>
                <w:rFonts w:ascii="仿宋" w:hAnsi="仿宋" w:eastAsia="仿宋" w:cs="宋体"/>
                <w:szCs w:val="21"/>
              </w:rPr>
            </w:pPr>
            <w:r>
              <w:rPr>
                <w:rFonts w:hint="eastAsia" w:ascii="仿宋" w:hAnsi="仿宋" w:eastAsia="仿宋" w:cs="宋体"/>
                <w:b/>
                <w:bCs/>
                <w:color w:val="000000"/>
                <w:szCs w:val="21"/>
              </w:rPr>
              <w:t>6、值班员</w:t>
            </w:r>
            <w:r>
              <w:rPr>
                <w:rFonts w:hint="eastAsia" w:ascii="仿宋" w:hAnsi="仿宋" w:eastAsia="仿宋" w:cs="宋体"/>
                <w:b/>
                <w:bCs/>
                <w:szCs w:val="21"/>
              </w:rPr>
              <w:t>人工双语广播：</w:t>
            </w:r>
            <w:r>
              <w:rPr>
                <w:rFonts w:hint="eastAsia" w:ascii="仿宋" w:hAnsi="仿宋" w:eastAsia="仿宋" w:cs="宋体"/>
                <w:szCs w:val="21"/>
              </w:rPr>
              <w:t>各位乘客请注意，由于车站出现紧急情况，请保持镇静，听从车站人员指引，迅速离开本站。</w:t>
            </w:r>
          </w:p>
          <w:p>
            <w:pPr>
              <w:spacing w:line="260" w:lineRule="exact"/>
              <w:rPr>
                <w:rFonts w:ascii="仿宋" w:hAnsi="仿宋" w:eastAsia="仿宋" w:cs="宋体"/>
                <w:color w:val="000000"/>
                <w:szCs w:val="21"/>
              </w:rPr>
            </w:pPr>
            <w:r>
              <w:rPr>
                <w:rFonts w:ascii="仿宋" w:hAnsi="仿宋" w:eastAsia="仿宋"/>
                <w:szCs w:val="21"/>
              </w:rPr>
              <w:t xml:space="preserve">  Dear passengers</w:t>
            </w:r>
            <w:r>
              <w:rPr>
                <w:rFonts w:hint="eastAsia" w:ascii="仿宋" w:hAnsi="仿宋" w:eastAsia="仿宋"/>
                <w:szCs w:val="21"/>
              </w:rPr>
              <w:t>，</w:t>
            </w:r>
            <w:r>
              <w:rPr>
                <w:rFonts w:ascii="仿宋" w:hAnsi="仿宋" w:eastAsia="仿宋"/>
                <w:szCs w:val="21"/>
              </w:rPr>
              <w:t xml:space="preserve">due to the emergency </w:t>
            </w:r>
            <w:r>
              <w:rPr>
                <w:rFonts w:hint="eastAsia" w:ascii="仿宋" w:hAnsi="仿宋" w:eastAsia="仿宋"/>
                <w:szCs w:val="21"/>
              </w:rPr>
              <w:t>，</w:t>
            </w:r>
            <w:r>
              <w:rPr>
                <w:rFonts w:ascii="仿宋" w:hAnsi="仿宋" w:eastAsia="仿宋"/>
                <w:szCs w:val="21"/>
              </w:rPr>
              <w:t>please stay calm and follow the guidance of our staff to leave the station quickly</w:t>
            </w:r>
            <w:r>
              <w:rPr>
                <w:rFonts w:hint="eastAsia" w:ascii="仿宋" w:hAnsi="仿宋" w:eastAsia="仿宋"/>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6、未人工广播或中文广播词错误或英文</w:t>
            </w:r>
            <w:r>
              <w:rPr>
                <w:rFonts w:ascii="仿宋" w:hAnsi="仿宋" w:eastAsia="仿宋" w:cs="宋体"/>
                <w:color w:val="000000"/>
                <w:szCs w:val="21"/>
              </w:rPr>
              <w:t>广播</w:t>
            </w:r>
            <w:r>
              <w:rPr>
                <w:rFonts w:hint="eastAsia" w:ascii="仿宋" w:hAnsi="仿宋" w:eastAsia="仿宋" w:cs="宋体"/>
                <w:color w:val="000000"/>
                <w:szCs w:val="21"/>
              </w:rPr>
              <w:t>词</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6</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spacing w:line="260" w:lineRule="exact"/>
              <w:rPr>
                <w:rFonts w:ascii="仿宋" w:hAnsi="仿宋" w:eastAsia="仿宋" w:cs="宋体"/>
                <w:color w:val="000000"/>
                <w:szCs w:val="21"/>
              </w:rPr>
            </w:pPr>
            <w:r>
              <w:rPr>
                <w:rFonts w:hint="eastAsia" w:ascii="仿宋" w:hAnsi="仿宋" w:eastAsia="仿宋" w:cs="宋体"/>
                <w:b/>
                <w:bCs/>
                <w:color w:val="000000"/>
                <w:szCs w:val="21"/>
              </w:rPr>
              <w:t>7、</w:t>
            </w:r>
            <w:r>
              <w:rPr>
                <w:rFonts w:ascii="仿宋" w:hAnsi="仿宋" w:eastAsia="仿宋"/>
                <w:b/>
                <w:bCs/>
                <w:color w:val="000000"/>
                <w:szCs w:val="21"/>
              </w:rPr>
              <w:t xml:space="preserve"> </w:t>
            </w:r>
            <w:r>
              <w:rPr>
                <w:rFonts w:hint="eastAsia" w:ascii="仿宋" w:hAnsi="仿宋" w:eastAsia="仿宋" w:cs="宋体"/>
                <w:b/>
                <w:bCs/>
                <w:color w:val="000000"/>
                <w:szCs w:val="21"/>
              </w:rPr>
              <w:t>值班员确认闸机：</w:t>
            </w:r>
            <w:r>
              <w:rPr>
                <w:rFonts w:hint="eastAsia" w:ascii="仿宋" w:hAnsi="仿宋" w:eastAsia="仿宋" w:cs="宋体"/>
                <w:color w:val="000000"/>
                <w:szCs w:val="21"/>
              </w:rPr>
              <w:t>通过视频监控系统确认闸机联动全开。</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7、未通过视频监控系统确认闸机全开，扣</w:t>
            </w:r>
            <w:r>
              <w:rPr>
                <w:rFonts w:ascii="仿宋" w:hAnsi="仿宋" w:eastAsia="仿宋" w:cs="宋体"/>
                <w:color w:val="000000"/>
                <w:szCs w:val="21"/>
              </w:rPr>
              <w:t>6</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spacing w:line="260" w:lineRule="exact"/>
              <w:rPr>
                <w:rFonts w:ascii="仿宋" w:hAnsi="仿宋" w:eastAsia="仿宋" w:cs="宋体"/>
                <w:color w:val="000000"/>
                <w:szCs w:val="21"/>
              </w:rPr>
            </w:pPr>
            <w:r>
              <w:rPr>
                <w:rFonts w:hint="eastAsia" w:ascii="仿宋" w:hAnsi="仿宋" w:eastAsia="仿宋" w:cs="宋体"/>
                <w:b/>
                <w:bCs/>
                <w:color w:val="000000"/>
                <w:szCs w:val="21"/>
              </w:rPr>
              <w:t>8、值班员手指：</w:t>
            </w:r>
            <w:r>
              <w:rPr>
                <w:rFonts w:hint="eastAsia" w:ascii="仿宋" w:hAnsi="仿宋" w:eastAsia="仿宋" w:cs="宋体"/>
                <w:color w:val="000000"/>
                <w:szCs w:val="21"/>
              </w:rPr>
              <w:t>闸机。</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8、未手指或手指位置错误，扣</w:t>
            </w:r>
            <w:r>
              <w:rPr>
                <w:rFonts w:ascii="仿宋" w:hAnsi="仿宋" w:eastAsia="仿宋" w:cs="宋体"/>
                <w:color w:val="000000"/>
                <w:szCs w:val="21"/>
              </w:rPr>
              <w:t>1</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spacing w:line="260" w:lineRule="exact"/>
              <w:rPr>
                <w:rFonts w:ascii="仿宋" w:hAnsi="仿宋" w:eastAsia="仿宋" w:cs="宋体"/>
                <w:color w:val="000000"/>
                <w:szCs w:val="21"/>
              </w:rPr>
            </w:pPr>
            <w:r>
              <w:rPr>
                <w:rFonts w:hint="eastAsia" w:ascii="仿宋" w:hAnsi="仿宋" w:eastAsia="仿宋" w:cs="宋体"/>
                <w:b/>
                <w:bCs/>
                <w:color w:val="000000"/>
                <w:szCs w:val="21"/>
              </w:rPr>
              <w:t>9、值班员</w:t>
            </w:r>
            <w:r>
              <w:rPr>
                <w:rFonts w:hint="eastAsia" w:ascii="仿宋" w:hAnsi="仿宋" w:eastAsia="仿宋" w:cs="宋体"/>
                <w:b/>
                <w:bCs/>
                <w:szCs w:val="21"/>
              </w:rPr>
              <w:t>口呼：</w:t>
            </w:r>
            <w:r>
              <w:rPr>
                <w:rFonts w:hint="eastAsia" w:ascii="仿宋" w:hAnsi="仿宋" w:eastAsia="仿宋" w:cs="宋体"/>
                <w:color w:val="000000"/>
                <w:szCs w:val="21"/>
              </w:rPr>
              <w:t>闸机已全开。</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9、未口呼或口呼错误，扣</w:t>
            </w:r>
            <w:r>
              <w:rPr>
                <w:rFonts w:ascii="仿宋" w:hAnsi="仿宋" w:eastAsia="仿宋" w:cs="宋体"/>
                <w:color w:val="000000"/>
                <w:szCs w:val="21"/>
              </w:rPr>
              <w:t>1</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spacing w:line="260" w:lineRule="exact"/>
              <w:rPr>
                <w:rFonts w:ascii="仿宋" w:hAnsi="仿宋" w:eastAsia="仿宋" w:cs="宋体"/>
                <w:color w:val="000000"/>
                <w:szCs w:val="21"/>
              </w:rPr>
            </w:pPr>
            <w:r>
              <w:rPr>
                <w:rFonts w:ascii="仿宋" w:hAnsi="仿宋" w:eastAsia="仿宋"/>
                <w:b/>
                <w:bCs/>
                <w:color w:val="000000"/>
                <w:szCs w:val="21"/>
              </w:rPr>
              <w:t>10</w:t>
            </w:r>
            <w:r>
              <w:rPr>
                <w:rFonts w:hint="eastAsia" w:ascii="仿宋" w:hAnsi="仿宋" w:eastAsia="仿宋" w:cs="宋体"/>
                <w:b/>
                <w:bCs/>
                <w:color w:val="000000"/>
                <w:szCs w:val="21"/>
              </w:rPr>
              <w:t>、值班员确认门禁：</w:t>
            </w:r>
            <w:r>
              <w:rPr>
                <w:rFonts w:hint="eastAsia" w:ascii="仿宋" w:hAnsi="仿宋" w:eastAsia="仿宋" w:cs="宋体"/>
                <w:color w:val="000000"/>
                <w:szCs w:val="21"/>
              </w:rPr>
              <w:t>通过IBP盘确认门禁已联动全开。</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10、未通过IBP盘确认门禁，扣</w:t>
            </w:r>
            <w:r>
              <w:rPr>
                <w:rFonts w:ascii="仿宋" w:hAnsi="仿宋" w:eastAsia="仿宋" w:cs="宋体"/>
                <w:color w:val="000000"/>
                <w:szCs w:val="21"/>
              </w:rPr>
              <w:t>6</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spacing w:line="260" w:lineRule="exact"/>
              <w:rPr>
                <w:rFonts w:ascii="仿宋" w:hAnsi="仿宋" w:eastAsia="仿宋" w:cs="宋体"/>
                <w:color w:val="000000"/>
                <w:szCs w:val="21"/>
              </w:rPr>
            </w:pPr>
            <w:r>
              <w:rPr>
                <w:rFonts w:hint="eastAsia" w:ascii="仿宋" w:hAnsi="仿宋" w:eastAsia="仿宋" w:cs="宋体"/>
                <w:b/>
                <w:bCs/>
                <w:color w:val="000000"/>
                <w:szCs w:val="21"/>
              </w:rPr>
              <w:t>11、值班员手指：</w:t>
            </w:r>
            <w:r>
              <w:rPr>
                <w:rFonts w:hint="eastAsia" w:ascii="仿宋" w:hAnsi="仿宋" w:eastAsia="仿宋" w:cs="宋体"/>
                <w:color w:val="000000"/>
                <w:szCs w:val="21"/>
              </w:rPr>
              <w:t>门禁指示灯。</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11、未手指或手指位置错误，扣</w:t>
            </w:r>
            <w:r>
              <w:rPr>
                <w:rFonts w:ascii="仿宋" w:hAnsi="仿宋" w:eastAsia="仿宋" w:cs="宋体"/>
                <w:color w:val="000000"/>
                <w:szCs w:val="21"/>
              </w:rPr>
              <w:t>1</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spacing w:line="260" w:lineRule="exact"/>
              <w:rPr>
                <w:rFonts w:ascii="仿宋" w:hAnsi="仿宋" w:eastAsia="仿宋" w:cs="宋体"/>
                <w:color w:val="000000"/>
                <w:szCs w:val="21"/>
              </w:rPr>
            </w:pPr>
            <w:r>
              <w:rPr>
                <w:rFonts w:hint="eastAsia" w:ascii="仿宋" w:hAnsi="仿宋" w:eastAsia="仿宋" w:cs="宋体"/>
                <w:b/>
                <w:bCs/>
                <w:color w:val="000000"/>
                <w:szCs w:val="21"/>
              </w:rPr>
              <w:t>12、值班员口呼：</w:t>
            </w:r>
            <w:r>
              <w:rPr>
                <w:rFonts w:hint="eastAsia" w:ascii="仿宋" w:hAnsi="仿宋" w:eastAsia="仿宋" w:cs="宋体"/>
                <w:color w:val="000000"/>
                <w:szCs w:val="21"/>
              </w:rPr>
              <w:t>门禁已全开。</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12、未口呼或口呼错误，扣</w:t>
            </w:r>
            <w:r>
              <w:rPr>
                <w:rFonts w:ascii="仿宋" w:hAnsi="仿宋" w:eastAsia="仿宋" w:cs="宋体"/>
                <w:color w:val="000000"/>
                <w:szCs w:val="21"/>
              </w:rPr>
              <w:t>1</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spacing w:line="260" w:lineRule="exact"/>
              <w:rPr>
                <w:rFonts w:ascii="仿宋" w:hAnsi="仿宋" w:eastAsia="仿宋" w:cs="宋体"/>
                <w:color w:val="000000"/>
                <w:szCs w:val="21"/>
              </w:rPr>
            </w:pPr>
            <w:r>
              <w:rPr>
                <w:rFonts w:ascii="仿宋" w:hAnsi="仿宋" w:eastAsia="仿宋"/>
                <w:b/>
                <w:bCs/>
                <w:color w:val="000000"/>
                <w:szCs w:val="21"/>
              </w:rPr>
              <w:t>13</w:t>
            </w:r>
            <w:r>
              <w:rPr>
                <w:rFonts w:hint="eastAsia" w:ascii="仿宋" w:hAnsi="仿宋" w:eastAsia="仿宋" w:cs="宋体"/>
                <w:b/>
                <w:bCs/>
                <w:color w:val="000000"/>
                <w:szCs w:val="21"/>
              </w:rPr>
              <w:t>、值班员确认电梯：</w:t>
            </w:r>
            <w:r>
              <w:rPr>
                <w:rFonts w:hint="eastAsia" w:ascii="仿宋" w:hAnsi="仿宋" w:eastAsia="仿宋" w:cs="宋体"/>
                <w:color w:val="000000"/>
                <w:szCs w:val="21"/>
              </w:rPr>
              <w:t>通过综合监控系统</w:t>
            </w:r>
            <w:r>
              <w:rPr>
                <w:rFonts w:ascii="仿宋" w:hAnsi="仿宋" w:eastAsia="仿宋"/>
                <w:color w:val="000000"/>
                <w:szCs w:val="21"/>
              </w:rPr>
              <w:t>-</w:t>
            </w:r>
            <w:r>
              <w:rPr>
                <w:rFonts w:hint="eastAsia" w:ascii="仿宋" w:hAnsi="仿宋" w:eastAsia="仿宋" w:cs="宋体"/>
                <w:color w:val="000000"/>
                <w:szCs w:val="21"/>
              </w:rPr>
              <w:t>机电</w:t>
            </w:r>
            <w:r>
              <w:rPr>
                <w:rFonts w:ascii="仿宋" w:hAnsi="仿宋" w:eastAsia="仿宋"/>
                <w:color w:val="000000"/>
                <w:szCs w:val="21"/>
              </w:rPr>
              <w:t>-</w:t>
            </w:r>
            <w:r>
              <w:rPr>
                <w:rFonts w:hint="eastAsia" w:ascii="仿宋" w:hAnsi="仿宋" w:eastAsia="仿宋" w:cs="宋体"/>
                <w:color w:val="000000"/>
                <w:szCs w:val="21"/>
              </w:rPr>
              <w:t>电扶梯确认扶梯</w:t>
            </w:r>
            <w:r>
              <w:rPr>
                <w:rFonts w:hint="eastAsia" w:ascii="仿宋" w:hAnsi="仿宋" w:eastAsia="仿宋" w:cs="宋体"/>
                <w:szCs w:val="21"/>
              </w:rPr>
              <w:t>全停，直梯已停在站厅层处于停用且开门状态（停用状态）。</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13、未通过综合监控系统确认扶梯、直梯停梯正确，扣</w:t>
            </w:r>
            <w:r>
              <w:rPr>
                <w:rFonts w:ascii="仿宋" w:hAnsi="仿宋" w:eastAsia="仿宋" w:cs="宋体"/>
                <w:color w:val="000000"/>
                <w:szCs w:val="21"/>
              </w:rPr>
              <w:t>6</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spacing w:line="260" w:lineRule="exact"/>
              <w:rPr>
                <w:rFonts w:ascii="仿宋" w:hAnsi="仿宋" w:eastAsia="仿宋" w:cs="宋体"/>
                <w:color w:val="000000"/>
                <w:szCs w:val="21"/>
              </w:rPr>
            </w:pPr>
            <w:r>
              <w:rPr>
                <w:rFonts w:hint="eastAsia" w:ascii="仿宋" w:hAnsi="仿宋" w:eastAsia="仿宋" w:cs="宋体"/>
                <w:b/>
                <w:bCs/>
                <w:color w:val="000000"/>
                <w:szCs w:val="21"/>
              </w:rPr>
              <w:t>14、</w:t>
            </w:r>
            <w:r>
              <w:rPr>
                <w:rFonts w:hint="eastAsia" w:ascii="仿宋" w:hAnsi="仿宋" w:eastAsia="仿宋"/>
                <w:b/>
                <w:color w:val="000000"/>
                <w:szCs w:val="21"/>
              </w:rPr>
              <w:t>值班员</w:t>
            </w:r>
            <w:r>
              <w:rPr>
                <w:rFonts w:hint="eastAsia" w:ascii="仿宋" w:hAnsi="仿宋" w:eastAsia="仿宋" w:cs="宋体"/>
                <w:b/>
                <w:bCs/>
                <w:color w:val="000000"/>
                <w:szCs w:val="21"/>
              </w:rPr>
              <w:t xml:space="preserve">手指: </w:t>
            </w:r>
            <w:r>
              <w:rPr>
                <w:rFonts w:hint="eastAsia" w:ascii="仿宋" w:hAnsi="仿宋" w:eastAsia="仿宋" w:cs="宋体"/>
                <w:bCs/>
                <w:color w:val="000000"/>
                <w:szCs w:val="21"/>
              </w:rPr>
              <w:t>综合监控-机电-电扶梯</w:t>
            </w:r>
            <w:r>
              <w:rPr>
                <w:rFonts w:ascii="仿宋" w:hAnsi="仿宋" w:eastAsia="仿宋" w:cs="宋体"/>
                <w:bCs/>
                <w:color w:val="000000"/>
                <w:szCs w:val="21"/>
              </w:rPr>
              <w:t>界面中的</w:t>
            </w:r>
            <w:r>
              <w:rPr>
                <w:rFonts w:hint="eastAsia" w:ascii="仿宋" w:hAnsi="仿宋" w:eastAsia="仿宋" w:cs="宋体"/>
                <w:color w:val="000000"/>
                <w:szCs w:val="21"/>
              </w:rPr>
              <w:t>扶梯、直梯。</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14、未手指或手指位置错误，扣</w:t>
            </w:r>
            <w:r>
              <w:rPr>
                <w:rFonts w:ascii="仿宋" w:hAnsi="仿宋" w:eastAsia="仿宋" w:cs="宋体"/>
                <w:color w:val="000000"/>
                <w:szCs w:val="21"/>
              </w:rPr>
              <w:t>1</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single" w:color="auto" w:sz="4" w:space="0"/>
              <w:right w:val="single" w:color="auto" w:sz="4" w:space="0"/>
            </w:tcBorders>
            <w:vAlign w:val="center"/>
          </w:tcPr>
          <w:p>
            <w:pPr>
              <w:spacing w:line="260" w:lineRule="exact"/>
              <w:rPr>
                <w:rFonts w:ascii="仿宋" w:hAnsi="仿宋" w:eastAsia="仿宋" w:cs="宋体"/>
                <w:color w:val="000000"/>
                <w:szCs w:val="21"/>
              </w:rPr>
            </w:pPr>
            <w:r>
              <w:rPr>
                <w:rFonts w:hint="eastAsia" w:ascii="仿宋" w:hAnsi="仿宋" w:eastAsia="仿宋" w:cs="宋体"/>
                <w:b/>
                <w:bCs/>
                <w:color w:val="000000"/>
                <w:szCs w:val="21"/>
              </w:rPr>
              <w:t>15、值班员口呼：</w:t>
            </w:r>
            <w:r>
              <w:rPr>
                <w:rFonts w:hint="eastAsia" w:ascii="仿宋" w:hAnsi="仿宋" w:eastAsia="仿宋" w:cs="宋体"/>
                <w:color w:val="000000"/>
                <w:szCs w:val="21"/>
              </w:rPr>
              <w:t>扶梯、直梯已停梯。</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rPr>
                <w:rFonts w:ascii="仿宋" w:hAnsi="仿宋" w:eastAsia="仿宋" w:cs="宋体"/>
                <w:color w:val="000000"/>
                <w:szCs w:val="21"/>
              </w:rPr>
            </w:pPr>
            <w:r>
              <w:rPr>
                <w:rFonts w:hint="eastAsia" w:ascii="仿宋" w:hAnsi="仿宋" w:eastAsia="仿宋" w:cs="宋体"/>
                <w:color w:val="000000"/>
                <w:szCs w:val="21"/>
              </w:rPr>
              <w:t>15、未口呼或口呼错误，扣</w:t>
            </w:r>
            <w:r>
              <w:rPr>
                <w:rFonts w:ascii="仿宋" w:hAnsi="仿宋" w:eastAsia="仿宋" w:cs="宋体"/>
                <w:color w:val="000000"/>
                <w:szCs w:val="21"/>
              </w:rPr>
              <w:t>1</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6</w:t>
            </w:r>
          </w:p>
        </w:tc>
        <w:tc>
          <w:tcPr>
            <w:tcW w:w="427"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汇报疏散情况</w:t>
            </w:r>
          </w:p>
        </w:tc>
        <w:tc>
          <w:tcPr>
            <w:tcW w:w="2974" w:type="dxa"/>
            <w:tcBorders>
              <w:top w:val="single" w:color="auto" w:sz="4" w:space="0"/>
              <w:left w:val="single" w:color="auto" w:sz="4" w:space="0"/>
              <w:bottom w:val="single" w:color="auto" w:sz="4" w:space="0"/>
              <w:right w:val="single" w:color="auto" w:sz="4" w:space="0"/>
            </w:tcBorders>
            <w:vAlign w:val="center"/>
          </w:tcPr>
          <w:p>
            <w:pPr>
              <w:numPr>
                <w:ilvl w:val="0"/>
                <w:numId w:val="27"/>
              </w:numPr>
              <w:rPr>
                <w:rFonts w:ascii="仿宋" w:hAnsi="仿宋" w:eastAsia="仿宋" w:cs="宋体"/>
                <w:color w:val="000000"/>
                <w:szCs w:val="21"/>
              </w:rPr>
            </w:pPr>
            <w:bookmarkStart w:id="429" w:name="OLE_LINK254"/>
            <w:r>
              <w:rPr>
                <w:rFonts w:hint="eastAsia" w:ascii="仿宋" w:hAnsi="仿宋" w:eastAsia="仿宋" w:cs="宋体"/>
                <w:b/>
                <w:bCs/>
                <w:color w:val="000000"/>
                <w:szCs w:val="21"/>
              </w:rPr>
              <w:t>接通电话：</w:t>
            </w:r>
          </w:p>
          <w:p>
            <w:pPr>
              <w:rPr>
                <w:rFonts w:ascii="仿宋" w:hAnsi="仿宋" w:eastAsia="仿宋" w:cs="宋体"/>
                <w:color w:val="000000"/>
                <w:szCs w:val="21"/>
              </w:rPr>
            </w:pPr>
            <w:r>
              <w:rPr>
                <w:rFonts w:hint="eastAsia" w:ascii="仿宋" w:hAnsi="仿宋" w:eastAsia="仿宋" w:cs="宋体"/>
                <w:color w:val="000000"/>
                <w:szCs w:val="21"/>
              </w:rPr>
              <w:t>值班员点击“行调”按键，接通电话。</w:t>
            </w:r>
            <w:bookmarkEnd w:id="429"/>
          </w:p>
          <w:p>
            <w:pPr>
              <w:numPr>
                <w:ilvl w:val="0"/>
                <w:numId w:val="27"/>
              </w:numPr>
              <w:rPr>
                <w:rFonts w:ascii="仿宋" w:hAnsi="仿宋" w:eastAsia="仿宋" w:cs="宋体"/>
                <w:b/>
                <w:bCs/>
                <w:color w:val="000000"/>
                <w:szCs w:val="21"/>
              </w:rPr>
            </w:pPr>
            <w:r>
              <w:rPr>
                <w:rFonts w:hint="eastAsia" w:ascii="仿宋" w:hAnsi="仿宋" w:eastAsia="仿宋" w:cs="宋体"/>
                <w:b/>
                <w:bCs/>
                <w:color w:val="000000"/>
                <w:szCs w:val="21"/>
              </w:rPr>
              <w:t>值班员汇报行调：</w:t>
            </w:r>
          </w:p>
          <w:p>
            <w:pPr>
              <w:rPr>
                <w:rFonts w:ascii="仿宋" w:hAnsi="仿宋" w:eastAsia="仿宋" w:cs="宋体"/>
                <w:b/>
                <w:bCs/>
                <w:color w:val="000000"/>
                <w:szCs w:val="21"/>
              </w:rPr>
            </w:pPr>
            <w:r>
              <w:rPr>
                <w:rFonts w:hint="eastAsia" w:ascii="仿宋" w:hAnsi="仿宋" w:eastAsia="仿宋" w:cs="宋体"/>
                <w:szCs w:val="21"/>
              </w:rPr>
              <w:t>会展中心站站厅火灾无法扑灭，现组织全站疏散，申请关闭本站，列车不经过本站站台。</w:t>
            </w:r>
          </w:p>
        </w:tc>
        <w:tc>
          <w:tcPr>
            <w:tcW w:w="531" w:type="dxa"/>
            <w:vMerge w:val="restart"/>
            <w:tcBorders>
              <w:left w:val="single" w:color="auto" w:sz="4" w:space="0"/>
            </w:tcBorders>
            <w:vAlign w:val="center"/>
          </w:tcPr>
          <w:p>
            <w:pPr>
              <w:jc w:val="center"/>
              <w:rPr>
                <w:rFonts w:ascii="仿宋" w:hAnsi="仿宋" w:eastAsia="仿宋" w:cs="宋体"/>
                <w:color w:val="000000"/>
                <w:szCs w:val="21"/>
              </w:rPr>
            </w:pPr>
            <w:r>
              <w:rPr>
                <w:rFonts w:ascii="仿宋" w:hAnsi="仿宋" w:eastAsia="仿宋" w:cs="宋体"/>
                <w:color w:val="000000"/>
                <w:szCs w:val="21"/>
              </w:rPr>
              <w:t>5</w:t>
            </w:r>
          </w:p>
        </w:tc>
        <w:tc>
          <w:tcPr>
            <w:tcW w:w="2157" w:type="dxa"/>
            <w:vAlign w:val="center"/>
          </w:tcPr>
          <w:p>
            <w:pPr>
              <w:spacing w:line="240" w:lineRule="exact"/>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进行汇报或汇报</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2</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427" w:type="dxa"/>
            <w:vMerge w:val="continue"/>
            <w:vAlign w:val="center"/>
          </w:tcPr>
          <w:p>
            <w:pPr>
              <w:rPr>
                <w:rFonts w:ascii="仿宋" w:hAnsi="仿宋" w:eastAsia="仿宋" w:cs="宋体"/>
                <w:color w:val="000000"/>
                <w:szCs w:val="21"/>
              </w:rPr>
            </w:pPr>
            <w:bookmarkStart w:id="430" w:name="_Hlk511036290"/>
            <w:bookmarkStart w:id="431" w:name="OLE_LINK253" w:colFirst="4" w:colLast="5"/>
            <w:bookmarkStart w:id="432" w:name="OLE_LINK252" w:colFirst="4" w:colLast="5"/>
            <w:bookmarkStart w:id="433" w:name="OLE_LINK251" w:colFirst="4" w:colLast="5"/>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single" w:color="auto" w:sz="4" w:space="0"/>
              <w:left w:val="single" w:color="auto" w:sz="4" w:space="0"/>
              <w:bottom w:val="nil"/>
              <w:right w:val="single" w:color="auto" w:sz="4" w:space="0"/>
            </w:tcBorders>
            <w:vAlign w:val="center"/>
          </w:tcPr>
          <w:p>
            <w:pPr>
              <w:numPr>
                <w:ilvl w:val="0"/>
                <w:numId w:val="27"/>
              </w:numPr>
              <w:rPr>
                <w:rFonts w:ascii="仿宋" w:hAnsi="仿宋" w:eastAsia="仿宋" w:cs="宋体"/>
                <w:b/>
                <w:bCs/>
                <w:color w:val="000000"/>
                <w:szCs w:val="21"/>
              </w:rPr>
            </w:pPr>
            <w:r>
              <w:rPr>
                <w:rFonts w:hint="eastAsia" w:ascii="仿宋" w:hAnsi="仿宋" w:eastAsia="仿宋" w:cs="宋体"/>
                <w:b/>
                <w:bCs/>
                <w:color w:val="000000"/>
                <w:szCs w:val="21"/>
              </w:rPr>
              <w:t>行调复诵：</w:t>
            </w:r>
          </w:p>
          <w:p>
            <w:pPr>
              <w:rPr>
                <w:rFonts w:ascii="仿宋" w:hAnsi="仿宋" w:eastAsia="仿宋" w:cs="宋体"/>
                <w:b/>
                <w:bCs/>
                <w:color w:val="000000"/>
                <w:szCs w:val="21"/>
              </w:rPr>
            </w:pPr>
            <w:r>
              <w:rPr>
                <w:rFonts w:hint="eastAsia" w:ascii="仿宋" w:hAnsi="仿宋" w:eastAsia="仿宋" w:cs="宋体"/>
                <w:szCs w:val="21"/>
              </w:rPr>
              <w:t>会展中心站站厅火灾无法扑灭，现组织全站疏散，申请关闭本站，列车不经过本站站台，行调明白</w:t>
            </w:r>
            <w:r>
              <w:rPr>
                <w:rFonts w:hint="eastAsia" w:ascii="仿宋" w:hAnsi="仿宋" w:eastAsia="仿宋" w:cs="宋体"/>
                <w:b/>
                <w:bCs/>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spacing w:line="240" w:lineRule="exact"/>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、未复诵或复诵</w:t>
            </w:r>
            <w:r>
              <w:rPr>
                <w:rFonts w:ascii="仿宋" w:hAnsi="仿宋" w:eastAsia="仿宋" w:cs="宋体"/>
                <w:color w:val="000000"/>
                <w:szCs w:val="21"/>
              </w:rPr>
              <w:t>错误，扣0.5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bookmarkEnd w:id="430"/>
      <w:bookmarkEnd w:id="431"/>
      <w:bookmarkEnd w:id="432"/>
      <w:bookmarkEnd w:id="43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4、结束通话：</w:t>
            </w:r>
            <w:r>
              <w:rPr>
                <w:rFonts w:hint="eastAsia" w:ascii="仿宋" w:hAnsi="仿宋" w:eastAsia="仿宋" w:cs="宋体"/>
                <w:color w:val="000000"/>
                <w:szCs w:val="21"/>
              </w:rPr>
              <w:t>挂断电话。</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spacing w:line="240" w:lineRule="exact"/>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5、</w:t>
            </w:r>
            <w:r>
              <w:rPr>
                <w:rFonts w:ascii="仿宋" w:hAnsi="仿宋" w:eastAsia="仿宋" w:cs="宋体"/>
                <w:b/>
                <w:bCs/>
                <w:color w:val="000000"/>
                <w:szCs w:val="21"/>
              </w:rPr>
              <w:t>行调设置世纪大道站下行站台扣车</w:t>
            </w:r>
            <w:r>
              <w:rPr>
                <w:rFonts w:hint="eastAsia" w:ascii="仿宋" w:hAnsi="仿宋" w:eastAsia="仿宋" w:cs="宋体"/>
                <w:b/>
                <w:bCs/>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spacing w:line="240" w:lineRule="exact"/>
              <w:rPr>
                <w:rFonts w:ascii="仿宋" w:hAnsi="仿宋" w:eastAsia="仿宋" w:cs="宋体"/>
                <w:color w:val="000000"/>
                <w:szCs w:val="21"/>
              </w:rPr>
            </w:pPr>
            <w:r>
              <w:rPr>
                <w:rFonts w:hint="eastAsia" w:ascii="仿宋" w:hAnsi="仿宋" w:eastAsia="仿宋" w:cs="宋体"/>
                <w:color w:val="000000"/>
                <w:szCs w:val="21"/>
              </w:rPr>
              <w:t>5、</w:t>
            </w:r>
            <w:r>
              <w:rPr>
                <w:rFonts w:ascii="仿宋" w:hAnsi="仿宋" w:eastAsia="仿宋" w:cs="宋体"/>
                <w:szCs w:val="21"/>
              </w:rPr>
              <w:t>行调</w:t>
            </w:r>
            <w:r>
              <w:rPr>
                <w:rFonts w:hint="eastAsia" w:ascii="仿宋" w:hAnsi="仿宋" w:eastAsia="仿宋" w:cs="宋体"/>
                <w:szCs w:val="21"/>
              </w:rPr>
              <w:t>未</w:t>
            </w:r>
            <w:r>
              <w:rPr>
                <w:rFonts w:ascii="仿宋" w:hAnsi="仿宋" w:eastAsia="仿宋" w:cs="宋体"/>
                <w:szCs w:val="21"/>
              </w:rPr>
              <w:t>设置</w:t>
            </w:r>
            <w:r>
              <w:rPr>
                <w:rFonts w:ascii="仿宋" w:hAnsi="仿宋" w:eastAsia="仿宋" w:cs="宋体"/>
                <w:bCs/>
                <w:szCs w:val="21"/>
              </w:rPr>
              <w:t>世纪大道站下行站台扣车</w:t>
            </w:r>
            <w:r>
              <w:rPr>
                <w:rFonts w:hint="eastAsia" w:ascii="仿宋" w:hAnsi="仿宋" w:eastAsia="仿宋" w:cs="宋体"/>
                <w:bCs/>
                <w:szCs w:val="21"/>
              </w:rPr>
              <w:t>，扣2分。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6</w:t>
            </w:r>
            <w:r>
              <w:rPr>
                <w:rFonts w:hint="eastAsia" w:ascii="仿宋" w:hAnsi="仿宋" w:eastAsia="仿宋" w:cs="宋体"/>
                <w:b/>
                <w:bCs/>
                <w:color w:val="000000"/>
                <w:szCs w:val="21"/>
              </w:rPr>
              <w:t>、疏散完毕</w:t>
            </w:r>
            <w:r>
              <w:rPr>
                <w:rFonts w:hint="eastAsia" w:ascii="仿宋" w:hAnsi="仿宋" w:eastAsia="仿宋" w:cs="宋体"/>
                <w:color w:val="000000"/>
                <w:szCs w:val="21"/>
              </w:rPr>
              <w:t>（系统给出提示）。</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spacing w:line="240" w:lineRule="exact"/>
              <w:jc w:val="center"/>
              <w:rPr>
                <w:rFonts w:ascii="仿宋" w:hAnsi="仿宋" w:eastAsia="仿宋" w:cs="宋体"/>
                <w:color w:val="000000"/>
                <w:szCs w:val="21"/>
              </w:rPr>
            </w:pPr>
            <w:r>
              <w:rPr>
                <w:rFonts w:hint="eastAsia" w:ascii="仿宋" w:hAnsi="仿宋" w:eastAsia="仿宋" w:cs="宋体"/>
                <w:color w:val="000000"/>
                <w:szCs w:val="21"/>
              </w:rPr>
              <w:t>/</w:t>
            </w:r>
          </w:p>
        </w:tc>
        <w:tc>
          <w:tcPr>
            <w:tcW w:w="2041"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7</w:t>
            </w:r>
          </w:p>
        </w:tc>
        <w:tc>
          <w:tcPr>
            <w:tcW w:w="427"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本岗位疏散</w:t>
            </w:r>
          </w:p>
        </w:tc>
        <w:tc>
          <w:tcPr>
            <w:tcW w:w="2974" w:type="dxa"/>
            <w:tcBorders>
              <w:top w:val="single" w:color="auto" w:sz="4" w:space="0"/>
              <w:left w:val="single" w:color="auto" w:sz="4" w:space="0"/>
              <w:bottom w:val="nil"/>
              <w:right w:val="single" w:color="auto" w:sz="4" w:space="0"/>
            </w:tcBorders>
            <w:vAlign w:val="center"/>
          </w:tcPr>
          <w:p>
            <w:pPr>
              <w:numPr>
                <w:ilvl w:val="0"/>
                <w:numId w:val="28"/>
              </w:numPr>
              <w:rPr>
                <w:rFonts w:ascii="仿宋" w:hAnsi="仿宋" w:eastAsia="仿宋" w:cs="宋体"/>
                <w:color w:val="000000"/>
                <w:szCs w:val="21"/>
              </w:rPr>
            </w:pPr>
            <w:r>
              <w:rPr>
                <w:rFonts w:hint="eastAsia" w:ascii="仿宋" w:hAnsi="仿宋" w:eastAsia="仿宋" w:cs="宋体"/>
                <w:b/>
                <w:bCs/>
                <w:color w:val="000000"/>
                <w:szCs w:val="21"/>
              </w:rPr>
              <w:t>接通电话：</w:t>
            </w:r>
          </w:p>
          <w:p>
            <w:pPr>
              <w:rPr>
                <w:rFonts w:ascii="仿宋" w:hAnsi="仿宋" w:eastAsia="仿宋" w:cs="宋体"/>
                <w:color w:val="000000"/>
                <w:szCs w:val="21"/>
              </w:rPr>
            </w:pPr>
            <w:r>
              <w:rPr>
                <w:rFonts w:hint="eastAsia" w:ascii="仿宋" w:hAnsi="仿宋" w:eastAsia="仿宋" w:cs="宋体"/>
                <w:color w:val="000000"/>
                <w:szCs w:val="21"/>
              </w:rPr>
              <w:t>值班员点击“行调”按键，接通电话。</w:t>
            </w:r>
          </w:p>
          <w:p>
            <w:pPr>
              <w:numPr>
                <w:ilvl w:val="0"/>
                <w:numId w:val="28"/>
              </w:numPr>
              <w:rPr>
                <w:rFonts w:ascii="仿宋" w:hAnsi="仿宋" w:eastAsia="仿宋" w:cs="宋体"/>
                <w:b/>
                <w:bCs/>
                <w:color w:val="000000"/>
                <w:szCs w:val="21"/>
              </w:rPr>
            </w:pPr>
            <w:r>
              <w:rPr>
                <w:rFonts w:hint="eastAsia" w:ascii="仿宋" w:hAnsi="仿宋" w:eastAsia="仿宋" w:cs="宋体"/>
                <w:b/>
                <w:bCs/>
                <w:color w:val="000000"/>
                <w:szCs w:val="21"/>
              </w:rPr>
              <w:t>值班员汇报行调：</w:t>
            </w:r>
          </w:p>
          <w:p>
            <w:pPr>
              <w:rPr>
                <w:rFonts w:ascii="仿宋" w:hAnsi="仿宋" w:eastAsia="仿宋" w:cs="宋体"/>
                <w:b/>
                <w:bCs/>
                <w:color w:val="000000"/>
                <w:szCs w:val="21"/>
              </w:rPr>
            </w:pPr>
            <w:r>
              <w:rPr>
                <w:rFonts w:hint="eastAsia" w:ascii="仿宋" w:hAnsi="仿宋" w:eastAsia="仿宋" w:cs="宋体"/>
                <w:color w:val="000000"/>
                <w:szCs w:val="21"/>
              </w:rPr>
              <w:t>会展中心站已疏散完毕， 119、120、公安已到站，现场移交119处置。</w:t>
            </w:r>
          </w:p>
        </w:tc>
        <w:tc>
          <w:tcPr>
            <w:tcW w:w="531" w:type="dxa"/>
            <w:vMerge w:val="restart"/>
            <w:tcBorders>
              <w:left w:val="single" w:color="auto" w:sz="4" w:space="0"/>
            </w:tcBorders>
            <w:vAlign w:val="center"/>
          </w:tcPr>
          <w:p>
            <w:pPr>
              <w:jc w:val="center"/>
              <w:rPr>
                <w:rFonts w:ascii="仿宋" w:hAnsi="仿宋" w:eastAsia="仿宋" w:cs="宋体"/>
                <w:color w:val="000000"/>
                <w:szCs w:val="21"/>
              </w:rPr>
            </w:pPr>
            <w:r>
              <w:rPr>
                <w:rFonts w:ascii="仿宋" w:hAnsi="仿宋" w:eastAsia="仿宋" w:cs="宋体"/>
                <w:color w:val="000000"/>
                <w:szCs w:val="21"/>
              </w:rPr>
              <w:t>10</w:t>
            </w:r>
          </w:p>
        </w:tc>
        <w:tc>
          <w:tcPr>
            <w:tcW w:w="2157" w:type="dxa"/>
            <w:vAlign w:val="center"/>
          </w:tcPr>
          <w:p>
            <w:pPr>
              <w:spacing w:line="240" w:lineRule="exact"/>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w:t>
            </w:r>
            <w:bookmarkStart w:id="434" w:name="OLE_LINK569"/>
            <w:bookmarkStart w:id="435" w:name="OLE_LINK568"/>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进行汇报或汇报</w:t>
            </w:r>
            <w:r>
              <w:rPr>
                <w:rFonts w:ascii="仿宋" w:hAnsi="仿宋" w:eastAsia="仿宋" w:cs="宋体"/>
                <w:color w:val="000000"/>
                <w:szCs w:val="21"/>
              </w:rPr>
              <w:t>错误</w:t>
            </w:r>
            <w:bookmarkEnd w:id="434"/>
            <w:bookmarkEnd w:id="435"/>
            <w:r>
              <w:rPr>
                <w:rFonts w:hint="eastAsia" w:ascii="仿宋" w:hAnsi="仿宋" w:eastAsia="仿宋" w:cs="宋体"/>
                <w:color w:val="000000"/>
                <w:szCs w:val="21"/>
              </w:rPr>
              <w:t>，扣</w:t>
            </w:r>
            <w:r>
              <w:rPr>
                <w:rFonts w:ascii="仿宋" w:hAnsi="仿宋" w:eastAsia="仿宋" w:cs="宋体"/>
                <w:color w:val="000000"/>
                <w:szCs w:val="21"/>
              </w:rPr>
              <w:t>3</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numPr>
                <w:ilvl w:val="0"/>
                <w:numId w:val="28"/>
              </w:numPr>
              <w:rPr>
                <w:rFonts w:ascii="仿宋" w:hAnsi="仿宋" w:eastAsia="仿宋" w:cs="宋体"/>
                <w:b/>
                <w:color w:val="000000"/>
                <w:szCs w:val="21"/>
              </w:rPr>
            </w:pPr>
            <w:r>
              <w:rPr>
                <w:rFonts w:hint="eastAsia" w:ascii="仿宋" w:hAnsi="仿宋" w:eastAsia="仿宋" w:cs="宋体"/>
                <w:b/>
                <w:color w:val="000000"/>
                <w:szCs w:val="21"/>
              </w:rPr>
              <w:t>行调复诵：</w:t>
            </w:r>
          </w:p>
          <w:p>
            <w:pPr>
              <w:rPr>
                <w:rFonts w:ascii="仿宋" w:hAnsi="仿宋" w:eastAsia="仿宋" w:cs="宋体"/>
                <w:b/>
                <w:color w:val="000000"/>
                <w:szCs w:val="21"/>
              </w:rPr>
            </w:pPr>
            <w:r>
              <w:rPr>
                <w:rFonts w:hint="eastAsia" w:ascii="仿宋" w:hAnsi="仿宋" w:eastAsia="仿宋" w:cs="宋体"/>
                <w:color w:val="000000"/>
                <w:szCs w:val="21"/>
              </w:rPr>
              <w:t>会展中心站已疏散完毕， 119、120、公安已到站，现场移交119处置，行调明白</w:t>
            </w:r>
            <w:r>
              <w:rPr>
                <w:rFonts w:hint="eastAsia" w:ascii="仿宋" w:hAnsi="仿宋" w:eastAsia="仿宋" w:cs="宋体"/>
                <w:b/>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spacing w:line="240" w:lineRule="exact"/>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、未复诵或复诵</w:t>
            </w:r>
            <w:r>
              <w:rPr>
                <w:rFonts w:ascii="仿宋" w:hAnsi="仿宋" w:eastAsia="仿宋" w:cs="宋体"/>
                <w:color w:val="000000"/>
                <w:szCs w:val="21"/>
              </w:rPr>
              <w:t>错误，扣0.5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nil"/>
              <w:right w:val="single" w:color="auto" w:sz="4" w:space="0"/>
            </w:tcBorders>
            <w:vAlign w:val="center"/>
          </w:tcPr>
          <w:p>
            <w:pPr>
              <w:rPr>
                <w:rFonts w:ascii="仿宋" w:hAnsi="仿宋" w:eastAsia="仿宋" w:cs="宋体"/>
                <w:b/>
                <w:color w:val="000000"/>
                <w:szCs w:val="21"/>
              </w:rPr>
            </w:pPr>
            <w:r>
              <w:rPr>
                <w:rFonts w:hint="eastAsia" w:ascii="仿宋" w:hAnsi="仿宋" w:eastAsia="仿宋" w:cs="宋体"/>
                <w:b/>
                <w:bCs/>
                <w:color w:val="000000"/>
                <w:szCs w:val="21"/>
              </w:rPr>
              <w:t>4、结束通话：</w:t>
            </w:r>
            <w:r>
              <w:rPr>
                <w:rFonts w:hint="eastAsia" w:ascii="仿宋" w:hAnsi="仿宋" w:eastAsia="仿宋" w:cs="宋体"/>
                <w:color w:val="000000"/>
                <w:szCs w:val="21"/>
              </w:rPr>
              <w:t>挂断电话。</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spacing w:line="240" w:lineRule="exact"/>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atLeast"/>
          <w:jc w:val="center"/>
        </w:trPr>
        <w:tc>
          <w:tcPr>
            <w:tcW w:w="427" w:type="dxa"/>
            <w:vMerge w:val="continue"/>
            <w:vAlign w:val="center"/>
          </w:tcPr>
          <w:p>
            <w:pPr>
              <w:rPr>
                <w:rFonts w:ascii="仿宋" w:hAnsi="仿宋" w:eastAsia="仿宋" w:cs="宋体"/>
                <w:color w:val="000000"/>
                <w:szCs w:val="21"/>
              </w:rPr>
            </w:pPr>
          </w:p>
        </w:tc>
        <w:tc>
          <w:tcPr>
            <w:tcW w:w="427" w:type="dxa"/>
            <w:vMerge w:val="continue"/>
            <w:tcBorders>
              <w:right w:val="single" w:color="auto" w:sz="4" w:space="0"/>
            </w:tcBorders>
            <w:vAlign w:val="center"/>
          </w:tcPr>
          <w:p>
            <w:pPr>
              <w:rPr>
                <w:rFonts w:ascii="仿宋" w:hAnsi="仿宋" w:eastAsia="仿宋" w:cs="宋体"/>
                <w:color w:val="000000"/>
                <w:szCs w:val="21"/>
              </w:rPr>
            </w:pPr>
          </w:p>
        </w:tc>
        <w:tc>
          <w:tcPr>
            <w:tcW w:w="2974" w:type="dxa"/>
            <w:tcBorders>
              <w:top w:val="nil"/>
              <w:left w:val="single" w:color="auto" w:sz="4" w:space="0"/>
              <w:bottom w:val="single" w:color="auto" w:sz="4" w:space="0"/>
              <w:right w:val="single" w:color="auto" w:sz="4" w:space="0"/>
            </w:tcBorders>
            <w:vAlign w:val="center"/>
          </w:tcPr>
          <w:p>
            <w:pPr>
              <w:rPr>
                <w:rFonts w:ascii="仿宋" w:hAnsi="仿宋" w:eastAsia="仿宋" w:cs="宋体"/>
                <w:b/>
                <w:color w:val="000000"/>
                <w:szCs w:val="21"/>
              </w:rPr>
            </w:pPr>
            <w:r>
              <w:rPr>
                <w:rFonts w:ascii="仿宋" w:hAnsi="仿宋" w:eastAsia="仿宋" w:cs="宋体"/>
                <w:b/>
                <w:color w:val="000000"/>
                <w:szCs w:val="21"/>
              </w:rPr>
              <w:t>5</w:t>
            </w:r>
            <w:r>
              <w:rPr>
                <w:rFonts w:hint="eastAsia" w:ascii="仿宋" w:hAnsi="仿宋" w:eastAsia="仿宋" w:cs="宋体"/>
                <w:b/>
                <w:color w:val="000000"/>
                <w:szCs w:val="21"/>
              </w:rPr>
              <w:t>、值班员</w:t>
            </w:r>
            <w:r>
              <w:rPr>
                <w:rFonts w:hint="eastAsia" w:ascii="仿宋" w:hAnsi="仿宋" w:eastAsia="仿宋" w:cs="宋体"/>
                <w:b/>
                <w:szCs w:val="21"/>
              </w:rPr>
              <w:t>穿好消防战斗服。</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2157" w:type="dxa"/>
            <w:vAlign w:val="center"/>
          </w:tcPr>
          <w:p>
            <w:pPr>
              <w:spacing w:line="240" w:lineRule="exact"/>
              <w:rPr>
                <w:rFonts w:ascii="仿宋" w:hAnsi="仿宋" w:eastAsia="仿宋" w:cs="宋体"/>
                <w:color w:val="000000"/>
                <w:szCs w:val="21"/>
              </w:rPr>
            </w:pPr>
            <w:bookmarkStart w:id="436" w:name="OLE_LINK200"/>
            <w:r>
              <w:rPr>
                <w:rFonts w:ascii="仿宋" w:hAnsi="仿宋" w:eastAsia="仿宋" w:cs="宋体"/>
                <w:color w:val="000000"/>
                <w:szCs w:val="21"/>
              </w:rPr>
              <w:t>5</w:t>
            </w:r>
            <w:r>
              <w:rPr>
                <w:rFonts w:hint="eastAsia" w:ascii="仿宋" w:hAnsi="仿宋" w:eastAsia="仿宋" w:cs="宋体"/>
                <w:color w:val="000000"/>
                <w:szCs w:val="21"/>
              </w:rPr>
              <w:t>、消防战斗服</w:t>
            </w:r>
            <w:r>
              <w:rPr>
                <w:rFonts w:ascii="仿宋" w:hAnsi="仿宋" w:eastAsia="仿宋"/>
                <w:color w:val="000000"/>
                <w:szCs w:val="21"/>
              </w:rPr>
              <w:t>2</w:t>
            </w:r>
            <w:r>
              <w:rPr>
                <w:rFonts w:hint="eastAsia" w:ascii="仿宋" w:hAnsi="仿宋" w:eastAsia="仿宋" w:cs="宋体"/>
                <w:color w:val="000000"/>
                <w:szCs w:val="21"/>
              </w:rPr>
              <w:t>分钟内穿戴完好为满分（满分</w:t>
            </w:r>
            <w:r>
              <w:rPr>
                <w:rFonts w:ascii="仿宋" w:hAnsi="仿宋" w:eastAsia="仿宋" w:cs="宋体"/>
                <w:color w:val="000000"/>
                <w:szCs w:val="21"/>
              </w:rPr>
              <w:t>6</w:t>
            </w:r>
            <w:r>
              <w:rPr>
                <w:rFonts w:hint="eastAsia" w:ascii="仿宋" w:hAnsi="仿宋" w:eastAsia="仿宋" w:cs="宋体"/>
                <w:color w:val="000000"/>
                <w:szCs w:val="21"/>
              </w:rPr>
              <w:t>分</w:t>
            </w:r>
            <w:r>
              <w:rPr>
                <w:rFonts w:ascii="仿宋" w:hAnsi="仿宋" w:eastAsia="仿宋" w:cs="宋体"/>
                <w:color w:val="000000"/>
                <w:szCs w:val="21"/>
              </w:rPr>
              <w:t>）</w:t>
            </w:r>
            <w:r>
              <w:rPr>
                <w:rFonts w:hint="eastAsia" w:ascii="仿宋" w:hAnsi="仿宋" w:eastAsia="仿宋" w:cs="宋体"/>
                <w:color w:val="000000"/>
                <w:szCs w:val="21"/>
              </w:rPr>
              <w:t>，超过</w:t>
            </w:r>
            <w:r>
              <w:rPr>
                <w:rFonts w:ascii="仿宋" w:hAnsi="仿宋" w:eastAsia="仿宋"/>
                <w:color w:val="000000"/>
                <w:szCs w:val="21"/>
              </w:rPr>
              <w:t>2</w:t>
            </w:r>
            <w:r>
              <w:rPr>
                <w:rFonts w:hint="eastAsia" w:ascii="仿宋" w:hAnsi="仿宋" w:eastAsia="仿宋" w:cs="宋体"/>
                <w:color w:val="000000"/>
                <w:szCs w:val="21"/>
              </w:rPr>
              <w:t>分钟扣</w:t>
            </w:r>
            <w:r>
              <w:rPr>
                <w:rFonts w:ascii="仿宋" w:hAnsi="仿宋" w:eastAsia="仿宋"/>
                <w:color w:val="000000"/>
                <w:szCs w:val="21"/>
              </w:rPr>
              <w:t>3</w:t>
            </w:r>
            <w:r>
              <w:rPr>
                <w:rFonts w:hint="eastAsia" w:ascii="仿宋" w:hAnsi="仿宋" w:eastAsia="仿宋" w:cs="宋体"/>
                <w:color w:val="000000"/>
                <w:szCs w:val="21"/>
              </w:rPr>
              <w:t>分。</w:t>
            </w:r>
          </w:p>
          <w:p>
            <w:pPr>
              <w:spacing w:line="240" w:lineRule="exact"/>
              <w:rPr>
                <w:rFonts w:ascii="仿宋" w:hAnsi="仿宋" w:eastAsia="仿宋" w:cs="宋体"/>
                <w:color w:val="000000"/>
                <w:szCs w:val="21"/>
              </w:rPr>
            </w:pPr>
            <w:r>
              <w:rPr>
                <w:rFonts w:hint="eastAsia" w:ascii="仿宋" w:hAnsi="仿宋" w:eastAsia="仿宋" w:cs="宋体"/>
                <w:color w:val="000000"/>
                <w:szCs w:val="21"/>
              </w:rPr>
              <w:t>消防战斗服穿戴要求：衣服和裤子拉链拉至顶部，魔术贴贴紧，裤子吊带套上，穿好消防靴，戴上消防头盔，戴好高温手套。未完成每项扣3分，</w:t>
            </w:r>
            <w:r>
              <w:rPr>
                <w:rFonts w:ascii="仿宋" w:hAnsi="仿宋" w:eastAsia="仿宋" w:cs="宋体"/>
                <w:color w:val="000000"/>
                <w:szCs w:val="21"/>
              </w:rPr>
              <w:t>最多</w:t>
            </w:r>
            <w:r>
              <w:rPr>
                <w:rFonts w:hint="eastAsia" w:ascii="仿宋" w:hAnsi="仿宋" w:eastAsia="仿宋" w:cs="宋体"/>
                <w:color w:val="000000"/>
                <w:szCs w:val="21"/>
              </w:rPr>
              <w:t>扣</w:t>
            </w:r>
            <w:r>
              <w:rPr>
                <w:rFonts w:ascii="仿宋" w:hAnsi="仿宋" w:eastAsia="仿宋" w:cs="宋体"/>
                <w:color w:val="000000"/>
                <w:szCs w:val="21"/>
              </w:rPr>
              <w:t>6</w:t>
            </w:r>
            <w:r>
              <w:rPr>
                <w:rFonts w:hint="eastAsia" w:ascii="仿宋" w:hAnsi="仿宋" w:eastAsia="仿宋" w:cs="宋体"/>
                <w:color w:val="000000"/>
                <w:szCs w:val="21"/>
              </w:rPr>
              <w:t>分。</w:t>
            </w:r>
            <w:bookmarkEnd w:id="436"/>
          </w:p>
        </w:tc>
        <w:tc>
          <w:tcPr>
            <w:tcW w:w="2041"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3828" w:type="dxa"/>
            <w:gridSpan w:val="3"/>
            <w:vAlign w:val="center"/>
          </w:tcPr>
          <w:p>
            <w:pPr>
              <w:rPr>
                <w:rFonts w:ascii="仿宋" w:hAnsi="仿宋" w:eastAsia="仿宋" w:cs="宋体"/>
                <w:color w:val="000000"/>
                <w:szCs w:val="21"/>
              </w:rPr>
            </w:pPr>
            <w:r>
              <w:rPr>
                <w:rFonts w:hint="eastAsia" w:ascii="仿宋" w:hAnsi="仿宋" w:eastAsia="仿宋" w:cs="宋体"/>
                <w:color w:val="000000"/>
                <w:szCs w:val="21"/>
              </w:rPr>
              <w:t>合计</w:t>
            </w:r>
          </w:p>
        </w:tc>
        <w:tc>
          <w:tcPr>
            <w:tcW w:w="531"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100</w:t>
            </w:r>
          </w:p>
        </w:tc>
        <w:tc>
          <w:tcPr>
            <w:tcW w:w="4198" w:type="dxa"/>
            <w:gridSpan w:val="2"/>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7" w:type="dxa"/>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vAlign w:val="center"/>
          </w:tcPr>
          <w:p>
            <w:pPr>
              <w:rPr>
                <w:rFonts w:ascii="仿宋" w:hAnsi="仿宋" w:eastAsia="仿宋" w:cs="宋体"/>
                <w:color w:val="000000"/>
                <w:szCs w:val="21"/>
              </w:rPr>
            </w:pPr>
            <w:r>
              <w:rPr>
                <w:rFonts w:hint="eastAsia" w:ascii="仿宋" w:hAnsi="仿宋" w:eastAsia="仿宋" w:cs="宋体"/>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54" w:type="dxa"/>
            <w:gridSpan w:val="2"/>
            <w:vAlign w:val="center"/>
          </w:tcPr>
          <w:p>
            <w:pPr>
              <w:rPr>
                <w:rFonts w:ascii="仿宋" w:hAnsi="仿宋" w:eastAsia="仿宋" w:cs="宋体"/>
                <w:color w:val="000000"/>
                <w:szCs w:val="21"/>
              </w:rPr>
            </w:pPr>
            <w:r>
              <w:rPr>
                <w:rFonts w:hint="eastAsia" w:ascii="仿宋" w:hAnsi="仿宋" w:eastAsia="仿宋" w:cs="宋体"/>
                <w:color w:val="000000"/>
                <w:szCs w:val="21"/>
              </w:rPr>
              <w:t>备注</w:t>
            </w:r>
          </w:p>
        </w:tc>
        <w:tc>
          <w:tcPr>
            <w:tcW w:w="8557" w:type="dxa"/>
            <w:gridSpan w:val="6"/>
            <w:vAlign w:val="center"/>
          </w:tcPr>
          <w:p>
            <w:pPr>
              <w:rPr>
                <w:rFonts w:ascii="仿宋" w:hAnsi="仿宋" w:eastAsia="仿宋" w:cs="宋体"/>
                <w:color w:val="000000"/>
                <w:szCs w:val="21"/>
              </w:rPr>
            </w:pPr>
            <w:r>
              <w:rPr>
                <w:rFonts w:ascii="仿宋" w:hAnsi="仿宋" w:eastAsia="仿宋" w:cs="宋体"/>
                <w:color w:val="000000"/>
                <w:szCs w:val="21"/>
              </w:rPr>
              <w:t>1</w:t>
            </w:r>
            <w:r>
              <w:rPr>
                <w:rFonts w:hint="eastAsia" w:ascii="仿宋" w:hAnsi="仿宋" w:eastAsia="仿宋" w:cs="宋体"/>
                <w:color w:val="000000"/>
                <w:szCs w:val="21"/>
              </w:rPr>
              <w:t>、应急处置完成后，系统复位。</w:t>
            </w:r>
          </w:p>
        </w:tc>
      </w:tr>
    </w:tbl>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cs="仿宋"/>
          <w:sz w:val="28"/>
          <w:szCs w:val="28"/>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p>
      <w:pPr>
        <w:widowControl w:val="0"/>
        <w:adjustRightInd/>
        <w:snapToGrid/>
        <w:spacing w:after="0" w:line="560" w:lineRule="exact"/>
        <w:ind w:firstLine="221" w:firstLineChars="100"/>
        <w:jc w:val="both"/>
        <w:rPr>
          <w:rFonts w:ascii="仿宋_GB2312" w:hAnsi="仿宋_GB2312" w:eastAsia="仿宋_GB2312" w:cs="仿宋_GB2312"/>
          <w:sz w:val="28"/>
          <w:szCs w:val="28"/>
        </w:rPr>
      </w:pPr>
      <w:r>
        <w:rPr>
          <w:rFonts w:ascii="仿宋" w:hAnsi="仿宋" w:eastAsia="仿宋"/>
          <w:b/>
        </w:rPr>
        <w:br w:type="page"/>
      </w:r>
      <w:r>
        <w:rPr>
          <w:rFonts w:hint="eastAsia" w:ascii="仿宋" w:hAnsi="仿宋" w:eastAsia="仿宋"/>
          <w:b/>
        </w:rPr>
        <w:t xml:space="preserve">                 </w:t>
      </w:r>
      <w:r>
        <w:rPr>
          <w:rFonts w:hint="eastAsia" w:ascii="仿宋_GB2312" w:hAnsi="仿宋_GB2312" w:eastAsia="仿宋_GB2312" w:cs="仿宋_GB2312"/>
          <w:b/>
        </w:rPr>
        <w:t xml:space="preserve">    </w:t>
      </w:r>
      <w:r>
        <w:rPr>
          <w:rFonts w:hint="eastAsia" w:ascii="仿宋_GB2312" w:hAnsi="仿宋_GB2312" w:eastAsia="仿宋_GB2312" w:cs="仿宋_GB2312"/>
          <w:b/>
          <w:sz w:val="28"/>
          <w:szCs w:val="28"/>
        </w:rPr>
        <w:t>应急处置项目-公共区火灾应急处置</w:t>
      </w:r>
    </w:p>
    <w:p>
      <w:pPr>
        <w:pStyle w:val="5"/>
        <w:spacing w:after="0" w:line="560" w:lineRule="exact"/>
        <w:jc w:val="center"/>
        <w:rPr>
          <w:rFonts w:ascii="仿宋_GB2312" w:hAnsi="仿宋_GB2312" w:eastAsia="仿宋_GB2312" w:cs="仿宋_GB2312"/>
          <w:b/>
        </w:rPr>
      </w:pPr>
      <w:r>
        <w:rPr>
          <w:rFonts w:hint="eastAsia" w:ascii="仿宋_GB2312" w:hAnsi="仿宋_GB2312" w:eastAsia="仿宋_GB2312" w:cs="仿宋_GB2312"/>
          <w:b/>
        </w:rPr>
        <w:t>场景</w:t>
      </w:r>
      <w:r>
        <w:rPr>
          <w:rFonts w:ascii="Times New Roman" w:hAnsi="Times New Roman" w:eastAsia="仿宋_GB2312" w:cs="Times New Roman"/>
          <w:b/>
        </w:rPr>
        <w:t>3</w:t>
      </w:r>
      <w:r>
        <w:rPr>
          <w:rFonts w:hint="eastAsia" w:ascii="仿宋_GB2312" w:hAnsi="仿宋_GB2312" w:eastAsia="仿宋_GB2312" w:cs="仿宋_GB2312"/>
          <w:b/>
        </w:rPr>
        <w:t>：站台A端火灾</w:t>
      </w:r>
    </w:p>
    <w:p>
      <w:pPr>
        <w:spacing w:after="0" w:line="560" w:lineRule="exact"/>
        <w:rPr>
          <w:rFonts w:ascii="仿宋_GB2312" w:hAnsi="仿宋_GB2312" w:eastAsia="仿宋_GB2312" w:cs="仿宋_GB2312"/>
          <w:sz w:val="28"/>
          <w:u w:val="single"/>
        </w:rPr>
      </w:pPr>
      <w:r>
        <w:rPr>
          <w:rFonts w:hint="eastAsia" w:ascii="仿宋_GB2312" w:hAnsi="仿宋_GB2312" w:eastAsia="仿宋_GB2312" w:cs="仿宋_GB2312"/>
          <w:sz w:val="28"/>
        </w:rPr>
        <w:t>姓名：</w:t>
      </w:r>
      <w:r>
        <w:rPr>
          <w:rFonts w:hint="eastAsia" w:ascii="仿宋_GB2312" w:hAnsi="仿宋_GB2312" w:eastAsia="仿宋_GB2312" w:cs="仿宋_GB2312"/>
          <w:sz w:val="28"/>
          <w:u w:val="single"/>
        </w:rPr>
        <w:t xml:space="preserve">                          </w:t>
      </w:r>
      <w:r>
        <w:rPr>
          <w:rFonts w:hint="eastAsia" w:ascii="仿宋_GB2312" w:hAnsi="仿宋_GB2312" w:eastAsia="仿宋_GB2312" w:cs="仿宋_GB2312"/>
          <w:sz w:val="28"/>
        </w:rPr>
        <w:t xml:space="preserve">      单位：</w:t>
      </w:r>
      <w:r>
        <w:rPr>
          <w:rFonts w:hint="eastAsia" w:ascii="仿宋_GB2312" w:hAnsi="仿宋_GB2312" w:eastAsia="仿宋_GB2312" w:cs="仿宋_GB2312"/>
          <w:sz w:val="28"/>
          <w:u w:val="single"/>
        </w:rPr>
        <w:t xml:space="preserve">                            </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sz w:val="28"/>
        </w:rPr>
        <w:t>考核起止时间：</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 xml:space="preserve">分至 </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   用时：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分钟</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火灾报警现象</w:t>
      </w:r>
      <w:r>
        <w:rPr>
          <w:rFonts w:hint="eastAsia" w:ascii="仿宋_GB2312" w:hAnsi="仿宋_GB2312" w:eastAsia="仿宋_GB2312" w:cs="仿宋_GB2312"/>
          <w:sz w:val="28"/>
        </w:rPr>
        <w:t>：综合监控系统（模拟器）显示站台A端</w:t>
      </w:r>
      <w:r>
        <w:rPr>
          <w:rFonts w:hint="eastAsia" w:ascii="Times New Roman" w:hAnsi="Times New Roman" w:eastAsia="仿宋_GB2312" w:cs="Times New Roman"/>
          <w:sz w:val="28"/>
        </w:rPr>
        <w:t>2</w:t>
      </w:r>
      <w:r>
        <w:rPr>
          <w:rFonts w:hint="eastAsia" w:ascii="仿宋_GB2312" w:hAnsi="仿宋_GB2312" w:eastAsia="仿宋_GB2312" w:cs="仿宋_GB2312"/>
          <w:sz w:val="28"/>
        </w:rPr>
        <w:t>个烟感报警。</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本项作业时间：</w:t>
      </w:r>
      <w:r>
        <w:rPr>
          <w:rFonts w:ascii="Times New Roman" w:hAnsi="Times New Roman" w:eastAsia="仿宋_GB2312" w:cs="Times New Roman"/>
          <w:sz w:val="28"/>
        </w:rPr>
        <w:t>10</w:t>
      </w:r>
      <w:r>
        <w:rPr>
          <w:rFonts w:hint="eastAsia" w:ascii="仿宋_GB2312" w:hAnsi="仿宋_GB2312" w:eastAsia="仿宋_GB2312" w:cs="仿宋_GB2312"/>
          <w:sz w:val="28"/>
        </w:rPr>
        <w:t>分钟。</w:t>
      </w:r>
      <w:r>
        <w:rPr>
          <w:rFonts w:hint="eastAsia" w:ascii="Times New Roman" w:hAnsi="Times New Roman" w:eastAsia="仿宋_GB2312" w:cs="Times New Roman"/>
          <w:sz w:val="28"/>
        </w:rPr>
        <w:t>10</w:t>
      </w:r>
      <w:r>
        <w:rPr>
          <w:rFonts w:hint="eastAsia" w:ascii="仿宋_GB2312" w:hAnsi="仿宋_GB2312" w:eastAsia="仿宋_GB2312" w:cs="仿宋_GB2312"/>
          <w:sz w:val="28"/>
        </w:rPr>
        <w:t>分钟时间到该试题自动提交。</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646"/>
        <w:gridCol w:w="2977"/>
        <w:gridCol w:w="567"/>
        <w:gridCol w:w="1984"/>
        <w:gridCol w:w="1956"/>
        <w:gridCol w:w="427"/>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3"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序号</w:t>
            </w:r>
          </w:p>
        </w:tc>
        <w:tc>
          <w:tcPr>
            <w:tcW w:w="646"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作业程序</w:t>
            </w:r>
          </w:p>
        </w:tc>
        <w:tc>
          <w:tcPr>
            <w:tcW w:w="2977" w:type="dxa"/>
            <w:tcBorders>
              <w:bottom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作业内容</w:t>
            </w:r>
          </w:p>
        </w:tc>
        <w:tc>
          <w:tcPr>
            <w:tcW w:w="567"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配分</w:t>
            </w:r>
          </w:p>
        </w:tc>
        <w:tc>
          <w:tcPr>
            <w:tcW w:w="1984"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评分标准</w:t>
            </w:r>
          </w:p>
        </w:tc>
        <w:tc>
          <w:tcPr>
            <w:tcW w:w="1956"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评分方式</w:t>
            </w:r>
          </w:p>
        </w:tc>
        <w:tc>
          <w:tcPr>
            <w:tcW w:w="427"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扣分</w:t>
            </w:r>
          </w:p>
        </w:tc>
        <w:tc>
          <w:tcPr>
            <w:tcW w:w="427"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83"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1</w:t>
            </w:r>
          </w:p>
        </w:tc>
        <w:tc>
          <w:tcPr>
            <w:tcW w:w="646"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确认火灾报警</w:t>
            </w:r>
          </w:p>
        </w:tc>
        <w:tc>
          <w:tcPr>
            <w:tcW w:w="2977" w:type="dxa"/>
            <w:tcBorders>
              <w:top w:val="single" w:color="auto" w:sz="4" w:space="0"/>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综合监控系统发出火灾报警信息。</w:t>
            </w:r>
          </w:p>
          <w:p>
            <w:pPr>
              <w:rPr>
                <w:rFonts w:ascii="仿宋" w:hAnsi="仿宋" w:eastAsia="仿宋" w:cs="宋体"/>
                <w:color w:val="000000"/>
                <w:szCs w:val="21"/>
              </w:rPr>
            </w:pPr>
            <w:r>
              <w:rPr>
                <w:rFonts w:hint="eastAsia" w:ascii="仿宋" w:hAnsi="仿宋" w:eastAsia="仿宋" w:cs="宋体"/>
                <w:b/>
                <w:bCs/>
                <w:color w:val="000000"/>
                <w:szCs w:val="21"/>
              </w:rPr>
              <w:t>1、值班员作业：</w:t>
            </w:r>
            <w:r>
              <w:rPr>
                <w:rFonts w:hint="eastAsia" w:ascii="仿宋" w:hAnsi="仿宋" w:eastAsia="仿宋" w:cs="宋体"/>
                <w:color w:val="000000"/>
                <w:szCs w:val="21"/>
              </w:rPr>
              <w:t>点击“综合监控系统-火灾报警-站台报警-公共区”查看报警烟感位置。</w:t>
            </w:r>
          </w:p>
        </w:tc>
        <w:tc>
          <w:tcPr>
            <w:tcW w:w="567"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1</w:t>
            </w:r>
            <w:r>
              <w:rPr>
                <w:rFonts w:ascii="仿宋" w:hAnsi="仿宋" w:eastAsia="仿宋" w:cs="宋体"/>
                <w:color w:val="000000"/>
                <w:szCs w:val="21"/>
              </w:rPr>
              <w:t>1</w:t>
            </w: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1、未点击查看“火灾报警”界面，扣</w:t>
            </w:r>
            <w:r>
              <w:rPr>
                <w:rFonts w:ascii="仿宋" w:hAnsi="仿宋" w:eastAsia="仿宋" w:cs="宋体"/>
                <w:color w:val="000000"/>
                <w:szCs w:val="21"/>
              </w:rPr>
              <w:t>3</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restart"/>
            <w:vAlign w:val="center"/>
          </w:tcPr>
          <w:p>
            <w:pPr>
              <w:rPr>
                <w:rFonts w:ascii="仿宋" w:hAnsi="仿宋" w:eastAsia="仿宋" w:cs="宋体"/>
                <w:color w:val="000000"/>
                <w:szCs w:val="21"/>
              </w:rPr>
            </w:pPr>
          </w:p>
        </w:tc>
        <w:tc>
          <w:tcPr>
            <w:tcW w:w="427" w:type="dxa"/>
            <w:vMerge w:val="restart"/>
            <w:vAlign w:val="center"/>
          </w:tcPr>
          <w:p>
            <w:pPr>
              <w:rPr>
                <w:rFonts w:ascii="仿宋" w:hAnsi="仿宋" w:eastAsia="仿宋"/>
                <w:color w:val="000000"/>
                <w:szCs w:val="21"/>
              </w:rPr>
            </w:pPr>
            <w:r>
              <w:rPr>
                <w:rFonts w:ascii="仿宋" w:hAnsi="仿宋" w:eastAsia="仿宋"/>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2、值班员鼠标指：</w:t>
            </w:r>
            <w:r>
              <w:rPr>
                <w:rFonts w:hint="eastAsia" w:ascii="仿宋" w:hAnsi="仿宋" w:eastAsia="仿宋" w:cs="宋体"/>
                <w:bCs/>
                <w:color w:val="000000"/>
                <w:szCs w:val="21"/>
              </w:rPr>
              <w:t>报警</w:t>
            </w:r>
            <w:r>
              <w:rPr>
                <w:rFonts w:ascii="仿宋" w:hAnsi="仿宋" w:eastAsia="仿宋" w:cs="宋体"/>
                <w:bCs/>
                <w:color w:val="000000"/>
                <w:szCs w:val="21"/>
              </w:rPr>
              <w:t>的</w:t>
            </w:r>
            <w:r>
              <w:rPr>
                <w:rFonts w:hint="eastAsia" w:ascii="仿宋" w:hAnsi="仿宋" w:eastAsia="仿宋" w:cs="宋体"/>
                <w:color w:val="000000"/>
                <w:szCs w:val="21"/>
              </w:rPr>
              <w:t>烟感设备。</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2、未鼠标</w:t>
            </w:r>
            <w:r>
              <w:rPr>
                <w:rFonts w:ascii="仿宋" w:hAnsi="仿宋" w:eastAsia="仿宋" w:cs="宋体"/>
                <w:color w:val="000000"/>
                <w:szCs w:val="21"/>
              </w:rPr>
              <w:t>指</w:t>
            </w:r>
            <w:r>
              <w:rPr>
                <w:rFonts w:hint="eastAsia" w:ascii="仿宋" w:hAnsi="仿宋" w:eastAsia="仿宋" w:cs="宋体"/>
                <w:color w:val="000000"/>
                <w:szCs w:val="21"/>
              </w:rPr>
              <w:t>或鼠标</w:t>
            </w:r>
            <w:r>
              <w:rPr>
                <w:rFonts w:ascii="仿宋" w:hAnsi="仿宋" w:eastAsia="仿宋" w:cs="宋体"/>
                <w:color w:val="000000"/>
                <w:szCs w:val="21"/>
              </w:rPr>
              <w:t>指</w:t>
            </w:r>
            <w:r>
              <w:rPr>
                <w:rFonts w:hint="eastAsia" w:ascii="仿宋" w:hAnsi="仿宋" w:eastAsia="仿宋" w:cs="宋体"/>
                <w:color w:val="000000"/>
                <w:szCs w:val="21"/>
              </w:rPr>
              <w:t>位置错误，扣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3、值班员口呼：</w:t>
            </w:r>
            <w:r>
              <w:rPr>
                <w:rFonts w:hint="eastAsia" w:ascii="仿宋" w:hAnsi="仿宋" w:eastAsia="仿宋" w:cs="宋体"/>
                <w:color w:val="000000"/>
                <w:szCs w:val="21"/>
              </w:rPr>
              <w:t>站台A端火灾报警。</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3、未口呼或口呼错误，扣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4、值班员对讲机汇报值班站长：</w:t>
            </w:r>
            <w:r>
              <w:rPr>
                <w:rFonts w:hint="eastAsia" w:ascii="仿宋" w:hAnsi="仿宋" w:eastAsia="仿宋" w:cs="宋体"/>
                <w:color w:val="000000"/>
                <w:szCs w:val="21"/>
              </w:rPr>
              <w:t>值班站长，站台A端火灾报警，请立即确认。</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4、报警开始1</w:t>
            </w:r>
            <w:r>
              <w:rPr>
                <w:rFonts w:ascii="仿宋" w:hAnsi="仿宋" w:eastAsia="仿宋" w:cs="宋体"/>
                <w:color w:val="000000"/>
                <w:szCs w:val="21"/>
              </w:rPr>
              <w:t>5</w:t>
            </w:r>
            <w:r>
              <w:rPr>
                <w:rFonts w:hint="eastAsia" w:ascii="仿宋" w:hAnsi="仿宋" w:eastAsia="仿宋" w:cs="宋体"/>
                <w:color w:val="000000"/>
                <w:szCs w:val="21"/>
              </w:rPr>
              <w:t>秒内未通知值班站长现场确认扣</w:t>
            </w:r>
            <w:r>
              <w:rPr>
                <w:rFonts w:ascii="仿宋" w:hAnsi="仿宋" w:eastAsia="仿宋" w:cs="宋体"/>
                <w:color w:val="000000"/>
                <w:szCs w:val="21"/>
              </w:rPr>
              <w:t>2.5</w:t>
            </w:r>
            <w:r>
              <w:rPr>
                <w:rFonts w:hint="eastAsia" w:ascii="仿宋" w:hAnsi="仿宋" w:eastAsia="仿宋" w:cs="宋体"/>
                <w:color w:val="000000"/>
                <w:szCs w:val="21"/>
              </w:rPr>
              <w:t>分。</w:t>
            </w:r>
          </w:p>
        </w:tc>
        <w:tc>
          <w:tcPr>
            <w:tcW w:w="1956" w:type="dxa"/>
            <w:vAlign w:val="center"/>
          </w:tcPr>
          <w:p>
            <w:pPr>
              <w:rPr>
                <w:rFonts w:ascii="仿宋" w:hAnsi="仿宋" w:eastAsia="仿宋"/>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5</w:t>
            </w:r>
            <w:r>
              <w:rPr>
                <w:rFonts w:hint="eastAsia" w:ascii="仿宋" w:hAnsi="仿宋" w:eastAsia="仿宋" w:cs="宋体"/>
                <w:b/>
                <w:bCs/>
                <w:color w:val="000000"/>
                <w:szCs w:val="21"/>
              </w:rPr>
              <w:t>、值班站长回复：</w:t>
            </w:r>
            <w:r>
              <w:rPr>
                <w:rFonts w:hint="eastAsia" w:ascii="仿宋" w:hAnsi="仿宋" w:eastAsia="仿宋" w:cs="宋体"/>
                <w:color w:val="000000"/>
                <w:szCs w:val="21"/>
              </w:rPr>
              <w:t>站台A端火灾报警，立即确认，值班站长明白</w:t>
            </w:r>
            <w:r>
              <w:rPr>
                <w:rFonts w:hint="eastAsia" w:ascii="仿宋" w:hAnsi="仿宋" w:eastAsia="仿宋" w:cs="宋体"/>
                <w:bCs/>
                <w:color w:val="000000"/>
                <w:szCs w:val="21"/>
              </w:rPr>
              <w:t>。</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5</w:t>
            </w:r>
            <w:r>
              <w:rPr>
                <w:rFonts w:hint="eastAsia" w:ascii="仿宋" w:hAnsi="仿宋" w:eastAsia="仿宋" w:cs="宋体"/>
                <w:color w:val="000000"/>
                <w:szCs w:val="21"/>
              </w:rPr>
              <w:t>、未回复或回复</w:t>
            </w:r>
            <w:r>
              <w:rPr>
                <w:rFonts w:ascii="仿宋" w:hAnsi="仿宋" w:eastAsia="仿宋" w:cs="宋体"/>
                <w:color w:val="000000"/>
                <w:szCs w:val="21"/>
              </w:rPr>
              <w:t>错误，扣0.5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6</w:t>
            </w:r>
            <w:r>
              <w:rPr>
                <w:rFonts w:hint="eastAsia" w:ascii="仿宋" w:hAnsi="仿宋" w:eastAsia="仿宋" w:cs="宋体"/>
                <w:b/>
                <w:bCs/>
                <w:color w:val="000000"/>
                <w:szCs w:val="21"/>
              </w:rPr>
              <w:t>、值班员作业：</w:t>
            </w:r>
            <w:r>
              <w:rPr>
                <w:rFonts w:hint="eastAsia" w:ascii="仿宋" w:hAnsi="仿宋" w:eastAsia="仿宋" w:cs="宋体"/>
                <w:szCs w:val="21"/>
              </w:rPr>
              <w:t>操作综合监控系统-视频监控系统</w:t>
            </w:r>
            <w:r>
              <w:rPr>
                <w:rFonts w:hint="eastAsia" w:ascii="仿宋" w:hAnsi="仿宋" w:eastAsia="仿宋" w:cs="宋体"/>
                <w:color w:val="000000"/>
                <w:szCs w:val="21"/>
              </w:rPr>
              <w:t>查看火情。</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6</w:t>
            </w:r>
            <w:r>
              <w:rPr>
                <w:rFonts w:hint="eastAsia" w:ascii="仿宋" w:hAnsi="仿宋" w:eastAsia="仿宋" w:cs="宋体"/>
                <w:color w:val="000000"/>
                <w:szCs w:val="21"/>
              </w:rPr>
              <w:t>、未查看火情，扣</w:t>
            </w:r>
            <w:r>
              <w:rPr>
                <w:rFonts w:ascii="仿宋" w:hAnsi="仿宋" w:eastAsia="仿宋" w:cs="宋体"/>
                <w:color w:val="000000"/>
                <w:szCs w:val="21"/>
              </w:rPr>
              <w:t>3</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7</w:t>
            </w:r>
            <w:r>
              <w:rPr>
                <w:rFonts w:hint="eastAsia" w:ascii="仿宋" w:hAnsi="仿宋" w:eastAsia="仿宋" w:cs="宋体"/>
                <w:b/>
                <w:bCs/>
                <w:color w:val="000000"/>
                <w:szCs w:val="21"/>
              </w:rPr>
              <w:t>、值班员手指：</w:t>
            </w:r>
            <w:r>
              <w:rPr>
                <w:rFonts w:hint="eastAsia" w:ascii="仿宋" w:hAnsi="仿宋" w:eastAsia="仿宋" w:cs="宋体"/>
                <w:color w:val="000000"/>
                <w:szCs w:val="21"/>
              </w:rPr>
              <w:t>站台A端扶梯。</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7</w:t>
            </w:r>
            <w:r>
              <w:rPr>
                <w:rFonts w:hint="eastAsia" w:ascii="仿宋" w:hAnsi="仿宋" w:eastAsia="仿宋" w:cs="宋体"/>
                <w:color w:val="000000"/>
                <w:szCs w:val="21"/>
              </w:rPr>
              <w:t>、未手指或手指位置错误，扣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8</w:t>
            </w:r>
            <w:r>
              <w:rPr>
                <w:rFonts w:hint="eastAsia" w:ascii="仿宋" w:hAnsi="仿宋" w:eastAsia="仿宋" w:cs="宋体"/>
                <w:b/>
                <w:bCs/>
                <w:color w:val="000000"/>
                <w:szCs w:val="21"/>
              </w:rPr>
              <w:t>、值班员口呼：</w:t>
            </w:r>
            <w:r>
              <w:rPr>
                <w:rFonts w:hint="eastAsia" w:ascii="仿宋" w:hAnsi="仿宋" w:eastAsia="仿宋" w:cs="宋体"/>
                <w:color w:val="000000"/>
                <w:szCs w:val="21"/>
              </w:rPr>
              <w:t>站台A端扶梯着火。</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8</w:t>
            </w:r>
            <w:r>
              <w:rPr>
                <w:rFonts w:hint="eastAsia" w:ascii="仿宋" w:hAnsi="仿宋" w:eastAsia="仿宋" w:cs="宋体"/>
                <w:color w:val="000000"/>
                <w:szCs w:val="21"/>
              </w:rPr>
              <w:t>、未口呼或口呼错误，扣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83"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2</w:t>
            </w:r>
          </w:p>
        </w:tc>
        <w:tc>
          <w:tcPr>
            <w:tcW w:w="646"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组织灭火</w:t>
            </w:r>
          </w:p>
        </w:tc>
        <w:tc>
          <w:tcPr>
            <w:tcW w:w="2977"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1、值班员对讲机通知：</w:t>
            </w:r>
            <w:r>
              <w:rPr>
                <w:rFonts w:hint="eastAsia" w:ascii="仿宋" w:hAnsi="仿宋" w:eastAsia="仿宋" w:cs="宋体"/>
                <w:color w:val="000000"/>
                <w:szCs w:val="21"/>
              </w:rPr>
              <w:t>站厅站务员、安检员、保洁员立即到站台A端灭火。</w:t>
            </w:r>
          </w:p>
        </w:tc>
        <w:tc>
          <w:tcPr>
            <w:tcW w:w="567" w:type="dxa"/>
            <w:vMerge w:val="restart"/>
            <w:tcBorders>
              <w:left w:val="single" w:color="auto" w:sz="4" w:space="0"/>
            </w:tcBorders>
            <w:vAlign w:val="center"/>
          </w:tcPr>
          <w:p>
            <w:pPr>
              <w:jc w:val="center"/>
              <w:rPr>
                <w:rFonts w:ascii="仿宋" w:hAnsi="仿宋" w:eastAsia="仿宋" w:cs="宋体"/>
                <w:color w:val="000000"/>
                <w:szCs w:val="21"/>
              </w:rPr>
            </w:pPr>
            <w:r>
              <w:rPr>
                <w:rFonts w:ascii="仿宋" w:hAnsi="仿宋" w:eastAsia="仿宋" w:cs="宋体"/>
                <w:color w:val="000000"/>
                <w:szCs w:val="21"/>
              </w:rPr>
              <w:t>4</w:t>
            </w: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1、未通知站厅人员灭火或</w:t>
            </w:r>
            <w:r>
              <w:rPr>
                <w:rFonts w:ascii="仿宋" w:hAnsi="仿宋" w:eastAsia="仿宋" w:cs="宋体"/>
                <w:color w:val="000000"/>
                <w:szCs w:val="21"/>
              </w:rPr>
              <w:t>通知错误，</w:t>
            </w:r>
            <w:r>
              <w:rPr>
                <w:rFonts w:hint="eastAsia" w:ascii="仿宋" w:hAnsi="仿宋" w:eastAsia="仿宋" w:cs="宋体"/>
                <w:color w:val="000000"/>
                <w:szCs w:val="21"/>
              </w:rPr>
              <w:t>扣</w:t>
            </w:r>
            <w:r>
              <w:rPr>
                <w:rFonts w:ascii="仿宋" w:hAnsi="仿宋" w:eastAsia="仿宋" w:cs="宋体"/>
                <w:color w:val="000000"/>
                <w:szCs w:val="21"/>
              </w:rPr>
              <w:t>3.5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vAlign w:val="center"/>
          </w:tcPr>
          <w:p>
            <w:pPr>
              <w:rPr>
                <w:rFonts w:ascii="仿宋" w:hAnsi="仿宋" w:eastAsia="仿宋"/>
                <w:color w:val="000000"/>
                <w:szCs w:val="21"/>
              </w:rPr>
            </w:pPr>
            <w:r>
              <w:rPr>
                <w:rFonts w:ascii="仿宋" w:hAnsi="仿宋" w:eastAsia="仿宋"/>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w:t>
            </w:r>
            <w:r>
              <w:rPr>
                <w:rFonts w:hint="eastAsia" w:ascii="仿宋" w:hAnsi="仿宋" w:eastAsia="仿宋" w:cs="宋体"/>
                <w:b/>
                <w:color w:val="000000"/>
                <w:szCs w:val="21"/>
              </w:rPr>
              <w:t>站务员</w:t>
            </w:r>
            <w:r>
              <w:rPr>
                <w:rFonts w:hint="eastAsia" w:ascii="仿宋" w:hAnsi="仿宋" w:eastAsia="仿宋" w:cs="宋体"/>
                <w:b/>
                <w:bCs/>
                <w:color w:val="000000"/>
                <w:szCs w:val="21"/>
              </w:rPr>
              <w:t>回复：</w:t>
            </w:r>
            <w:r>
              <w:rPr>
                <w:rFonts w:ascii="仿宋" w:hAnsi="仿宋" w:eastAsia="仿宋" w:cs="宋体"/>
                <w:bCs/>
                <w:color w:val="000000"/>
                <w:szCs w:val="21"/>
              </w:rPr>
              <w:t>收到</w:t>
            </w:r>
            <w:r>
              <w:rPr>
                <w:rFonts w:hint="eastAsia" w:ascii="仿宋" w:hAnsi="仿宋" w:eastAsia="仿宋" w:cs="宋体"/>
                <w:bCs/>
                <w:color w:val="000000"/>
                <w:szCs w:val="21"/>
              </w:rPr>
              <w:t>。</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、未回复或回复</w:t>
            </w:r>
            <w:r>
              <w:rPr>
                <w:rFonts w:ascii="仿宋" w:hAnsi="仿宋" w:eastAsia="仿宋" w:cs="宋体"/>
                <w:color w:val="000000"/>
                <w:szCs w:val="21"/>
              </w:rPr>
              <w:t>错误，扣0.5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83"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3</w:t>
            </w:r>
          </w:p>
        </w:tc>
        <w:tc>
          <w:tcPr>
            <w:tcW w:w="646"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确认火灾模式启动</w:t>
            </w:r>
          </w:p>
        </w:tc>
        <w:tc>
          <w:tcPr>
            <w:tcW w:w="2977"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1、值班员作业：</w:t>
            </w:r>
            <w:r>
              <w:rPr>
                <w:rFonts w:hint="eastAsia" w:ascii="仿宋" w:hAnsi="仿宋" w:eastAsia="仿宋" w:cs="宋体"/>
                <w:color w:val="000000"/>
                <w:szCs w:val="21"/>
              </w:rPr>
              <w:t>点击“综合监控系统-机电-模式”查看环控系统站台火灾模式联动执行成功。</w:t>
            </w:r>
          </w:p>
        </w:tc>
        <w:tc>
          <w:tcPr>
            <w:tcW w:w="567"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5</w:t>
            </w: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1、未点击查看“环控系统”界面确认，扣</w:t>
            </w:r>
            <w:r>
              <w:rPr>
                <w:rFonts w:ascii="仿宋" w:hAnsi="仿宋" w:eastAsia="仿宋" w:cs="宋体"/>
                <w:color w:val="000000"/>
                <w:szCs w:val="21"/>
              </w:rPr>
              <w:t>4</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vAlign w:val="center"/>
          </w:tcPr>
          <w:p>
            <w:pPr>
              <w:rPr>
                <w:rFonts w:ascii="仿宋" w:hAnsi="仿宋" w:eastAsia="仿宋"/>
                <w:color w:val="000000"/>
                <w:szCs w:val="21"/>
              </w:rPr>
            </w:pPr>
            <w:r>
              <w:rPr>
                <w:rFonts w:ascii="仿宋" w:hAnsi="仿宋" w:eastAsia="仿宋"/>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2、值班员鼠标指：</w:t>
            </w:r>
            <w:r>
              <w:rPr>
                <w:rFonts w:hint="eastAsia" w:ascii="仿宋" w:hAnsi="仿宋" w:eastAsia="仿宋" w:cs="宋体"/>
                <w:color w:val="000000"/>
                <w:szCs w:val="21"/>
              </w:rPr>
              <w:t>站台公共区火灾模式。</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2、未鼠标</w:t>
            </w:r>
            <w:r>
              <w:rPr>
                <w:rFonts w:ascii="仿宋" w:hAnsi="仿宋" w:eastAsia="仿宋" w:cs="宋体"/>
                <w:color w:val="000000"/>
                <w:szCs w:val="21"/>
              </w:rPr>
              <w:t>指</w:t>
            </w:r>
            <w:r>
              <w:rPr>
                <w:rFonts w:hint="eastAsia" w:ascii="仿宋" w:hAnsi="仿宋" w:eastAsia="仿宋" w:cs="宋体"/>
                <w:color w:val="000000"/>
                <w:szCs w:val="21"/>
              </w:rPr>
              <w:t>或鼠标</w:t>
            </w:r>
            <w:r>
              <w:rPr>
                <w:rFonts w:ascii="仿宋" w:hAnsi="仿宋" w:eastAsia="仿宋" w:cs="宋体"/>
                <w:color w:val="000000"/>
                <w:szCs w:val="21"/>
              </w:rPr>
              <w:t>指</w:t>
            </w:r>
            <w:r>
              <w:rPr>
                <w:rFonts w:hint="eastAsia" w:ascii="仿宋" w:hAnsi="仿宋" w:eastAsia="仿宋" w:cs="宋体"/>
                <w:color w:val="000000"/>
                <w:szCs w:val="21"/>
              </w:rPr>
              <w:t>位置错误，扣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3、值班员口呼：</w:t>
            </w:r>
            <w:r>
              <w:rPr>
                <w:rFonts w:hint="eastAsia" w:ascii="仿宋" w:hAnsi="仿宋" w:eastAsia="仿宋" w:cs="宋体"/>
                <w:color w:val="000000"/>
                <w:szCs w:val="21"/>
              </w:rPr>
              <w:t>站台火灾模式执行成功。</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3、未口呼或口呼错误，扣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6" w:hRule="atLeast"/>
          <w:jc w:val="center"/>
        </w:trPr>
        <w:tc>
          <w:tcPr>
            <w:tcW w:w="483"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4</w:t>
            </w:r>
          </w:p>
        </w:tc>
        <w:tc>
          <w:tcPr>
            <w:tcW w:w="646"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汇报火灾情况</w:t>
            </w:r>
          </w:p>
        </w:tc>
        <w:tc>
          <w:tcPr>
            <w:tcW w:w="2977" w:type="dxa"/>
            <w:tcBorders>
              <w:top w:val="single" w:color="auto" w:sz="4" w:space="0"/>
              <w:left w:val="single" w:color="auto" w:sz="4" w:space="0"/>
              <w:bottom w:val="nil"/>
              <w:right w:val="single" w:color="auto" w:sz="4" w:space="0"/>
            </w:tcBorders>
            <w:vAlign w:val="center"/>
          </w:tcPr>
          <w:p>
            <w:pPr>
              <w:numPr>
                <w:ilvl w:val="0"/>
                <w:numId w:val="29"/>
              </w:numPr>
              <w:rPr>
                <w:rFonts w:ascii="仿宋" w:hAnsi="仿宋" w:eastAsia="仿宋" w:cs="宋体"/>
                <w:b/>
                <w:bCs/>
                <w:color w:val="000000"/>
                <w:szCs w:val="21"/>
              </w:rPr>
            </w:pPr>
            <w:r>
              <w:rPr>
                <w:rFonts w:hint="eastAsia" w:ascii="仿宋" w:hAnsi="仿宋" w:eastAsia="仿宋" w:cs="宋体"/>
                <w:b/>
                <w:bCs/>
                <w:color w:val="000000"/>
                <w:szCs w:val="21"/>
              </w:rPr>
              <w:t>接通电话：</w:t>
            </w:r>
          </w:p>
          <w:p>
            <w:pPr>
              <w:rPr>
                <w:rFonts w:ascii="仿宋" w:hAnsi="仿宋" w:eastAsia="仿宋" w:cs="宋体"/>
                <w:b/>
                <w:bCs/>
                <w:color w:val="000000"/>
                <w:szCs w:val="21"/>
              </w:rPr>
            </w:pPr>
            <w:r>
              <w:rPr>
                <w:rFonts w:hint="eastAsia" w:ascii="仿宋" w:hAnsi="仿宋" w:eastAsia="仿宋" w:cs="宋体"/>
                <w:color w:val="000000"/>
                <w:szCs w:val="21"/>
              </w:rPr>
              <w:t>值班员点击“环</w:t>
            </w:r>
            <w:r>
              <w:rPr>
                <w:rFonts w:ascii="仿宋" w:hAnsi="仿宋" w:eastAsia="仿宋" w:cs="宋体"/>
                <w:color w:val="000000"/>
                <w:szCs w:val="21"/>
              </w:rPr>
              <w:t>调</w:t>
            </w:r>
            <w:r>
              <w:rPr>
                <w:rFonts w:hint="eastAsia" w:ascii="仿宋" w:hAnsi="仿宋" w:eastAsia="仿宋" w:cs="宋体"/>
                <w:color w:val="000000"/>
                <w:szCs w:val="21"/>
              </w:rPr>
              <w:t>”按键，接通电话。</w:t>
            </w:r>
          </w:p>
          <w:p>
            <w:pPr>
              <w:numPr>
                <w:ilvl w:val="0"/>
                <w:numId w:val="29"/>
              </w:numPr>
              <w:rPr>
                <w:rFonts w:ascii="仿宋" w:hAnsi="仿宋" w:eastAsia="仿宋" w:cs="宋体"/>
                <w:b/>
                <w:bCs/>
                <w:color w:val="000000"/>
                <w:szCs w:val="21"/>
              </w:rPr>
            </w:pPr>
            <w:r>
              <w:rPr>
                <w:rFonts w:hint="eastAsia" w:ascii="仿宋" w:hAnsi="仿宋" w:eastAsia="仿宋" w:cs="宋体"/>
                <w:b/>
                <w:bCs/>
                <w:color w:val="000000"/>
                <w:szCs w:val="21"/>
              </w:rPr>
              <w:t>值班员汇报环调：</w:t>
            </w:r>
          </w:p>
          <w:p>
            <w:pPr>
              <w:rPr>
                <w:rFonts w:ascii="仿宋" w:hAnsi="仿宋" w:eastAsia="仿宋" w:cs="宋体"/>
                <w:b/>
                <w:bCs/>
                <w:color w:val="000000"/>
                <w:szCs w:val="21"/>
              </w:rPr>
            </w:pPr>
            <w:r>
              <w:rPr>
                <w:rFonts w:hint="eastAsia" w:ascii="仿宋" w:hAnsi="仿宋" w:eastAsia="仿宋" w:cs="宋体"/>
                <w:color w:val="000000"/>
                <w:szCs w:val="21"/>
              </w:rPr>
              <w:t>环调，</w:t>
            </w:r>
            <w:r>
              <w:rPr>
                <w:rFonts w:hint="eastAsia" w:ascii="仿宋" w:hAnsi="仿宋" w:eastAsia="仿宋" w:cs="宋体"/>
                <w:b/>
                <w:bCs/>
                <w:color w:val="000000"/>
                <w:szCs w:val="21"/>
              </w:rPr>
              <w:t xml:space="preserve"> </w:t>
            </w:r>
            <w:r>
              <w:rPr>
                <w:rFonts w:hint="eastAsia" w:ascii="仿宋" w:hAnsi="仿宋" w:eastAsia="仿宋" w:cs="宋体"/>
                <w:bCs/>
                <w:szCs w:val="21"/>
              </w:rPr>
              <w:t>会展中心站站台A端扶梯着火，正组织灭火，环控火灾模式已启动</w:t>
            </w:r>
            <w:r>
              <w:rPr>
                <w:rFonts w:hint="eastAsia" w:ascii="仿宋" w:hAnsi="仿宋" w:eastAsia="仿宋" w:cs="宋体"/>
                <w:bCs/>
                <w:color w:val="000000"/>
                <w:szCs w:val="21"/>
              </w:rPr>
              <w:t>）</w:t>
            </w:r>
            <w:r>
              <w:rPr>
                <w:rFonts w:hint="eastAsia" w:ascii="仿宋" w:hAnsi="仿宋" w:eastAsia="仿宋" w:cs="宋体"/>
                <w:color w:val="000000"/>
                <w:szCs w:val="21"/>
              </w:rPr>
              <w:t>。</w:t>
            </w:r>
          </w:p>
        </w:tc>
        <w:tc>
          <w:tcPr>
            <w:tcW w:w="567" w:type="dxa"/>
            <w:vMerge w:val="restart"/>
            <w:tcBorders>
              <w:left w:val="single" w:color="auto" w:sz="4" w:space="0"/>
            </w:tcBorders>
            <w:vAlign w:val="center"/>
          </w:tcPr>
          <w:p>
            <w:pPr>
              <w:jc w:val="center"/>
              <w:rPr>
                <w:rFonts w:ascii="仿宋" w:hAnsi="仿宋" w:eastAsia="仿宋" w:cs="宋体"/>
                <w:color w:val="000000"/>
                <w:szCs w:val="21"/>
              </w:rPr>
            </w:pPr>
            <w:r>
              <w:rPr>
                <w:rFonts w:ascii="仿宋" w:hAnsi="仿宋" w:eastAsia="仿宋" w:cs="宋体"/>
                <w:color w:val="000000"/>
                <w:szCs w:val="21"/>
              </w:rPr>
              <w:t>26</w:t>
            </w: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3.5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restart"/>
            <w:vAlign w:val="center"/>
          </w:tcPr>
          <w:p>
            <w:pPr>
              <w:rPr>
                <w:rFonts w:ascii="仿宋" w:hAnsi="仿宋" w:eastAsia="仿宋" w:cs="宋体"/>
                <w:color w:val="000000"/>
                <w:szCs w:val="21"/>
              </w:rPr>
            </w:pPr>
          </w:p>
        </w:tc>
        <w:tc>
          <w:tcPr>
            <w:tcW w:w="427" w:type="dxa"/>
            <w:vMerge w:val="restart"/>
            <w:vAlign w:val="center"/>
          </w:tcPr>
          <w:p>
            <w:pPr>
              <w:rPr>
                <w:rFonts w:ascii="仿宋" w:hAnsi="仿宋" w:eastAsia="仿宋"/>
                <w:color w:val="000000"/>
                <w:szCs w:val="21"/>
              </w:rPr>
            </w:pPr>
            <w:r>
              <w:rPr>
                <w:rFonts w:ascii="仿宋" w:hAnsi="仿宋" w:eastAsia="仿宋"/>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numPr>
                <w:ilvl w:val="0"/>
                <w:numId w:val="29"/>
              </w:numPr>
              <w:rPr>
                <w:rFonts w:ascii="仿宋" w:hAnsi="仿宋" w:eastAsia="仿宋" w:cs="宋体"/>
                <w:b/>
                <w:bCs/>
                <w:color w:val="000000"/>
                <w:szCs w:val="21"/>
              </w:rPr>
            </w:pPr>
            <w:r>
              <w:rPr>
                <w:rFonts w:hint="eastAsia" w:ascii="仿宋" w:hAnsi="仿宋" w:eastAsia="仿宋" w:cs="宋体"/>
                <w:b/>
                <w:bCs/>
                <w:color w:val="000000"/>
                <w:szCs w:val="21"/>
              </w:rPr>
              <w:t>环调复诵</w:t>
            </w:r>
          </w:p>
          <w:p>
            <w:pPr>
              <w:rPr>
                <w:rFonts w:ascii="仿宋" w:hAnsi="仿宋" w:eastAsia="仿宋" w:cs="宋体"/>
                <w:b/>
                <w:bCs/>
                <w:color w:val="000000"/>
                <w:szCs w:val="21"/>
              </w:rPr>
            </w:pPr>
            <w:r>
              <w:rPr>
                <w:rFonts w:hint="eastAsia" w:ascii="仿宋" w:hAnsi="仿宋" w:eastAsia="仿宋" w:cs="宋体"/>
                <w:bCs/>
                <w:color w:val="000000"/>
                <w:szCs w:val="21"/>
              </w:rPr>
              <w:t>（机器人自动复诵）。</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1956"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4</w:t>
            </w:r>
            <w:r>
              <w:rPr>
                <w:rFonts w:hint="eastAsia" w:ascii="仿宋" w:hAnsi="仿宋" w:eastAsia="仿宋" w:cs="宋体"/>
                <w:b/>
                <w:bCs/>
                <w:color w:val="000000"/>
                <w:szCs w:val="21"/>
              </w:rPr>
              <w:t>、结束通话：</w:t>
            </w:r>
            <w:r>
              <w:rPr>
                <w:rFonts w:hint="eastAsia" w:ascii="仿宋" w:hAnsi="仿宋" w:eastAsia="仿宋" w:cs="宋体"/>
                <w:color w:val="000000"/>
                <w:szCs w:val="21"/>
              </w:rPr>
              <w:t>挂断电话。</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single" w:color="auto" w:sz="4" w:space="0"/>
              <w:left w:val="single" w:color="auto" w:sz="4" w:space="0"/>
              <w:bottom w:val="nil"/>
              <w:right w:val="single" w:color="auto" w:sz="4" w:space="0"/>
            </w:tcBorders>
            <w:vAlign w:val="center"/>
          </w:tcPr>
          <w:p>
            <w:pPr>
              <w:numPr>
                <w:ilvl w:val="0"/>
                <w:numId w:val="30"/>
              </w:numPr>
              <w:rPr>
                <w:rFonts w:ascii="仿宋" w:hAnsi="仿宋" w:eastAsia="仿宋" w:cs="宋体"/>
                <w:b/>
                <w:bCs/>
                <w:color w:val="000000"/>
                <w:szCs w:val="21"/>
              </w:rPr>
            </w:pPr>
            <w:r>
              <w:rPr>
                <w:rFonts w:hint="eastAsia" w:ascii="仿宋" w:hAnsi="仿宋" w:eastAsia="仿宋" w:cs="宋体"/>
                <w:b/>
                <w:bCs/>
                <w:color w:val="000000"/>
                <w:szCs w:val="21"/>
              </w:rPr>
              <w:t>接通电话：</w:t>
            </w:r>
          </w:p>
          <w:p>
            <w:pPr>
              <w:rPr>
                <w:rFonts w:ascii="仿宋" w:hAnsi="仿宋" w:eastAsia="仿宋" w:cs="宋体"/>
                <w:b/>
                <w:bCs/>
                <w:color w:val="000000"/>
                <w:szCs w:val="21"/>
              </w:rPr>
            </w:pPr>
            <w:r>
              <w:rPr>
                <w:rFonts w:hint="eastAsia" w:ascii="仿宋" w:hAnsi="仿宋" w:eastAsia="仿宋" w:cs="宋体"/>
                <w:color w:val="000000"/>
                <w:szCs w:val="21"/>
              </w:rPr>
              <w:t>值班员点击“行调”按键，接通电话。</w:t>
            </w:r>
          </w:p>
          <w:p>
            <w:pPr>
              <w:numPr>
                <w:ilvl w:val="0"/>
                <w:numId w:val="30"/>
              </w:numPr>
              <w:rPr>
                <w:rFonts w:ascii="仿宋" w:hAnsi="仿宋" w:eastAsia="仿宋" w:cs="宋体"/>
                <w:b/>
                <w:bCs/>
                <w:color w:val="000000"/>
                <w:szCs w:val="21"/>
              </w:rPr>
            </w:pPr>
            <w:r>
              <w:rPr>
                <w:rFonts w:hint="eastAsia" w:ascii="仿宋" w:hAnsi="仿宋" w:eastAsia="仿宋" w:cs="宋体"/>
                <w:b/>
                <w:bCs/>
                <w:color w:val="000000"/>
                <w:szCs w:val="21"/>
              </w:rPr>
              <w:t>值班员汇报行调：</w:t>
            </w:r>
          </w:p>
          <w:p>
            <w:pPr>
              <w:rPr>
                <w:rFonts w:ascii="仿宋" w:hAnsi="仿宋" w:eastAsia="仿宋" w:cs="宋体"/>
                <w:b/>
                <w:bCs/>
                <w:color w:val="000000"/>
                <w:szCs w:val="21"/>
              </w:rPr>
            </w:pPr>
            <w:r>
              <w:rPr>
                <w:rFonts w:hint="eastAsia" w:ascii="仿宋" w:hAnsi="仿宋" w:eastAsia="仿宋" w:cs="宋体"/>
                <w:color w:val="000000"/>
                <w:szCs w:val="21"/>
              </w:rPr>
              <w:t>行调，</w:t>
            </w:r>
            <w:r>
              <w:rPr>
                <w:rFonts w:hint="eastAsia" w:ascii="仿宋" w:hAnsi="仿宋" w:eastAsia="仿宋" w:cs="宋体"/>
                <w:bCs/>
                <w:color w:val="000000"/>
                <w:szCs w:val="21"/>
              </w:rPr>
              <w:t>会展中心站站台A端扶梯着火，正组织灭火，申请上下行列车不停站通过。</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2、未接通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2.5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numPr>
                <w:ilvl w:val="0"/>
                <w:numId w:val="30"/>
              </w:numPr>
              <w:rPr>
                <w:rFonts w:ascii="仿宋" w:hAnsi="仿宋" w:eastAsia="仿宋" w:cs="宋体"/>
                <w:b/>
                <w:bCs/>
                <w:color w:val="000000"/>
                <w:szCs w:val="21"/>
              </w:rPr>
            </w:pPr>
            <w:r>
              <w:rPr>
                <w:rFonts w:hint="eastAsia" w:ascii="仿宋" w:hAnsi="仿宋" w:eastAsia="仿宋" w:cs="宋体"/>
                <w:b/>
                <w:bCs/>
                <w:color w:val="000000"/>
                <w:szCs w:val="21"/>
              </w:rPr>
              <w:t>行调复诵：</w:t>
            </w:r>
          </w:p>
          <w:p>
            <w:pPr>
              <w:rPr>
                <w:rFonts w:ascii="仿宋" w:hAnsi="仿宋" w:eastAsia="仿宋" w:cs="宋体"/>
                <w:b/>
                <w:bCs/>
                <w:color w:val="000000"/>
                <w:szCs w:val="21"/>
              </w:rPr>
            </w:pPr>
            <w:r>
              <w:rPr>
                <w:rFonts w:hint="eastAsia" w:ascii="仿宋" w:hAnsi="仿宋" w:eastAsia="仿宋" w:cs="宋体"/>
                <w:bCs/>
                <w:color w:val="000000"/>
                <w:szCs w:val="21"/>
              </w:rPr>
              <w:t>会展中心站站台A端扶梯着火，正组织灭火，申请上下行列车不停站通过，行调明白</w:t>
            </w:r>
            <w:r>
              <w:rPr>
                <w:rFonts w:hint="eastAsia" w:ascii="仿宋" w:hAnsi="仿宋" w:eastAsia="仿宋" w:cs="宋体"/>
                <w:b/>
                <w:bCs/>
                <w:color w:val="000000"/>
                <w:szCs w:val="21"/>
              </w:rPr>
              <w:t>。</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3、行调</w:t>
            </w:r>
            <w:r>
              <w:rPr>
                <w:rFonts w:ascii="仿宋" w:hAnsi="仿宋" w:eastAsia="仿宋" w:cs="宋体"/>
                <w:color w:val="000000"/>
                <w:szCs w:val="21"/>
              </w:rPr>
              <w:t>未</w:t>
            </w:r>
            <w:r>
              <w:rPr>
                <w:rFonts w:hint="eastAsia" w:ascii="仿宋" w:hAnsi="仿宋" w:eastAsia="仿宋" w:cs="宋体"/>
                <w:color w:val="000000"/>
                <w:szCs w:val="21"/>
              </w:rPr>
              <w:t>复诵或复诵</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1</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numPr>
                <w:ilvl w:val="0"/>
                <w:numId w:val="30"/>
              </w:numPr>
              <w:rPr>
                <w:rFonts w:ascii="仿宋" w:hAnsi="仿宋" w:eastAsia="仿宋" w:cs="宋体"/>
                <w:b/>
                <w:bCs/>
                <w:color w:val="000000"/>
                <w:szCs w:val="21"/>
              </w:rPr>
            </w:pPr>
            <w:r>
              <w:rPr>
                <w:rFonts w:hint="eastAsia" w:ascii="仿宋" w:hAnsi="仿宋" w:eastAsia="仿宋" w:cs="宋体"/>
                <w:b/>
                <w:bCs/>
                <w:color w:val="000000"/>
                <w:szCs w:val="21"/>
              </w:rPr>
              <w:t>结束通话：</w:t>
            </w:r>
            <w:r>
              <w:rPr>
                <w:rFonts w:hint="eastAsia" w:ascii="仿宋" w:hAnsi="仿宋" w:eastAsia="仿宋" w:cs="宋体"/>
                <w:color w:val="000000"/>
                <w:szCs w:val="21"/>
              </w:rPr>
              <w:t>挂断电话。</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4、未挂断电话，扣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single" w:color="auto" w:sz="4" w:space="0"/>
              <w:right w:val="single" w:color="auto" w:sz="4" w:space="0"/>
            </w:tcBorders>
            <w:vAlign w:val="center"/>
          </w:tcPr>
          <w:p>
            <w:pPr>
              <w:numPr>
                <w:ilvl w:val="0"/>
                <w:numId w:val="30"/>
              </w:numPr>
              <w:rPr>
                <w:rFonts w:ascii="仿宋" w:hAnsi="仿宋" w:eastAsia="仿宋" w:cs="宋体"/>
                <w:b/>
                <w:bCs/>
                <w:color w:val="000000"/>
                <w:szCs w:val="21"/>
              </w:rPr>
            </w:pPr>
            <w:r>
              <w:rPr>
                <w:rFonts w:hint="eastAsia" w:ascii="仿宋" w:hAnsi="仿宋" w:eastAsia="仿宋" w:cs="宋体"/>
                <w:b/>
                <w:bCs/>
                <w:color w:val="000000"/>
                <w:szCs w:val="21"/>
              </w:rPr>
              <w:t>行调</w:t>
            </w:r>
            <w:r>
              <w:rPr>
                <w:rFonts w:ascii="仿宋" w:hAnsi="仿宋" w:eastAsia="仿宋" w:cs="宋体"/>
                <w:b/>
                <w:bCs/>
                <w:color w:val="000000"/>
                <w:szCs w:val="21"/>
              </w:rPr>
              <w:t>设置</w:t>
            </w:r>
            <w:r>
              <w:rPr>
                <w:rFonts w:ascii="仿宋" w:hAnsi="仿宋" w:eastAsia="仿宋" w:cs="宋体"/>
                <w:bCs/>
                <w:color w:val="000000"/>
                <w:szCs w:val="21"/>
              </w:rPr>
              <w:t>会展中心站上</w:t>
            </w:r>
            <w:r>
              <w:rPr>
                <w:rFonts w:hint="eastAsia" w:ascii="仿宋" w:hAnsi="仿宋" w:eastAsia="仿宋" w:cs="宋体"/>
                <w:bCs/>
                <w:color w:val="000000"/>
                <w:szCs w:val="21"/>
              </w:rPr>
              <w:t>下</w:t>
            </w:r>
            <w:r>
              <w:rPr>
                <w:rFonts w:ascii="仿宋" w:hAnsi="仿宋" w:eastAsia="仿宋" w:cs="宋体"/>
                <w:bCs/>
                <w:color w:val="000000"/>
                <w:szCs w:val="21"/>
              </w:rPr>
              <w:t>行站台跳停</w:t>
            </w:r>
            <w:r>
              <w:rPr>
                <w:rFonts w:hint="eastAsia" w:ascii="仿宋" w:hAnsi="仿宋" w:eastAsia="仿宋" w:cs="宋体"/>
                <w:bCs/>
                <w:color w:val="000000"/>
                <w:szCs w:val="21"/>
              </w:rPr>
              <w:t>。</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5</w:t>
            </w:r>
            <w:r>
              <w:rPr>
                <w:rFonts w:hint="eastAsia" w:ascii="仿宋" w:hAnsi="仿宋" w:eastAsia="仿宋" w:cs="宋体"/>
                <w:color w:val="000000"/>
                <w:szCs w:val="21"/>
              </w:rPr>
              <w:t>、行调未</w:t>
            </w:r>
            <w:r>
              <w:rPr>
                <w:rFonts w:ascii="仿宋" w:hAnsi="仿宋" w:eastAsia="仿宋" w:cs="宋体"/>
                <w:color w:val="000000"/>
                <w:szCs w:val="21"/>
              </w:rPr>
              <w:t>设置</w:t>
            </w:r>
            <w:r>
              <w:rPr>
                <w:rFonts w:hint="eastAsia" w:ascii="仿宋" w:hAnsi="仿宋" w:eastAsia="仿宋" w:cs="宋体"/>
                <w:color w:val="000000"/>
                <w:szCs w:val="21"/>
              </w:rPr>
              <w:t>上行</w:t>
            </w:r>
            <w:r>
              <w:rPr>
                <w:rFonts w:ascii="仿宋" w:hAnsi="仿宋" w:eastAsia="仿宋" w:cs="宋体"/>
                <w:color w:val="000000"/>
                <w:szCs w:val="21"/>
              </w:rPr>
              <w:t>跳停，</w:t>
            </w:r>
            <w:r>
              <w:rPr>
                <w:rFonts w:hint="eastAsia" w:ascii="仿宋" w:hAnsi="仿宋" w:eastAsia="仿宋" w:cs="宋体"/>
                <w:color w:val="000000"/>
                <w:szCs w:val="21"/>
              </w:rPr>
              <w:t>扣</w:t>
            </w:r>
            <w:r>
              <w:rPr>
                <w:rFonts w:ascii="仿宋" w:hAnsi="仿宋" w:eastAsia="仿宋" w:cs="宋体"/>
                <w:color w:val="000000"/>
                <w:szCs w:val="21"/>
              </w:rPr>
              <w:t>3</w:t>
            </w:r>
            <w:r>
              <w:rPr>
                <w:rFonts w:hint="eastAsia" w:ascii="仿宋" w:hAnsi="仿宋" w:eastAsia="仿宋" w:cs="宋体"/>
                <w:color w:val="000000"/>
                <w:szCs w:val="21"/>
              </w:rPr>
              <w:t>分；未</w:t>
            </w:r>
            <w:r>
              <w:rPr>
                <w:rFonts w:ascii="仿宋" w:hAnsi="仿宋" w:eastAsia="仿宋" w:cs="宋体"/>
                <w:color w:val="000000"/>
                <w:szCs w:val="21"/>
              </w:rPr>
              <w:t>设置</w:t>
            </w:r>
            <w:r>
              <w:rPr>
                <w:rFonts w:hint="eastAsia" w:ascii="仿宋" w:hAnsi="仿宋" w:eastAsia="仿宋" w:cs="宋体"/>
                <w:color w:val="000000"/>
                <w:szCs w:val="21"/>
              </w:rPr>
              <w:t>下行</w:t>
            </w:r>
            <w:r>
              <w:rPr>
                <w:rFonts w:ascii="仿宋" w:hAnsi="仿宋" w:eastAsia="仿宋" w:cs="宋体"/>
                <w:color w:val="000000"/>
                <w:szCs w:val="21"/>
              </w:rPr>
              <w:t>跳停，</w:t>
            </w:r>
            <w:r>
              <w:rPr>
                <w:rFonts w:hint="eastAsia" w:ascii="仿宋" w:hAnsi="仿宋" w:eastAsia="仿宋" w:cs="宋体"/>
                <w:color w:val="000000"/>
                <w:szCs w:val="21"/>
              </w:rPr>
              <w:t>扣</w:t>
            </w:r>
            <w:r>
              <w:rPr>
                <w:rFonts w:ascii="仿宋" w:hAnsi="仿宋" w:eastAsia="仿宋" w:cs="宋体"/>
                <w:color w:val="000000"/>
                <w:szCs w:val="21"/>
              </w:rPr>
              <w:t>3</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single" w:color="auto" w:sz="4" w:space="0"/>
              <w:left w:val="single" w:color="auto" w:sz="4" w:space="0"/>
              <w:bottom w:val="nil"/>
              <w:right w:val="single" w:color="auto" w:sz="4" w:space="0"/>
            </w:tcBorders>
            <w:vAlign w:val="center"/>
          </w:tcPr>
          <w:p>
            <w:pPr>
              <w:numPr>
                <w:ilvl w:val="0"/>
                <w:numId w:val="31"/>
              </w:numPr>
              <w:rPr>
                <w:rFonts w:ascii="仿宋" w:hAnsi="仿宋" w:eastAsia="仿宋" w:cs="宋体"/>
                <w:b/>
                <w:bCs/>
                <w:color w:val="000000"/>
                <w:szCs w:val="21"/>
              </w:rPr>
            </w:pPr>
            <w:r>
              <w:rPr>
                <w:rFonts w:hint="eastAsia" w:ascii="仿宋" w:hAnsi="仿宋" w:eastAsia="仿宋" w:cs="宋体"/>
                <w:b/>
                <w:bCs/>
                <w:color w:val="000000"/>
                <w:szCs w:val="21"/>
              </w:rPr>
              <w:t>接通电话：</w:t>
            </w:r>
          </w:p>
          <w:p>
            <w:pPr>
              <w:rPr>
                <w:rFonts w:ascii="仿宋" w:hAnsi="仿宋" w:eastAsia="仿宋" w:cs="宋体"/>
                <w:color w:val="000000"/>
                <w:szCs w:val="21"/>
              </w:rPr>
            </w:pPr>
            <w:r>
              <w:rPr>
                <w:rFonts w:hint="eastAsia" w:ascii="仿宋" w:hAnsi="仿宋" w:eastAsia="仿宋" w:cs="宋体"/>
                <w:color w:val="000000"/>
                <w:szCs w:val="21"/>
              </w:rPr>
              <w:t>值班员点击 “其他”按键，接通电话。</w:t>
            </w:r>
          </w:p>
          <w:p>
            <w:pPr>
              <w:numPr>
                <w:ilvl w:val="0"/>
                <w:numId w:val="31"/>
              </w:numPr>
              <w:rPr>
                <w:rFonts w:ascii="仿宋" w:hAnsi="仿宋" w:eastAsia="仿宋" w:cs="宋体"/>
                <w:bCs/>
                <w:color w:val="000000"/>
                <w:szCs w:val="21"/>
              </w:rPr>
            </w:pPr>
            <w:r>
              <w:rPr>
                <w:rFonts w:hint="eastAsia" w:ascii="仿宋" w:hAnsi="仿宋" w:eastAsia="仿宋" w:cs="宋体"/>
                <w:b/>
                <w:bCs/>
                <w:color w:val="000000"/>
                <w:szCs w:val="21"/>
              </w:rPr>
              <w:t>值班员汇报119：</w:t>
            </w:r>
          </w:p>
          <w:p>
            <w:pPr>
              <w:rPr>
                <w:rFonts w:ascii="仿宋" w:hAnsi="仿宋" w:eastAsia="仿宋" w:cs="宋体"/>
                <w:bCs/>
                <w:color w:val="000000"/>
                <w:szCs w:val="21"/>
              </w:rPr>
            </w:pPr>
            <w:r>
              <w:rPr>
                <w:rFonts w:hint="eastAsia" w:ascii="仿宋" w:hAnsi="仿宋" w:eastAsia="仿宋" w:cs="宋体"/>
                <w:color w:val="000000"/>
                <w:szCs w:val="21"/>
              </w:rPr>
              <w:t>119，</w:t>
            </w:r>
            <w:r>
              <w:rPr>
                <w:rFonts w:hint="eastAsia" w:ascii="仿宋" w:hAnsi="仿宋" w:eastAsia="仿宋" w:cs="宋体"/>
                <w:bCs/>
                <w:color w:val="000000"/>
                <w:szCs w:val="21"/>
              </w:rPr>
              <w:t>地铁会展中心站站台发生电气火灾，请支援灭火。</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3.5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restart"/>
            <w:vAlign w:val="center"/>
          </w:tcPr>
          <w:p>
            <w:pPr>
              <w:rPr>
                <w:rFonts w:ascii="仿宋" w:hAnsi="仿宋" w:eastAsia="仿宋" w:cs="宋体"/>
                <w:color w:val="000000"/>
                <w:szCs w:val="21"/>
              </w:rPr>
            </w:pPr>
          </w:p>
        </w:tc>
        <w:tc>
          <w:tcPr>
            <w:tcW w:w="427" w:type="dxa"/>
            <w:vMerge w:val="restart"/>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numPr>
                <w:ilvl w:val="0"/>
                <w:numId w:val="31"/>
              </w:numPr>
              <w:rPr>
                <w:rFonts w:ascii="仿宋" w:hAnsi="仿宋" w:eastAsia="仿宋" w:cs="宋体"/>
                <w:b/>
                <w:bCs/>
                <w:color w:val="000000"/>
                <w:szCs w:val="21"/>
              </w:rPr>
            </w:pPr>
            <w:r>
              <w:rPr>
                <w:rFonts w:hint="eastAsia" w:ascii="仿宋" w:hAnsi="仿宋" w:eastAsia="仿宋" w:cs="宋体"/>
                <w:b/>
                <w:color w:val="000000"/>
                <w:szCs w:val="21"/>
              </w:rPr>
              <w:t>119</w:t>
            </w:r>
            <w:r>
              <w:rPr>
                <w:rFonts w:hint="eastAsia" w:ascii="仿宋" w:hAnsi="仿宋" w:eastAsia="仿宋" w:cs="宋体"/>
                <w:b/>
                <w:bCs/>
                <w:color w:val="000000"/>
                <w:szCs w:val="21"/>
              </w:rPr>
              <w:t>回复：</w:t>
            </w:r>
            <w:r>
              <w:rPr>
                <w:rFonts w:ascii="仿宋" w:hAnsi="仿宋" w:eastAsia="仿宋" w:cs="宋体"/>
                <w:bCs/>
                <w:color w:val="000000"/>
                <w:szCs w:val="21"/>
              </w:rPr>
              <w:t>收到</w:t>
            </w:r>
            <w:r>
              <w:rPr>
                <w:rFonts w:hint="eastAsia" w:ascii="仿宋" w:hAnsi="仿宋" w:eastAsia="仿宋" w:cs="宋体"/>
                <w:bCs/>
                <w:color w:val="000000"/>
                <w:szCs w:val="21"/>
              </w:rPr>
              <w:t>（机器人自动</w:t>
            </w:r>
            <w:r>
              <w:rPr>
                <w:rFonts w:ascii="仿宋" w:hAnsi="仿宋" w:eastAsia="仿宋" w:cs="宋体"/>
                <w:bCs/>
                <w:color w:val="000000"/>
                <w:szCs w:val="21"/>
              </w:rPr>
              <w:t>回复）</w:t>
            </w:r>
            <w:r>
              <w:rPr>
                <w:rFonts w:hint="eastAsia" w:ascii="仿宋" w:hAnsi="仿宋" w:eastAsia="仿宋" w:cs="宋体"/>
                <w:color w:val="000000"/>
                <w:szCs w:val="21"/>
              </w:rPr>
              <w:t>。</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1956"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single" w:color="auto" w:sz="4" w:space="0"/>
              <w:right w:val="single" w:color="auto" w:sz="4" w:space="0"/>
            </w:tcBorders>
            <w:vAlign w:val="center"/>
          </w:tcPr>
          <w:p>
            <w:pPr>
              <w:numPr>
                <w:ilvl w:val="0"/>
                <w:numId w:val="31"/>
              </w:numPr>
              <w:rPr>
                <w:rFonts w:ascii="仿宋" w:hAnsi="仿宋" w:eastAsia="仿宋" w:cs="宋体"/>
                <w:b/>
                <w:bCs/>
                <w:color w:val="000000"/>
                <w:szCs w:val="21"/>
              </w:rPr>
            </w:pPr>
            <w:r>
              <w:rPr>
                <w:rFonts w:hint="eastAsia" w:ascii="仿宋" w:hAnsi="仿宋" w:eastAsia="仿宋" w:cs="宋体"/>
                <w:b/>
                <w:bCs/>
                <w:color w:val="000000"/>
                <w:szCs w:val="21"/>
              </w:rPr>
              <w:t>结束通话：</w:t>
            </w:r>
            <w:r>
              <w:rPr>
                <w:rFonts w:hint="eastAsia" w:ascii="仿宋" w:hAnsi="仿宋" w:eastAsia="仿宋" w:cs="宋体"/>
                <w:color w:val="000000"/>
                <w:szCs w:val="21"/>
              </w:rPr>
              <w:t>挂断电话。</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single" w:color="auto" w:sz="4" w:space="0"/>
              <w:left w:val="single" w:color="auto" w:sz="4" w:space="0"/>
              <w:bottom w:val="nil"/>
              <w:right w:val="single" w:color="auto" w:sz="4" w:space="0"/>
            </w:tcBorders>
            <w:vAlign w:val="center"/>
          </w:tcPr>
          <w:p>
            <w:pPr>
              <w:numPr>
                <w:ilvl w:val="0"/>
                <w:numId w:val="32"/>
              </w:numPr>
              <w:rPr>
                <w:rFonts w:ascii="仿宋" w:hAnsi="仿宋" w:eastAsia="仿宋" w:cs="宋体"/>
                <w:color w:val="000000"/>
                <w:szCs w:val="21"/>
              </w:rPr>
            </w:pPr>
            <w:r>
              <w:rPr>
                <w:rFonts w:hint="eastAsia" w:ascii="仿宋" w:hAnsi="仿宋" w:eastAsia="仿宋" w:cs="宋体"/>
                <w:b/>
                <w:bCs/>
                <w:color w:val="000000"/>
                <w:szCs w:val="21"/>
              </w:rPr>
              <w:t>接通电话：</w:t>
            </w:r>
          </w:p>
          <w:p>
            <w:pPr>
              <w:rPr>
                <w:rFonts w:ascii="仿宋" w:hAnsi="仿宋" w:eastAsia="仿宋" w:cs="宋体"/>
                <w:color w:val="000000"/>
                <w:szCs w:val="21"/>
              </w:rPr>
            </w:pPr>
            <w:r>
              <w:rPr>
                <w:rFonts w:hint="eastAsia" w:ascii="仿宋" w:hAnsi="仿宋" w:eastAsia="仿宋" w:cs="宋体"/>
                <w:color w:val="000000"/>
                <w:szCs w:val="21"/>
              </w:rPr>
              <w:t>值班员点击 “其他”按键，接通电话。</w:t>
            </w:r>
          </w:p>
          <w:p>
            <w:pPr>
              <w:numPr>
                <w:ilvl w:val="0"/>
                <w:numId w:val="32"/>
              </w:numPr>
              <w:rPr>
                <w:rFonts w:ascii="仿宋" w:hAnsi="仿宋" w:eastAsia="仿宋" w:cs="宋体"/>
                <w:b/>
                <w:bCs/>
                <w:color w:val="000000"/>
                <w:szCs w:val="21"/>
              </w:rPr>
            </w:pPr>
            <w:r>
              <w:rPr>
                <w:rFonts w:hint="eastAsia" w:ascii="仿宋" w:hAnsi="仿宋" w:eastAsia="仿宋" w:cs="宋体"/>
                <w:b/>
                <w:bCs/>
                <w:color w:val="000000"/>
                <w:szCs w:val="21"/>
              </w:rPr>
              <w:t>值班员汇报公安110：</w:t>
            </w:r>
          </w:p>
          <w:p>
            <w:pPr>
              <w:rPr>
                <w:rFonts w:ascii="仿宋" w:hAnsi="仿宋" w:eastAsia="仿宋" w:cs="宋体"/>
                <w:b/>
                <w:bCs/>
                <w:color w:val="000000"/>
                <w:szCs w:val="21"/>
              </w:rPr>
            </w:pPr>
            <w:r>
              <w:rPr>
                <w:rFonts w:hint="eastAsia" w:ascii="仿宋" w:hAnsi="仿宋" w:eastAsia="仿宋" w:cs="宋体"/>
                <w:color w:val="000000"/>
                <w:szCs w:val="21"/>
              </w:rPr>
              <w:t>派出所，</w:t>
            </w:r>
            <w:r>
              <w:rPr>
                <w:rFonts w:hint="eastAsia" w:ascii="仿宋" w:hAnsi="仿宋" w:eastAsia="仿宋" w:cs="宋体"/>
                <w:bCs/>
                <w:color w:val="000000"/>
                <w:szCs w:val="21"/>
              </w:rPr>
              <w:t>地铁会展中心站站台发生电气火灾，请协助处置。</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3.5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restart"/>
            <w:vAlign w:val="center"/>
          </w:tcPr>
          <w:p>
            <w:pPr>
              <w:rPr>
                <w:rFonts w:ascii="仿宋" w:hAnsi="仿宋" w:eastAsia="仿宋" w:cs="宋体"/>
                <w:color w:val="000000"/>
                <w:szCs w:val="21"/>
              </w:rPr>
            </w:pPr>
          </w:p>
        </w:tc>
        <w:tc>
          <w:tcPr>
            <w:tcW w:w="427" w:type="dxa"/>
            <w:vMerge w:val="restart"/>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numPr>
                <w:ilvl w:val="0"/>
                <w:numId w:val="32"/>
              </w:numPr>
              <w:rPr>
                <w:rFonts w:ascii="仿宋" w:hAnsi="仿宋" w:eastAsia="仿宋" w:cs="宋体"/>
                <w:bCs/>
                <w:color w:val="000000"/>
                <w:szCs w:val="21"/>
              </w:rPr>
            </w:pPr>
            <w:r>
              <w:rPr>
                <w:rFonts w:hint="eastAsia" w:ascii="仿宋" w:hAnsi="仿宋" w:eastAsia="仿宋" w:cs="宋体"/>
                <w:b/>
                <w:color w:val="000000"/>
                <w:szCs w:val="21"/>
              </w:rPr>
              <w:t>11</w:t>
            </w:r>
            <w:r>
              <w:rPr>
                <w:rFonts w:ascii="仿宋" w:hAnsi="仿宋" w:eastAsia="仿宋" w:cs="宋体"/>
                <w:b/>
                <w:color w:val="000000"/>
                <w:szCs w:val="21"/>
              </w:rPr>
              <w:t>0</w:t>
            </w:r>
            <w:r>
              <w:rPr>
                <w:rFonts w:hint="eastAsia" w:ascii="仿宋" w:hAnsi="仿宋" w:eastAsia="仿宋" w:cs="宋体"/>
                <w:b/>
                <w:bCs/>
                <w:color w:val="000000"/>
                <w:szCs w:val="21"/>
              </w:rPr>
              <w:t>回复：</w:t>
            </w:r>
            <w:r>
              <w:rPr>
                <w:rFonts w:ascii="仿宋" w:hAnsi="仿宋" w:eastAsia="仿宋" w:cs="宋体"/>
                <w:bCs/>
                <w:color w:val="000000"/>
                <w:szCs w:val="21"/>
              </w:rPr>
              <w:t>收到</w:t>
            </w:r>
            <w:r>
              <w:rPr>
                <w:rFonts w:hint="eastAsia" w:ascii="仿宋" w:hAnsi="仿宋" w:eastAsia="仿宋" w:cs="宋体"/>
                <w:bCs/>
                <w:color w:val="000000"/>
                <w:szCs w:val="21"/>
              </w:rPr>
              <w:t>（机器人自动</w:t>
            </w:r>
            <w:r>
              <w:rPr>
                <w:rFonts w:ascii="仿宋" w:hAnsi="仿宋" w:eastAsia="仿宋" w:cs="宋体"/>
                <w:bCs/>
                <w:color w:val="000000"/>
                <w:szCs w:val="21"/>
              </w:rPr>
              <w:t>回复）</w:t>
            </w:r>
            <w:r>
              <w:rPr>
                <w:rFonts w:hint="eastAsia" w:ascii="仿宋" w:hAnsi="仿宋" w:eastAsia="仿宋" w:cs="宋体"/>
                <w:bCs/>
                <w:color w:val="000000"/>
                <w:szCs w:val="21"/>
              </w:rPr>
              <w:t>。</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1956"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single" w:color="auto" w:sz="4" w:space="0"/>
              <w:right w:val="single" w:color="auto" w:sz="4" w:space="0"/>
            </w:tcBorders>
            <w:vAlign w:val="center"/>
          </w:tcPr>
          <w:p>
            <w:pPr>
              <w:numPr>
                <w:ilvl w:val="0"/>
                <w:numId w:val="32"/>
              </w:numPr>
              <w:rPr>
                <w:rFonts w:ascii="仿宋" w:hAnsi="仿宋" w:eastAsia="仿宋" w:cs="宋体"/>
                <w:b/>
                <w:bCs/>
                <w:color w:val="000000"/>
                <w:szCs w:val="21"/>
              </w:rPr>
            </w:pPr>
            <w:r>
              <w:rPr>
                <w:rFonts w:hint="eastAsia" w:ascii="仿宋" w:hAnsi="仿宋" w:eastAsia="仿宋" w:cs="宋体"/>
                <w:b/>
                <w:bCs/>
                <w:color w:val="000000"/>
                <w:szCs w:val="21"/>
              </w:rPr>
              <w:t>结束通话：</w:t>
            </w:r>
            <w:r>
              <w:rPr>
                <w:rFonts w:hint="eastAsia" w:ascii="仿宋" w:hAnsi="仿宋" w:eastAsia="仿宋" w:cs="宋体"/>
                <w:color w:val="000000"/>
                <w:szCs w:val="21"/>
              </w:rPr>
              <w:t>挂断电话。</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single" w:color="auto" w:sz="4" w:space="0"/>
              <w:left w:val="single" w:color="auto" w:sz="4" w:space="0"/>
              <w:bottom w:val="nil"/>
              <w:right w:val="single" w:color="auto" w:sz="4" w:space="0"/>
            </w:tcBorders>
            <w:vAlign w:val="center"/>
          </w:tcPr>
          <w:p>
            <w:pPr>
              <w:numPr>
                <w:ilvl w:val="0"/>
                <w:numId w:val="33"/>
              </w:numPr>
              <w:rPr>
                <w:rFonts w:ascii="仿宋" w:hAnsi="仿宋" w:eastAsia="仿宋" w:cs="宋体"/>
                <w:color w:val="000000"/>
                <w:szCs w:val="21"/>
              </w:rPr>
            </w:pPr>
            <w:r>
              <w:rPr>
                <w:rFonts w:hint="eastAsia" w:ascii="仿宋" w:hAnsi="仿宋" w:eastAsia="仿宋" w:cs="宋体"/>
                <w:b/>
                <w:bCs/>
                <w:color w:val="000000"/>
                <w:szCs w:val="21"/>
              </w:rPr>
              <w:t>接通电话：</w:t>
            </w:r>
          </w:p>
          <w:p>
            <w:pPr>
              <w:rPr>
                <w:rFonts w:ascii="仿宋" w:hAnsi="仿宋" w:eastAsia="仿宋" w:cs="宋体"/>
                <w:color w:val="000000"/>
                <w:szCs w:val="21"/>
              </w:rPr>
            </w:pPr>
            <w:r>
              <w:rPr>
                <w:rFonts w:hint="eastAsia" w:ascii="仿宋" w:hAnsi="仿宋" w:eastAsia="仿宋" w:cs="宋体"/>
                <w:color w:val="000000"/>
                <w:szCs w:val="21"/>
              </w:rPr>
              <w:t>值班员点击 “其他”按键，接通电话。</w:t>
            </w:r>
          </w:p>
          <w:p>
            <w:pPr>
              <w:numPr>
                <w:ilvl w:val="0"/>
                <w:numId w:val="33"/>
              </w:numPr>
              <w:rPr>
                <w:rFonts w:ascii="仿宋" w:hAnsi="仿宋" w:eastAsia="仿宋" w:cs="宋体"/>
                <w:b/>
                <w:bCs/>
                <w:color w:val="000000"/>
                <w:szCs w:val="21"/>
              </w:rPr>
            </w:pPr>
            <w:r>
              <w:rPr>
                <w:rFonts w:hint="eastAsia" w:ascii="仿宋" w:hAnsi="仿宋" w:eastAsia="仿宋" w:cs="宋体"/>
                <w:b/>
                <w:bCs/>
                <w:color w:val="000000"/>
                <w:szCs w:val="21"/>
              </w:rPr>
              <w:t>值班员汇报120：</w:t>
            </w:r>
          </w:p>
          <w:p>
            <w:pPr>
              <w:rPr>
                <w:rFonts w:ascii="仿宋" w:hAnsi="仿宋" w:eastAsia="仿宋" w:cs="宋体"/>
                <w:b/>
                <w:bCs/>
                <w:color w:val="000000"/>
                <w:szCs w:val="21"/>
              </w:rPr>
            </w:pPr>
            <w:r>
              <w:rPr>
                <w:rFonts w:hint="eastAsia" w:ascii="仿宋" w:hAnsi="仿宋" w:eastAsia="仿宋" w:cs="宋体"/>
                <w:color w:val="000000"/>
                <w:szCs w:val="21"/>
              </w:rPr>
              <w:t>120，</w:t>
            </w:r>
            <w:r>
              <w:rPr>
                <w:rFonts w:hint="eastAsia" w:ascii="仿宋" w:hAnsi="仿宋" w:eastAsia="仿宋" w:cs="宋体"/>
                <w:bCs/>
                <w:color w:val="000000"/>
                <w:szCs w:val="21"/>
              </w:rPr>
              <w:t>地铁会展中心站站台</w:t>
            </w:r>
            <w:r>
              <w:rPr>
                <w:rFonts w:hint="eastAsia" w:ascii="仿宋" w:hAnsi="仿宋" w:eastAsia="仿宋" w:cs="宋体"/>
                <w:color w:val="000000"/>
                <w:szCs w:val="21"/>
              </w:rPr>
              <w:t>发生</w:t>
            </w:r>
            <w:r>
              <w:rPr>
                <w:rFonts w:hint="eastAsia" w:ascii="仿宋" w:hAnsi="仿宋" w:eastAsia="仿宋" w:cs="宋体"/>
                <w:bCs/>
                <w:color w:val="000000"/>
                <w:szCs w:val="21"/>
              </w:rPr>
              <w:t>火灾，请支援。</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3.5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restart"/>
            <w:vAlign w:val="center"/>
          </w:tcPr>
          <w:p>
            <w:pPr>
              <w:rPr>
                <w:rFonts w:ascii="仿宋" w:hAnsi="仿宋" w:eastAsia="仿宋" w:cs="宋体"/>
                <w:color w:val="000000"/>
                <w:szCs w:val="21"/>
              </w:rPr>
            </w:pPr>
          </w:p>
        </w:tc>
        <w:tc>
          <w:tcPr>
            <w:tcW w:w="427" w:type="dxa"/>
            <w:vMerge w:val="restart"/>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numPr>
                <w:ilvl w:val="0"/>
                <w:numId w:val="33"/>
              </w:numPr>
              <w:rPr>
                <w:rFonts w:ascii="仿宋" w:hAnsi="仿宋" w:eastAsia="仿宋" w:cs="宋体"/>
                <w:b/>
                <w:bCs/>
                <w:color w:val="000000"/>
                <w:szCs w:val="21"/>
              </w:rPr>
            </w:pPr>
            <w:r>
              <w:rPr>
                <w:rFonts w:hint="eastAsia" w:ascii="仿宋" w:hAnsi="仿宋" w:eastAsia="仿宋" w:cs="宋体"/>
                <w:b/>
                <w:color w:val="000000"/>
                <w:szCs w:val="21"/>
              </w:rPr>
              <w:t>1</w:t>
            </w:r>
            <w:r>
              <w:rPr>
                <w:rFonts w:ascii="仿宋" w:hAnsi="仿宋" w:eastAsia="仿宋" w:cs="宋体"/>
                <w:b/>
                <w:color w:val="000000"/>
                <w:szCs w:val="21"/>
              </w:rPr>
              <w:t>20</w:t>
            </w:r>
            <w:r>
              <w:rPr>
                <w:rFonts w:hint="eastAsia" w:ascii="仿宋" w:hAnsi="仿宋" w:eastAsia="仿宋" w:cs="宋体"/>
                <w:b/>
                <w:bCs/>
                <w:color w:val="000000"/>
                <w:szCs w:val="21"/>
              </w:rPr>
              <w:t>回复：</w:t>
            </w:r>
            <w:r>
              <w:rPr>
                <w:rFonts w:ascii="仿宋" w:hAnsi="仿宋" w:eastAsia="仿宋" w:cs="宋体"/>
                <w:bCs/>
                <w:color w:val="000000"/>
                <w:szCs w:val="21"/>
              </w:rPr>
              <w:t>收到</w:t>
            </w:r>
            <w:r>
              <w:rPr>
                <w:rFonts w:hint="eastAsia" w:ascii="仿宋" w:hAnsi="仿宋" w:eastAsia="仿宋" w:cs="宋体"/>
                <w:bCs/>
                <w:color w:val="000000"/>
                <w:szCs w:val="21"/>
              </w:rPr>
              <w:t>。（机器人自动</w:t>
            </w:r>
            <w:r>
              <w:rPr>
                <w:rFonts w:ascii="仿宋" w:hAnsi="仿宋" w:eastAsia="仿宋" w:cs="宋体"/>
                <w:bCs/>
                <w:color w:val="000000"/>
                <w:szCs w:val="21"/>
              </w:rPr>
              <w:t>回复）</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1956"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4、结束通话：挂断电话。</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483"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5</w:t>
            </w:r>
          </w:p>
        </w:tc>
        <w:tc>
          <w:tcPr>
            <w:tcW w:w="646"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组织疏散</w:t>
            </w:r>
          </w:p>
        </w:tc>
        <w:tc>
          <w:tcPr>
            <w:tcW w:w="2977" w:type="dxa"/>
            <w:tcBorders>
              <w:top w:val="single" w:color="auto" w:sz="4" w:space="0"/>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1、</w:t>
            </w:r>
            <w:r>
              <w:rPr>
                <w:rFonts w:hint="eastAsia" w:ascii="仿宋" w:hAnsi="仿宋" w:eastAsia="仿宋"/>
                <w:b/>
                <w:color w:val="000000"/>
                <w:szCs w:val="21"/>
              </w:rPr>
              <w:t>值班员</w:t>
            </w:r>
            <w:r>
              <w:rPr>
                <w:rFonts w:hint="eastAsia" w:ascii="仿宋" w:hAnsi="仿宋" w:eastAsia="仿宋" w:cs="宋体"/>
                <w:b/>
                <w:bCs/>
                <w:color w:val="000000"/>
                <w:szCs w:val="21"/>
              </w:rPr>
              <w:t>询问现场：</w:t>
            </w:r>
            <w:r>
              <w:rPr>
                <w:rFonts w:hint="eastAsia" w:ascii="仿宋" w:hAnsi="仿宋" w:eastAsia="仿宋" w:cs="宋体"/>
                <w:color w:val="000000"/>
                <w:szCs w:val="21"/>
              </w:rPr>
              <w:t>值班站长，火灾是否可以扑灭？</w:t>
            </w:r>
          </w:p>
        </w:tc>
        <w:tc>
          <w:tcPr>
            <w:tcW w:w="567" w:type="dxa"/>
            <w:vMerge w:val="restart"/>
            <w:tcBorders>
              <w:left w:val="single" w:color="auto" w:sz="4" w:space="0"/>
            </w:tcBorders>
            <w:vAlign w:val="center"/>
          </w:tcPr>
          <w:p>
            <w:pPr>
              <w:jc w:val="center"/>
              <w:rPr>
                <w:rFonts w:ascii="仿宋" w:hAnsi="仿宋" w:eastAsia="仿宋" w:cs="宋体"/>
                <w:color w:val="000000"/>
                <w:szCs w:val="21"/>
              </w:rPr>
            </w:pPr>
            <w:r>
              <w:rPr>
                <w:rFonts w:ascii="仿宋" w:hAnsi="仿宋" w:eastAsia="仿宋" w:cs="宋体"/>
                <w:color w:val="000000"/>
                <w:szCs w:val="21"/>
              </w:rPr>
              <w:t>25</w:t>
            </w: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1、未询问或询问语句错误，扣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restart"/>
            <w:vAlign w:val="center"/>
          </w:tcPr>
          <w:p>
            <w:pPr>
              <w:rPr>
                <w:rFonts w:ascii="仿宋" w:hAnsi="仿宋" w:eastAsia="仿宋" w:cs="宋体"/>
                <w:color w:val="000000"/>
                <w:szCs w:val="21"/>
              </w:rPr>
            </w:pPr>
          </w:p>
        </w:tc>
        <w:tc>
          <w:tcPr>
            <w:tcW w:w="427" w:type="dxa"/>
            <w:vMerge w:val="restart"/>
            <w:vAlign w:val="center"/>
          </w:tcPr>
          <w:p>
            <w:pPr>
              <w:rPr>
                <w:rFonts w:ascii="仿宋" w:hAnsi="仿宋" w:eastAsia="仿宋"/>
                <w:color w:val="000000"/>
                <w:szCs w:val="21"/>
              </w:rPr>
            </w:pPr>
            <w:r>
              <w:rPr>
                <w:rFonts w:ascii="仿宋" w:hAnsi="仿宋" w:eastAsia="仿宋"/>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b/>
                <w:bCs/>
                <w:color w:val="000000"/>
                <w:szCs w:val="21"/>
              </w:rPr>
            </w:pPr>
            <w:r>
              <w:rPr>
                <w:rFonts w:hint="eastAsia" w:ascii="仿宋" w:hAnsi="仿宋" w:eastAsia="仿宋" w:cs="宋体"/>
                <w:b/>
                <w:bCs/>
                <w:color w:val="000000"/>
                <w:szCs w:val="21"/>
              </w:rPr>
              <w:t>2、值班站长回复：</w:t>
            </w:r>
            <w:r>
              <w:rPr>
                <w:rFonts w:hint="eastAsia" w:ascii="仿宋" w:hAnsi="仿宋" w:eastAsia="仿宋" w:cs="宋体"/>
                <w:color w:val="000000"/>
                <w:szCs w:val="21"/>
              </w:rPr>
              <w:t>控制室，火灾无法扑灭，立即组织全站疏散。</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、未回复或回复</w:t>
            </w:r>
            <w:r>
              <w:rPr>
                <w:rFonts w:ascii="仿宋" w:hAnsi="仿宋" w:eastAsia="仿宋" w:cs="宋体"/>
                <w:color w:val="000000"/>
                <w:szCs w:val="21"/>
              </w:rPr>
              <w:t>错误，扣0.5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3、</w:t>
            </w:r>
            <w:r>
              <w:rPr>
                <w:rFonts w:hint="eastAsia" w:ascii="仿宋" w:hAnsi="仿宋" w:eastAsia="仿宋"/>
                <w:b/>
                <w:color w:val="000000"/>
                <w:szCs w:val="21"/>
              </w:rPr>
              <w:t>值班员</w:t>
            </w:r>
            <w:r>
              <w:rPr>
                <w:rFonts w:hint="eastAsia" w:ascii="仿宋" w:hAnsi="仿宋" w:eastAsia="仿宋" w:cs="宋体"/>
                <w:b/>
                <w:bCs/>
                <w:color w:val="000000"/>
                <w:szCs w:val="21"/>
              </w:rPr>
              <w:t>复诵：</w:t>
            </w:r>
            <w:r>
              <w:rPr>
                <w:rFonts w:hint="eastAsia" w:ascii="仿宋" w:hAnsi="仿宋" w:eastAsia="仿宋" w:cs="宋体"/>
                <w:color w:val="000000"/>
                <w:szCs w:val="21"/>
              </w:rPr>
              <w:t>火灾无法扑灭，立即组织全站疏散</w:t>
            </w:r>
            <w:r>
              <w:rPr>
                <w:rFonts w:hint="eastAsia" w:ascii="仿宋" w:hAnsi="仿宋" w:eastAsia="仿宋" w:cs="宋体"/>
                <w:b/>
                <w:bCs/>
                <w:color w:val="000000"/>
                <w:szCs w:val="21"/>
              </w:rPr>
              <w:t>。</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3、未复诵或复诵错误，扣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4、</w:t>
            </w:r>
            <w:r>
              <w:rPr>
                <w:rFonts w:hint="eastAsia" w:ascii="仿宋" w:hAnsi="仿宋" w:eastAsia="仿宋"/>
                <w:b/>
                <w:color w:val="000000"/>
                <w:szCs w:val="21"/>
              </w:rPr>
              <w:t>值班员</w:t>
            </w:r>
            <w:r>
              <w:rPr>
                <w:rFonts w:hint="eastAsia" w:ascii="仿宋" w:hAnsi="仿宋" w:eastAsia="仿宋" w:cs="宋体"/>
                <w:b/>
                <w:bCs/>
                <w:color w:val="000000"/>
                <w:szCs w:val="21"/>
              </w:rPr>
              <w:t>确认广播：</w:t>
            </w:r>
            <w:r>
              <w:rPr>
                <w:rFonts w:hint="eastAsia" w:ascii="仿宋" w:hAnsi="仿宋" w:eastAsia="仿宋" w:cs="宋体"/>
                <w:color w:val="000000"/>
                <w:szCs w:val="21"/>
              </w:rPr>
              <w:t>通过“综合监控系统”及耳听，确认“火灾紧急疏散广播”是否循环播放。</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1956"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5、</w:t>
            </w:r>
            <w:r>
              <w:rPr>
                <w:rFonts w:hint="eastAsia" w:ascii="仿宋" w:hAnsi="仿宋" w:eastAsia="仿宋"/>
                <w:b/>
                <w:color w:val="000000"/>
                <w:szCs w:val="21"/>
              </w:rPr>
              <w:t>值班员</w:t>
            </w:r>
            <w:r>
              <w:rPr>
                <w:rFonts w:hint="eastAsia" w:ascii="仿宋" w:hAnsi="仿宋" w:eastAsia="仿宋" w:cs="宋体"/>
                <w:b/>
                <w:bCs/>
                <w:color w:val="000000"/>
                <w:szCs w:val="21"/>
              </w:rPr>
              <w:t>口呼：</w:t>
            </w:r>
            <w:r>
              <w:rPr>
                <w:rFonts w:hint="eastAsia" w:ascii="仿宋" w:hAnsi="仿宋" w:eastAsia="仿宋" w:cs="宋体"/>
                <w:color w:val="000000"/>
                <w:szCs w:val="21"/>
              </w:rPr>
              <w:t>疏散广播未联动播放。</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5、未口呼或口呼错误，扣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single" w:color="auto" w:sz="4" w:space="0"/>
              <w:left w:val="single" w:color="auto" w:sz="4" w:space="0"/>
              <w:bottom w:val="nil"/>
              <w:right w:val="single" w:color="auto" w:sz="4" w:space="0"/>
            </w:tcBorders>
            <w:vAlign w:val="center"/>
          </w:tcPr>
          <w:p>
            <w:pPr>
              <w:rPr>
                <w:rFonts w:ascii="仿宋" w:hAnsi="仿宋" w:eastAsia="仿宋" w:cs="宋体"/>
                <w:szCs w:val="21"/>
              </w:rPr>
            </w:pPr>
            <w:r>
              <w:rPr>
                <w:rFonts w:hint="eastAsia" w:ascii="仿宋" w:hAnsi="仿宋" w:eastAsia="仿宋" w:cs="宋体"/>
                <w:b/>
                <w:bCs/>
                <w:color w:val="000000"/>
                <w:szCs w:val="21"/>
              </w:rPr>
              <w:t>6、</w:t>
            </w:r>
            <w:r>
              <w:rPr>
                <w:rFonts w:hint="eastAsia" w:ascii="仿宋" w:hAnsi="仿宋" w:eastAsia="仿宋"/>
                <w:b/>
                <w:color w:val="000000"/>
                <w:szCs w:val="21"/>
              </w:rPr>
              <w:t>值班员</w:t>
            </w:r>
            <w:r>
              <w:rPr>
                <w:rFonts w:hint="eastAsia" w:ascii="仿宋" w:hAnsi="仿宋" w:eastAsia="仿宋" w:cs="宋体"/>
                <w:b/>
                <w:bCs/>
                <w:szCs w:val="21"/>
              </w:rPr>
              <w:t>人工双语广播（各一次）：</w:t>
            </w:r>
            <w:r>
              <w:rPr>
                <w:rFonts w:hint="eastAsia" w:ascii="仿宋" w:hAnsi="仿宋" w:eastAsia="仿宋" w:cs="宋体"/>
                <w:szCs w:val="21"/>
              </w:rPr>
              <w:t>各位乘客请注意，由于车站出现紧急情况，请保持镇静，听从车站人员指引，迅速离开本站。</w:t>
            </w:r>
          </w:p>
          <w:p>
            <w:pPr>
              <w:rPr>
                <w:rFonts w:ascii="仿宋" w:hAnsi="仿宋" w:eastAsia="仿宋" w:cs="宋体"/>
                <w:color w:val="000000"/>
                <w:szCs w:val="21"/>
              </w:rPr>
            </w:pPr>
            <w:r>
              <w:rPr>
                <w:rFonts w:ascii="仿宋" w:hAnsi="仿宋" w:eastAsia="仿宋"/>
                <w:szCs w:val="21"/>
              </w:rPr>
              <w:t xml:space="preserve">  Dear passengers</w:t>
            </w:r>
            <w:r>
              <w:rPr>
                <w:rFonts w:hint="eastAsia" w:ascii="仿宋" w:hAnsi="仿宋" w:eastAsia="仿宋"/>
                <w:szCs w:val="21"/>
              </w:rPr>
              <w:t>，</w:t>
            </w:r>
            <w:r>
              <w:rPr>
                <w:rFonts w:ascii="仿宋" w:hAnsi="仿宋" w:eastAsia="仿宋"/>
                <w:szCs w:val="21"/>
              </w:rPr>
              <w:t xml:space="preserve">due to the emergency </w:t>
            </w:r>
            <w:r>
              <w:rPr>
                <w:rFonts w:hint="eastAsia" w:ascii="仿宋" w:hAnsi="仿宋" w:eastAsia="仿宋"/>
                <w:szCs w:val="21"/>
              </w:rPr>
              <w:t>，</w:t>
            </w:r>
            <w:r>
              <w:rPr>
                <w:rFonts w:ascii="仿宋" w:hAnsi="仿宋" w:eastAsia="仿宋"/>
                <w:szCs w:val="21"/>
              </w:rPr>
              <w:t>please stay calm and follow the guidance of our staff to leave the station quickly</w:t>
            </w:r>
            <w:r>
              <w:rPr>
                <w:rFonts w:hint="eastAsia" w:ascii="仿宋" w:hAnsi="仿宋" w:eastAsia="仿宋"/>
                <w:szCs w:val="21"/>
              </w:rPr>
              <w:t>。</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6、未人工广播或中文广播词语错误或英文</w:t>
            </w:r>
            <w:r>
              <w:rPr>
                <w:rFonts w:ascii="仿宋" w:hAnsi="仿宋" w:eastAsia="仿宋" w:cs="宋体"/>
                <w:color w:val="000000"/>
                <w:szCs w:val="21"/>
              </w:rPr>
              <w:t>广播</w:t>
            </w:r>
            <w:r>
              <w:rPr>
                <w:rFonts w:hint="eastAsia" w:ascii="仿宋" w:hAnsi="仿宋" w:eastAsia="仿宋" w:cs="宋体"/>
                <w:color w:val="000000"/>
                <w:szCs w:val="21"/>
              </w:rPr>
              <w:t>词语</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7、</w:t>
            </w:r>
            <w:r>
              <w:rPr>
                <w:rFonts w:hint="eastAsia" w:ascii="仿宋" w:hAnsi="仿宋" w:eastAsia="仿宋"/>
                <w:b/>
                <w:color w:val="000000"/>
                <w:szCs w:val="21"/>
              </w:rPr>
              <w:t>值班员</w:t>
            </w:r>
            <w:r>
              <w:rPr>
                <w:rFonts w:hint="eastAsia" w:ascii="仿宋" w:hAnsi="仿宋" w:eastAsia="仿宋" w:cs="宋体"/>
                <w:b/>
                <w:bCs/>
                <w:color w:val="000000"/>
                <w:szCs w:val="21"/>
              </w:rPr>
              <w:t>确认闸机：</w:t>
            </w:r>
            <w:r>
              <w:rPr>
                <w:rFonts w:hint="eastAsia" w:ascii="仿宋" w:hAnsi="仿宋" w:eastAsia="仿宋" w:cs="宋体"/>
                <w:color w:val="000000"/>
                <w:szCs w:val="21"/>
              </w:rPr>
              <w:t>通过视频监控系统确认闸机已全开状态。</w:t>
            </w:r>
            <w:r>
              <w:rPr>
                <w:rFonts w:hint="eastAsia" w:ascii="仿宋" w:hAnsi="仿宋" w:eastAsia="仿宋" w:cs="宋体"/>
                <w:szCs w:val="21"/>
              </w:rPr>
              <w:t>（闸机未能联动打开）</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7、未通过视频监控系统确认闸机全开，</w:t>
            </w:r>
            <w:bookmarkStart w:id="437" w:name="OLE_LINK284"/>
            <w:r>
              <w:rPr>
                <w:rFonts w:hint="eastAsia" w:ascii="仿宋" w:hAnsi="仿宋" w:eastAsia="仿宋" w:cs="宋体"/>
                <w:color w:val="000000"/>
                <w:szCs w:val="21"/>
              </w:rPr>
              <w:t>扣</w:t>
            </w:r>
            <w:r>
              <w:rPr>
                <w:rFonts w:ascii="仿宋" w:hAnsi="仿宋" w:eastAsia="仿宋" w:cs="宋体"/>
                <w:color w:val="000000"/>
                <w:szCs w:val="21"/>
              </w:rPr>
              <w:t>3</w:t>
            </w:r>
            <w:r>
              <w:rPr>
                <w:rFonts w:hint="eastAsia" w:ascii="仿宋" w:hAnsi="仿宋" w:eastAsia="仿宋" w:cs="宋体"/>
                <w:color w:val="000000"/>
                <w:szCs w:val="21"/>
              </w:rPr>
              <w:t>分</w:t>
            </w:r>
            <w:bookmarkEnd w:id="437"/>
            <w:r>
              <w:rPr>
                <w:rFonts w:hint="eastAsia" w:ascii="仿宋" w:hAnsi="仿宋" w:eastAsia="仿宋" w:cs="宋体"/>
                <w:color w:val="000000"/>
                <w:szCs w:val="21"/>
              </w:rPr>
              <w:t>。</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8、</w:t>
            </w:r>
            <w:r>
              <w:rPr>
                <w:rFonts w:hint="eastAsia" w:ascii="仿宋" w:hAnsi="仿宋" w:eastAsia="仿宋"/>
                <w:b/>
                <w:color w:val="000000"/>
                <w:szCs w:val="21"/>
              </w:rPr>
              <w:t>值班员</w:t>
            </w:r>
            <w:r>
              <w:rPr>
                <w:rFonts w:hint="eastAsia" w:ascii="仿宋" w:hAnsi="仿宋" w:eastAsia="仿宋" w:cs="宋体"/>
                <w:b/>
                <w:bCs/>
                <w:color w:val="000000"/>
                <w:szCs w:val="21"/>
              </w:rPr>
              <w:t>手指眼看：</w:t>
            </w:r>
            <w:r>
              <w:rPr>
                <w:rFonts w:hint="eastAsia" w:ascii="仿宋" w:hAnsi="仿宋" w:eastAsia="仿宋" w:cs="宋体"/>
                <w:color w:val="000000"/>
                <w:szCs w:val="21"/>
              </w:rPr>
              <w:t>闸机。</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8、未手指或手指位置错误，扣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9、</w:t>
            </w:r>
            <w:r>
              <w:rPr>
                <w:rFonts w:hint="eastAsia" w:ascii="仿宋" w:hAnsi="仿宋" w:eastAsia="仿宋"/>
                <w:b/>
                <w:color w:val="000000"/>
                <w:szCs w:val="21"/>
              </w:rPr>
              <w:t>值班员</w:t>
            </w:r>
            <w:r>
              <w:rPr>
                <w:rFonts w:hint="eastAsia" w:ascii="仿宋" w:hAnsi="仿宋" w:eastAsia="仿宋" w:cs="宋体"/>
                <w:b/>
                <w:bCs/>
                <w:szCs w:val="21"/>
              </w:rPr>
              <w:t>口呼：</w:t>
            </w:r>
            <w:r>
              <w:rPr>
                <w:rFonts w:hint="eastAsia" w:ascii="仿宋" w:hAnsi="仿宋" w:eastAsia="仿宋" w:cs="宋体"/>
                <w:color w:val="000000"/>
                <w:szCs w:val="21"/>
              </w:rPr>
              <w:t>闸机未能联动打开。</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9、未口呼或口呼错误，扣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color w:val="000000"/>
                <w:szCs w:val="21"/>
              </w:rPr>
              <w:t>10、</w:t>
            </w:r>
            <w:r>
              <w:rPr>
                <w:rFonts w:hint="eastAsia" w:ascii="仿宋" w:hAnsi="仿宋" w:eastAsia="仿宋"/>
                <w:b/>
                <w:color w:val="000000"/>
                <w:szCs w:val="21"/>
              </w:rPr>
              <w:t>值班员</w:t>
            </w:r>
            <w:r>
              <w:rPr>
                <w:rFonts w:hint="eastAsia" w:ascii="仿宋" w:hAnsi="仿宋" w:eastAsia="仿宋" w:cs="宋体"/>
                <w:b/>
                <w:color w:val="000000"/>
                <w:szCs w:val="21"/>
              </w:rPr>
              <w:t>作业：</w:t>
            </w:r>
            <w:r>
              <w:rPr>
                <w:rFonts w:hint="eastAsia" w:ascii="仿宋" w:hAnsi="仿宋" w:eastAsia="仿宋" w:cs="宋体"/>
                <w:color w:val="000000"/>
                <w:szCs w:val="21"/>
              </w:rPr>
              <w:t>在IBP盘操作闸机紧急释放。</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10、未通过IBP盘闸机释放，扣</w:t>
            </w:r>
            <w:r>
              <w:rPr>
                <w:rFonts w:ascii="仿宋" w:hAnsi="仿宋" w:eastAsia="仿宋" w:cs="宋体"/>
                <w:color w:val="000000"/>
                <w:szCs w:val="21"/>
              </w:rPr>
              <w:t>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11、</w:t>
            </w:r>
            <w:r>
              <w:rPr>
                <w:rFonts w:hint="eastAsia" w:ascii="仿宋" w:hAnsi="仿宋" w:eastAsia="仿宋"/>
                <w:b/>
                <w:color w:val="000000"/>
                <w:szCs w:val="21"/>
              </w:rPr>
              <w:t>值班员</w:t>
            </w:r>
            <w:r>
              <w:rPr>
                <w:rFonts w:hint="eastAsia" w:ascii="仿宋" w:hAnsi="仿宋" w:eastAsia="仿宋" w:cs="宋体"/>
                <w:b/>
                <w:bCs/>
                <w:color w:val="000000"/>
                <w:szCs w:val="21"/>
              </w:rPr>
              <w:t>手指眼看：</w:t>
            </w:r>
            <w:r>
              <w:rPr>
                <w:rFonts w:hint="eastAsia" w:ascii="仿宋" w:hAnsi="仿宋" w:eastAsia="仿宋" w:cs="宋体"/>
                <w:color w:val="000000"/>
                <w:szCs w:val="21"/>
              </w:rPr>
              <w:t>闸机。</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11、未手指或手指位置错误，扣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12、</w:t>
            </w:r>
            <w:r>
              <w:rPr>
                <w:rFonts w:hint="eastAsia" w:ascii="仿宋" w:hAnsi="仿宋" w:eastAsia="仿宋"/>
                <w:b/>
                <w:color w:val="000000"/>
                <w:szCs w:val="21"/>
              </w:rPr>
              <w:t>值班员</w:t>
            </w:r>
            <w:r>
              <w:rPr>
                <w:rFonts w:hint="eastAsia" w:ascii="仿宋" w:hAnsi="仿宋" w:eastAsia="仿宋" w:cs="宋体"/>
                <w:b/>
                <w:bCs/>
                <w:szCs w:val="21"/>
              </w:rPr>
              <w:t>口呼：</w:t>
            </w:r>
            <w:r>
              <w:rPr>
                <w:rFonts w:hint="eastAsia" w:ascii="仿宋" w:hAnsi="仿宋" w:eastAsia="仿宋" w:cs="宋体"/>
                <w:color w:val="000000"/>
                <w:szCs w:val="21"/>
              </w:rPr>
              <w:t>闸机已全开。</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12、未口呼或口呼错误，扣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ascii="仿宋" w:hAnsi="仿宋" w:eastAsia="仿宋"/>
                <w:b/>
                <w:bCs/>
                <w:color w:val="000000"/>
                <w:szCs w:val="21"/>
              </w:rPr>
              <w:t>13</w:t>
            </w:r>
            <w:r>
              <w:rPr>
                <w:rFonts w:hint="eastAsia" w:ascii="仿宋" w:hAnsi="仿宋" w:eastAsia="仿宋" w:cs="宋体"/>
                <w:b/>
                <w:bCs/>
                <w:color w:val="000000"/>
                <w:szCs w:val="21"/>
              </w:rPr>
              <w:t>、</w:t>
            </w:r>
            <w:r>
              <w:rPr>
                <w:rFonts w:hint="eastAsia" w:ascii="仿宋" w:hAnsi="仿宋" w:eastAsia="仿宋"/>
                <w:b/>
                <w:color w:val="000000"/>
                <w:szCs w:val="21"/>
              </w:rPr>
              <w:t>值班员</w:t>
            </w:r>
            <w:r>
              <w:rPr>
                <w:rFonts w:hint="eastAsia" w:ascii="仿宋" w:hAnsi="仿宋" w:eastAsia="仿宋" w:cs="宋体"/>
                <w:b/>
                <w:bCs/>
                <w:color w:val="000000"/>
                <w:szCs w:val="21"/>
              </w:rPr>
              <w:t>确认门禁：</w:t>
            </w:r>
            <w:r>
              <w:rPr>
                <w:rFonts w:hint="eastAsia" w:ascii="仿宋" w:hAnsi="仿宋" w:eastAsia="仿宋" w:cs="宋体"/>
                <w:color w:val="000000"/>
                <w:szCs w:val="21"/>
              </w:rPr>
              <w:t>通过IBP盘确认门禁已联动全开。</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13、未通过IBP盘确认门禁，扣</w:t>
            </w:r>
            <w:r>
              <w:rPr>
                <w:rFonts w:ascii="仿宋" w:hAnsi="仿宋" w:eastAsia="仿宋" w:cs="宋体"/>
                <w:color w:val="000000"/>
                <w:szCs w:val="21"/>
              </w:rPr>
              <w:t>3</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14、</w:t>
            </w:r>
            <w:r>
              <w:rPr>
                <w:rFonts w:hint="eastAsia" w:ascii="仿宋" w:hAnsi="仿宋" w:eastAsia="仿宋"/>
                <w:b/>
                <w:color w:val="000000"/>
                <w:szCs w:val="21"/>
              </w:rPr>
              <w:t>值班员</w:t>
            </w:r>
            <w:r>
              <w:rPr>
                <w:rFonts w:hint="eastAsia" w:ascii="仿宋" w:hAnsi="仿宋" w:eastAsia="仿宋" w:cs="宋体"/>
                <w:b/>
                <w:bCs/>
                <w:color w:val="000000"/>
                <w:szCs w:val="21"/>
              </w:rPr>
              <w:t>手指：</w:t>
            </w:r>
            <w:r>
              <w:rPr>
                <w:rFonts w:hint="eastAsia" w:ascii="仿宋" w:hAnsi="仿宋" w:eastAsia="仿宋" w:cs="宋体"/>
                <w:color w:val="000000"/>
                <w:szCs w:val="21"/>
              </w:rPr>
              <w:t>门禁指示灯。</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14、未手指或手指位置错误，扣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15、</w:t>
            </w:r>
            <w:r>
              <w:rPr>
                <w:rFonts w:hint="eastAsia" w:ascii="仿宋" w:hAnsi="仿宋" w:eastAsia="仿宋"/>
                <w:b/>
                <w:color w:val="000000"/>
                <w:szCs w:val="21"/>
              </w:rPr>
              <w:t>值班员</w:t>
            </w:r>
            <w:r>
              <w:rPr>
                <w:rFonts w:hint="eastAsia" w:ascii="仿宋" w:hAnsi="仿宋" w:eastAsia="仿宋" w:cs="宋体"/>
                <w:b/>
                <w:bCs/>
                <w:color w:val="000000"/>
                <w:szCs w:val="21"/>
              </w:rPr>
              <w:t>口呼：</w:t>
            </w:r>
            <w:r>
              <w:rPr>
                <w:rFonts w:hint="eastAsia" w:ascii="仿宋" w:hAnsi="仿宋" w:eastAsia="仿宋" w:cs="宋体"/>
                <w:color w:val="000000"/>
                <w:szCs w:val="21"/>
              </w:rPr>
              <w:t>门禁已全开。</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15、未口呼或口呼错误，扣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ascii="仿宋" w:hAnsi="仿宋" w:eastAsia="仿宋"/>
                <w:b/>
                <w:bCs/>
                <w:color w:val="000000"/>
                <w:szCs w:val="21"/>
              </w:rPr>
              <w:t>16</w:t>
            </w:r>
            <w:r>
              <w:rPr>
                <w:rFonts w:hint="eastAsia" w:ascii="仿宋" w:hAnsi="仿宋" w:eastAsia="仿宋" w:cs="宋体"/>
                <w:b/>
                <w:bCs/>
                <w:color w:val="000000"/>
                <w:szCs w:val="21"/>
              </w:rPr>
              <w:t>、</w:t>
            </w:r>
            <w:r>
              <w:rPr>
                <w:rFonts w:hint="eastAsia" w:ascii="仿宋" w:hAnsi="仿宋" w:eastAsia="仿宋"/>
                <w:b/>
                <w:color w:val="000000"/>
                <w:szCs w:val="21"/>
              </w:rPr>
              <w:t>值班员</w:t>
            </w:r>
            <w:r>
              <w:rPr>
                <w:rFonts w:hint="eastAsia" w:ascii="仿宋" w:hAnsi="仿宋" w:eastAsia="仿宋" w:cs="宋体"/>
                <w:b/>
                <w:bCs/>
                <w:color w:val="000000"/>
                <w:szCs w:val="21"/>
              </w:rPr>
              <w:t>确认电梯：</w:t>
            </w:r>
            <w:r>
              <w:rPr>
                <w:rFonts w:hint="eastAsia" w:ascii="仿宋" w:hAnsi="仿宋" w:eastAsia="仿宋" w:cs="宋体"/>
                <w:color w:val="000000"/>
                <w:szCs w:val="21"/>
              </w:rPr>
              <w:t>通过综合监控系统</w:t>
            </w:r>
            <w:r>
              <w:rPr>
                <w:rFonts w:ascii="仿宋" w:hAnsi="仿宋" w:eastAsia="仿宋"/>
                <w:color w:val="000000"/>
                <w:szCs w:val="21"/>
              </w:rPr>
              <w:t>-</w:t>
            </w:r>
            <w:r>
              <w:rPr>
                <w:rFonts w:hint="eastAsia" w:ascii="仿宋" w:hAnsi="仿宋" w:eastAsia="仿宋" w:cs="宋体"/>
                <w:color w:val="000000"/>
                <w:szCs w:val="21"/>
              </w:rPr>
              <w:t>机电</w:t>
            </w:r>
            <w:r>
              <w:rPr>
                <w:rFonts w:ascii="仿宋" w:hAnsi="仿宋" w:eastAsia="仿宋"/>
                <w:color w:val="000000"/>
                <w:szCs w:val="21"/>
              </w:rPr>
              <w:t>-</w:t>
            </w:r>
            <w:r>
              <w:rPr>
                <w:rFonts w:hint="eastAsia" w:ascii="仿宋" w:hAnsi="仿宋" w:eastAsia="仿宋" w:cs="宋体"/>
                <w:color w:val="000000"/>
                <w:szCs w:val="21"/>
              </w:rPr>
              <w:t>电扶梯确认扶梯</w:t>
            </w:r>
            <w:r>
              <w:rPr>
                <w:rFonts w:hint="eastAsia" w:ascii="仿宋" w:hAnsi="仿宋" w:eastAsia="仿宋" w:cs="宋体"/>
                <w:szCs w:val="21"/>
              </w:rPr>
              <w:t>全停，直梯已停在站厅层处于停用且开门状态（停用状态）。</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16、未通过综合监控系统确认扶梯、直梯停梯正确，扣</w:t>
            </w:r>
            <w:r>
              <w:rPr>
                <w:rFonts w:ascii="仿宋" w:hAnsi="仿宋" w:eastAsia="仿宋" w:cs="宋体"/>
                <w:color w:val="000000"/>
                <w:szCs w:val="21"/>
              </w:rPr>
              <w:t>3</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17、</w:t>
            </w:r>
            <w:r>
              <w:rPr>
                <w:rFonts w:hint="eastAsia" w:ascii="仿宋" w:hAnsi="仿宋" w:eastAsia="仿宋"/>
                <w:b/>
                <w:color w:val="000000"/>
                <w:szCs w:val="21"/>
              </w:rPr>
              <w:t>值班员</w:t>
            </w:r>
            <w:r>
              <w:rPr>
                <w:rFonts w:hint="eastAsia" w:ascii="仿宋" w:hAnsi="仿宋" w:eastAsia="仿宋" w:cs="宋体"/>
                <w:b/>
                <w:bCs/>
                <w:color w:val="000000"/>
                <w:szCs w:val="21"/>
              </w:rPr>
              <w:t xml:space="preserve">手指: </w:t>
            </w:r>
            <w:r>
              <w:rPr>
                <w:rFonts w:hint="eastAsia" w:ascii="仿宋" w:hAnsi="仿宋" w:eastAsia="仿宋" w:cs="宋体"/>
                <w:bCs/>
                <w:color w:val="000000"/>
                <w:szCs w:val="21"/>
              </w:rPr>
              <w:t>综合监控-机电-电扶梯</w:t>
            </w:r>
            <w:r>
              <w:rPr>
                <w:rFonts w:ascii="仿宋" w:hAnsi="仿宋" w:eastAsia="仿宋" w:cs="宋体"/>
                <w:bCs/>
                <w:color w:val="000000"/>
                <w:szCs w:val="21"/>
              </w:rPr>
              <w:t>界面中的</w:t>
            </w:r>
            <w:r>
              <w:rPr>
                <w:rFonts w:hint="eastAsia" w:ascii="仿宋" w:hAnsi="仿宋" w:eastAsia="仿宋" w:cs="宋体"/>
                <w:color w:val="000000"/>
                <w:szCs w:val="21"/>
              </w:rPr>
              <w:t>扶梯、直梯。</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17、未手指或手指位置错误，扣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18、</w:t>
            </w:r>
            <w:r>
              <w:rPr>
                <w:rFonts w:hint="eastAsia" w:ascii="仿宋" w:hAnsi="仿宋" w:eastAsia="仿宋"/>
                <w:b/>
                <w:color w:val="000000"/>
                <w:szCs w:val="21"/>
              </w:rPr>
              <w:t>值班员</w:t>
            </w:r>
            <w:r>
              <w:rPr>
                <w:rFonts w:hint="eastAsia" w:ascii="仿宋" w:hAnsi="仿宋" w:eastAsia="仿宋" w:cs="宋体"/>
                <w:b/>
                <w:bCs/>
                <w:color w:val="000000"/>
                <w:szCs w:val="21"/>
              </w:rPr>
              <w:t>口呼：</w:t>
            </w:r>
            <w:r>
              <w:rPr>
                <w:rFonts w:hint="eastAsia" w:ascii="仿宋" w:hAnsi="仿宋" w:eastAsia="仿宋" w:cs="宋体"/>
                <w:color w:val="000000"/>
                <w:szCs w:val="21"/>
              </w:rPr>
              <w:t>扶梯、直梯已停梯。</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18、未口呼或口呼错误，扣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483" w:type="dxa"/>
            <w:vMerge w:val="restart"/>
            <w:vAlign w:val="center"/>
          </w:tcPr>
          <w:p>
            <w:pPr>
              <w:rPr>
                <w:rFonts w:ascii="仿宋" w:hAnsi="仿宋" w:eastAsia="仿宋" w:cs="宋体"/>
                <w:color w:val="000000"/>
                <w:szCs w:val="21"/>
              </w:rPr>
            </w:pPr>
            <w:bookmarkStart w:id="438" w:name="OLE_LINK259" w:colFirst="4" w:colLast="5"/>
            <w:bookmarkStart w:id="439" w:name="OLE_LINK261" w:colFirst="4" w:colLast="5"/>
            <w:bookmarkStart w:id="440" w:name="_Hlk511036516"/>
            <w:bookmarkStart w:id="441" w:name="OLE_LINK260" w:colFirst="4" w:colLast="5"/>
            <w:r>
              <w:rPr>
                <w:rFonts w:hint="eastAsia" w:ascii="仿宋" w:hAnsi="仿宋" w:eastAsia="仿宋" w:cs="宋体"/>
                <w:color w:val="000000"/>
                <w:szCs w:val="21"/>
              </w:rPr>
              <w:t>6</w:t>
            </w:r>
          </w:p>
        </w:tc>
        <w:tc>
          <w:tcPr>
            <w:tcW w:w="646"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汇报疏散情况</w:t>
            </w:r>
          </w:p>
        </w:tc>
        <w:tc>
          <w:tcPr>
            <w:tcW w:w="2977" w:type="dxa"/>
            <w:tcBorders>
              <w:top w:val="single" w:color="auto" w:sz="4" w:space="0"/>
              <w:left w:val="single" w:color="auto" w:sz="4" w:space="0"/>
              <w:bottom w:val="nil"/>
              <w:right w:val="single" w:color="auto" w:sz="4" w:space="0"/>
            </w:tcBorders>
            <w:vAlign w:val="center"/>
          </w:tcPr>
          <w:p>
            <w:pPr>
              <w:rPr>
                <w:rFonts w:ascii="仿宋" w:hAnsi="仿宋" w:eastAsia="仿宋" w:cs="宋体"/>
                <w:szCs w:val="21"/>
              </w:rPr>
            </w:pPr>
            <w:r>
              <w:rPr>
                <w:rFonts w:hint="eastAsia" w:ascii="仿宋" w:hAnsi="仿宋" w:eastAsia="仿宋" w:cs="宋体"/>
                <w:b/>
                <w:szCs w:val="21"/>
              </w:rPr>
              <w:t>1、接通电话：</w:t>
            </w:r>
            <w:r>
              <w:rPr>
                <w:rFonts w:hint="eastAsia" w:ascii="仿宋" w:hAnsi="仿宋" w:eastAsia="仿宋" w:cs="宋体"/>
                <w:szCs w:val="21"/>
              </w:rPr>
              <w:t>值班员点击 “行调”按键，接通电话。</w:t>
            </w:r>
          </w:p>
          <w:p>
            <w:pPr>
              <w:rPr>
                <w:rFonts w:ascii="仿宋" w:hAnsi="仿宋" w:eastAsia="仿宋" w:cs="宋体"/>
                <w:b/>
                <w:bCs/>
                <w:color w:val="000000"/>
                <w:szCs w:val="21"/>
              </w:rPr>
            </w:pPr>
            <w:r>
              <w:rPr>
                <w:rFonts w:hint="eastAsia" w:ascii="仿宋" w:hAnsi="仿宋" w:eastAsia="仿宋" w:cs="宋体"/>
                <w:b/>
                <w:szCs w:val="21"/>
              </w:rPr>
              <w:t>2、值班员汇报行调：</w:t>
            </w:r>
          </w:p>
          <w:p>
            <w:pPr>
              <w:rPr>
                <w:rFonts w:ascii="仿宋" w:hAnsi="仿宋" w:eastAsia="仿宋" w:cs="宋体"/>
                <w:b/>
                <w:bCs/>
                <w:color w:val="000000"/>
                <w:szCs w:val="21"/>
              </w:rPr>
            </w:pPr>
            <w:r>
              <w:rPr>
                <w:rFonts w:ascii="仿宋" w:hAnsi="仿宋" w:eastAsia="仿宋"/>
                <w:szCs w:val="21"/>
              </w:rPr>
              <w:t>会展中心站</w:t>
            </w:r>
            <w:r>
              <w:rPr>
                <w:rFonts w:hint="eastAsia" w:ascii="仿宋" w:hAnsi="仿宋" w:eastAsia="仿宋" w:cs="宋体"/>
                <w:szCs w:val="21"/>
              </w:rPr>
              <w:t>站台火灾</w:t>
            </w:r>
            <w:r>
              <w:rPr>
                <w:rFonts w:hint="eastAsia" w:ascii="仿宋" w:hAnsi="仿宋" w:eastAsia="仿宋" w:cs="宋体"/>
                <w:bCs/>
                <w:szCs w:val="21"/>
              </w:rPr>
              <w:t>无法扑灭</w:t>
            </w:r>
            <w:r>
              <w:rPr>
                <w:rFonts w:hint="eastAsia" w:ascii="仿宋" w:hAnsi="仿宋" w:eastAsia="仿宋" w:cs="宋体"/>
                <w:szCs w:val="21"/>
              </w:rPr>
              <w:t>，现组织</w:t>
            </w:r>
            <w:r>
              <w:rPr>
                <w:rFonts w:hint="eastAsia" w:ascii="仿宋" w:hAnsi="仿宋" w:eastAsia="仿宋" w:cs="宋体"/>
                <w:bCs/>
                <w:szCs w:val="21"/>
              </w:rPr>
              <w:t>全站疏散</w:t>
            </w:r>
            <w:r>
              <w:rPr>
                <w:rFonts w:hint="eastAsia" w:ascii="仿宋" w:hAnsi="仿宋" w:eastAsia="仿宋" w:cs="宋体"/>
                <w:szCs w:val="21"/>
              </w:rPr>
              <w:t>，</w:t>
            </w:r>
            <w:bookmarkStart w:id="442" w:name="OLE_LINK308"/>
            <w:r>
              <w:rPr>
                <w:rFonts w:hint="eastAsia" w:ascii="仿宋" w:hAnsi="仿宋" w:eastAsia="仿宋" w:cs="宋体"/>
                <w:szCs w:val="21"/>
              </w:rPr>
              <w:t>申请关闭本站，列车不经过本站站台。</w:t>
            </w:r>
            <w:bookmarkEnd w:id="442"/>
          </w:p>
        </w:tc>
        <w:tc>
          <w:tcPr>
            <w:tcW w:w="567" w:type="dxa"/>
            <w:vMerge w:val="restart"/>
            <w:tcBorders>
              <w:left w:val="single" w:color="auto" w:sz="4" w:space="0"/>
            </w:tcBorders>
            <w:vAlign w:val="center"/>
          </w:tcPr>
          <w:p>
            <w:pPr>
              <w:jc w:val="center"/>
              <w:rPr>
                <w:rFonts w:ascii="仿宋" w:hAnsi="仿宋" w:eastAsia="仿宋" w:cs="宋体"/>
                <w:color w:val="000000"/>
                <w:szCs w:val="21"/>
              </w:rPr>
            </w:pPr>
            <w:r>
              <w:rPr>
                <w:rFonts w:ascii="仿宋" w:hAnsi="仿宋" w:eastAsia="仿宋" w:cs="宋体"/>
                <w:color w:val="000000"/>
                <w:szCs w:val="21"/>
              </w:rPr>
              <w:t>19</w:t>
            </w: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2、未接通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3</w:t>
            </w:r>
            <w:r>
              <w:rPr>
                <w:rFonts w:hint="eastAsia" w:ascii="仿宋" w:hAnsi="仿宋" w:eastAsia="仿宋" w:cs="宋体"/>
                <w:color w:val="000000"/>
                <w:szCs w:val="21"/>
              </w:rPr>
              <w:t>.5分。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r>
      <w:bookmarkEnd w:id="438"/>
      <w:bookmarkEnd w:id="439"/>
      <w:bookmarkEnd w:id="440"/>
      <w:bookmarkEnd w:id="44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483" w:type="dxa"/>
            <w:vMerge w:val="continue"/>
            <w:vAlign w:val="center"/>
          </w:tcPr>
          <w:p>
            <w:pPr>
              <w:rPr>
                <w:rFonts w:ascii="仿宋" w:hAnsi="仿宋" w:eastAsia="仿宋" w:cs="宋体"/>
                <w:color w:val="000000"/>
                <w:szCs w:val="21"/>
              </w:rPr>
            </w:pPr>
            <w:bookmarkStart w:id="443" w:name="OLE_LINK258" w:colFirst="4" w:colLast="5"/>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b/>
                <w:szCs w:val="21"/>
              </w:rPr>
              <w:t>3、行调复诵：</w:t>
            </w:r>
            <w:r>
              <w:rPr>
                <w:rFonts w:ascii="仿宋" w:hAnsi="仿宋" w:eastAsia="仿宋"/>
                <w:szCs w:val="21"/>
              </w:rPr>
              <w:t>会展中心站</w:t>
            </w:r>
            <w:r>
              <w:rPr>
                <w:rFonts w:hint="eastAsia" w:ascii="仿宋" w:hAnsi="仿宋" w:eastAsia="仿宋"/>
                <w:szCs w:val="21"/>
              </w:rPr>
              <w:t>站台火灾无法扑灭，现组织全站疏散，申请关闭本站，列车不经过本站站台，行调明白。</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、未复诵或复诵</w:t>
            </w:r>
            <w:r>
              <w:rPr>
                <w:rFonts w:ascii="仿宋" w:hAnsi="仿宋" w:eastAsia="仿宋" w:cs="宋体"/>
                <w:color w:val="000000"/>
                <w:szCs w:val="21"/>
              </w:rPr>
              <w:t>错误，扣</w:t>
            </w:r>
            <w:r>
              <w:rPr>
                <w:rFonts w:hint="eastAsia" w:ascii="仿宋" w:hAnsi="仿宋" w:eastAsia="仿宋" w:cs="宋体"/>
                <w:color w:val="000000"/>
                <w:szCs w:val="21"/>
              </w:rPr>
              <w:t>1分。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bookmarkEnd w:id="44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4、值班员结束通话：</w:t>
            </w:r>
            <w:r>
              <w:rPr>
                <w:rFonts w:hint="eastAsia" w:ascii="仿宋" w:hAnsi="仿宋" w:eastAsia="仿宋" w:cs="宋体"/>
                <w:color w:val="000000"/>
                <w:szCs w:val="21"/>
              </w:rPr>
              <w:t>挂断电话。</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5、</w:t>
            </w:r>
            <w:r>
              <w:rPr>
                <w:rFonts w:ascii="仿宋" w:hAnsi="仿宋" w:eastAsia="仿宋" w:cs="宋体"/>
                <w:b/>
                <w:bCs/>
                <w:color w:val="000000"/>
                <w:szCs w:val="21"/>
              </w:rPr>
              <w:t>行调设置世纪大道站下行站台扣车</w:t>
            </w:r>
            <w:r>
              <w:rPr>
                <w:rFonts w:hint="eastAsia" w:ascii="仿宋" w:hAnsi="仿宋" w:eastAsia="仿宋" w:cs="宋体"/>
                <w:b/>
                <w:bCs/>
                <w:color w:val="000000"/>
                <w:szCs w:val="21"/>
              </w:rPr>
              <w:t>。</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5、</w:t>
            </w:r>
            <w:r>
              <w:rPr>
                <w:rFonts w:ascii="仿宋" w:hAnsi="仿宋" w:eastAsia="仿宋" w:cs="宋体"/>
                <w:szCs w:val="21"/>
              </w:rPr>
              <w:t>行调</w:t>
            </w:r>
            <w:r>
              <w:rPr>
                <w:rFonts w:hint="eastAsia" w:ascii="仿宋" w:hAnsi="仿宋" w:eastAsia="仿宋" w:cs="宋体"/>
                <w:szCs w:val="21"/>
              </w:rPr>
              <w:t>未</w:t>
            </w:r>
            <w:r>
              <w:rPr>
                <w:rFonts w:ascii="仿宋" w:hAnsi="仿宋" w:eastAsia="仿宋" w:cs="宋体"/>
                <w:szCs w:val="21"/>
              </w:rPr>
              <w:t>设置</w:t>
            </w:r>
            <w:r>
              <w:rPr>
                <w:rFonts w:ascii="仿宋" w:hAnsi="仿宋" w:eastAsia="仿宋" w:cs="宋体"/>
                <w:bCs/>
                <w:szCs w:val="21"/>
              </w:rPr>
              <w:t>世纪大道站下行站台扣车</w:t>
            </w:r>
            <w:r>
              <w:rPr>
                <w:rFonts w:hint="eastAsia" w:ascii="仿宋" w:hAnsi="仿宋" w:eastAsia="仿宋" w:cs="宋体"/>
                <w:bCs/>
                <w:szCs w:val="21"/>
              </w:rPr>
              <w:t>，扣2分。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color w:val="000000"/>
                <w:szCs w:val="21"/>
              </w:rPr>
              <w:t>6</w:t>
            </w:r>
            <w:r>
              <w:rPr>
                <w:rFonts w:hint="eastAsia" w:ascii="仿宋" w:hAnsi="仿宋" w:eastAsia="仿宋" w:cs="宋体"/>
                <w:b/>
                <w:color w:val="000000"/>
                <w:szCs w:val="21"/>
              </w:rPr>
              <w:t>、</w:t>
            </w:r>
            <w:r>
              <w:rPr>
                <w:rFonts w:hint="eastAsia" w:ascii="仿宋" w:hAnsi="仿宋" w:eastAsia="仿宋"/>
                <w:b/>
                <w:color w:val="000000"/>
                <w:szCs w:val="21"/>
              </w:rPr>
              <w:t>值班员</w:t>
            </w:r>
            <w:r>
              <w:rPr>
                <w:rFonts w:hint="eastAsia" w:ascii="仿宋" w:hAnsi="仿宋" w:eastAsia="仿宋" w:cs="宋体"/>
                <w:b/>
                <w:color w:val="000000"/>
                <w:szCs w:val="21"/>
              </w:rPr>
              <w:t>作业：</w:t>
            </w:r>
            <w:r>
              <w:rPr>
                <w:rFonts w:ascii="仿宋" w:hAnsi="仿宋" w:eastAsia="仿宋"/>
                <w:color w:val="000000"/>
                <w:szCs w:val="21"/>
              </w:rPr>
              <w:t>确认</w:t>
            </w:r>
            <w:r>
              <w:rPr>
                <w:rFonts w:hint="eastAsia" w:ascii="仿宋" w:hAnsi="仿宋" w:eastAsia="仿宋"/>
                <w:color w:val="000000"/>
                <w:szCs w:val="21"/>
              </w:rPr>
              <w:t>上</w:t>
            </w:r>
            <w:r>
              <w:rPr>
                <w:rFonts w:ascii="仿宋" w:hAnsi="仿宋" w:eastAsia="仿宋"/>
                <w:color w:val="000000"/>
                <w:szCs w:val="21"/>
              </w:rPr>
              <w:t>下行区间</w:t>
            </w:r>
            <w:r>
              <w:rPr>
                <w:rFonts w:hint="eastAsia" w:ascii="仿宋" w:hAnsi="仿宋" w:eastAsia="仿宋"/>
                <w:color w:val="000000"/>
                <w:szCs w:val="21"/>
              </w:rPr>
              <w:t>或站台均无</w:t>
            </w:r>
            <w:r>
              <w:rPr>
                <w:rFonts w:ascii="仿宋" w:hAnsi="仿宋" w:eastAsia="仿宋"/>
                <w:color w:val="000000"/>
                <w:szCs w:val="21"/>
              </w:rPr>
              <w:t>列车</w:t>
            </w:r>
            <w:r>
              <w:rPr>
                <w:rFonts w:hint="eastAsia" w:ascii="仿宋" w:hAnsi="仿宋" w:eastAsia="仿宋"/>
                <w:color w:val="000000"/>
                <w:szCs w:val="21"/>
              </w:rPr>
              <w:t>时</w:t>
            </w:r>
            <w:r>
              <w:rPr>
                <w:rFonts w:ascii="仿宋" w:hAnsi="仿宋" w:eastAsia="仿宋" w:cs="宋体"/>
                <w:color w:val="000000"/>
                <w:szCs w:val="21"/>
              </w:rPr>
              <w:t>，</w:t>
            </w:r>
            <w:r>
              <w:rPr>
                <w:rFonts w:hint="eastAsia" w:ascii="仿宋" w:hAnsi="仿宋" w:eastAsia="仿宋" w:cs="宋体"/>
                <w:color w:val="000000"/>
                <w:szCs w:val="21"/>
              </w:rPr>
              <w:t>在IBP盘操作打开上行站台门排烟。</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6</w:t>
            </w:r>
            <w:r>
              <w:rPr>
                <w:rFonts w:hint="eastAsia" w:ascii="仿宋" w:hAnsi="仿宋" w:eastAsia="仿宋" w:cs="宋体"/>
                <w:color w:val="000000"/>
                <w:szCs w:val="21"/>
              </w:rPr>
              <w:t>、未通过IBP盘操作打开上行站台门，或者在上下</w:t>
            </w:r>
            <w:r>
              <w:rPr>
                <w:rFonts w:ascii="仿宋" w:hAnsi="仿宋" w:eastAsia="仿宋" w:cs="宋体"/>
                <w:color w:val="000000"/>
                <w:szCs w:val="21"/>
              </w:rPr>
              <w:t>行</w:t>
            </w:r>
            <w:r>
              <w:rPr>
                <w:rFonts w:hint="eastAsia" w:ascii="仿宋" w:hAnsi="仿宋" w:eastAsia="仿宋" w:cs="宋体"/>
                <w:color w:val="000000"/>
                <w:szCs w:val="21"/>
              </w:rPr>
              <w:t>区间或站台有车</w:t>
            </w:r>
            <w:r>
              <w:rPr>
                <w:rFonts w:ascii="仿宋" w:hAnsi="仿宋" w:eastAsia="仿宋" w:cs="宋体"/>
                <w:color w:val="000000"/>
                <w:szCs w:val="21"/>
              </w:rPr>
              <w:t>时</w:t>
            </w:r>
            <w:r>
              <w:rPr>
                <w:rFonts w:hint="eastAsia" w:ascii="仿宋" w:hAnsi="仿宋" w:eastAsia="仿宋" w:cs="宋体"/>
                <w:color w:val="000000"/>
                <w:szCs w:val="21"/>
              </w:rPr>
              <w:t>操作</w:t>
            </w:r>
            <w:r>
              <w:rPr>
                <w:rFonts w:ascii="仿宋" w:hAnsi="仿宋" w:eastAsia="仿宋" w:cs="宋体"/>
                <w:color w:val="000000"/>
                <w:szCs w:val="21"/>
              </w:rPr>
              <w:t>打开</w:t>
            </w:r>
            <w:r>
              <w:rPr>
                <w:rFonts w:hint="eastAsia" w:ascii="仿宋" w:hAnsi="仿宋" w:eastAsia="仿宋" w:cs="宋体"/>
                <w:color w:val="000000"/>
                <w:szCs w:val="21"/>
              </w:rPr>
              <w:t>站台</w:t>
            </w:r>
            <w:r>
              <w:rPr>
                <w:rFonts w:ascii="仿宋" w:hAnsi="仿宋" w:eastAsia="仿宋" w:cs="宋体"/>
                <w:color w:val="000000"/>
                <w:szCs w:val="21"/>
              </w:rPr>
              <w:t>门</w:t>
            </w:r>
            <w:r>
              <w:rPr>
                <w:rFonts w:hint="eastAsia" w:ascii="仿宋" w:hAnsi="仿宋" w:eastAsia="仿宋" w:cs="宋体"/>
                <w:color w:val="000000"/>
                <w:szCs w:val="21"/>
              </w:rPr>
              <w:t>，扣</w:t>
            </w:r>
            <w:r>
              <w:rPr>
                <w:rFonts w:ascii="仿宋" w:hAnsi="仿宋" w:eastAsia="仿宋" w:cs="宋体"/>
                <w:color w:val="000000"/>
                <w:szCs w:val="21"/>
              </w:rPr>
              <w:t>3</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b/>
                <w:color w:val="000000"/>
                <w:szCs w:val="21"/>
              </w:rPr>
              <w:t>7</w:t>
            </w:r>
            <w:r>
              <w:rPr>
                <w:rFonts w:hint="eastAsia" w:ascii="仿宋" w:hAnsi="仿宋" w:eastAsia="仿宋" w:cs="宋体"/>
                <w:b/>
                <w:color w:val="000000"/>
                <w:szCs w:val="21"/>
              </w:rPr>
              <w:t>、</w:t>
            </w:r>
            <w:r>
              <w:rPr>
                <w:rFonts w:hint="eastAsia" w:ascii="仿宋" w:hAnsi="仿宋" w:eastAsia="仿宋"/>
                <w:b/>
                <w:color w:val="000000"/>
                <w:szCs w:val="21"/>
              </w:rPr>
              <w:t>值班员</w:t>
            </w:r>
            <w:r>
              <w:rPr>
                <w:rFonts w:hint="eastAsia" w:ascii="仿宋" w:hAnsi="仿宋" w:eastAsia="仿宋" w:cs="宋体"/>
                <w:b/>
                <w:bCs/>
                <w:color w:val="000000"/>
                <w:szCs w:val="21"/>
              </w:rPr>
              <w:t>确认站台门：</w:t>
            </w:r>
            <w:r>
              <w:rPr>
                <w:rFonts w:hint="eastAsia" w:ascii="仿宋" w:hAnsi="仿宋" w:eastAsia="仿宋" w:cs="宋体"/>
                <w:color w:val="000000"/>
                <w:szCs w:val="21"/>
              </w:rPr>
              <w:t>通过视频监控系统确认</w:t>
            </w:r>
            <w:r>
              <w:rPr>
                <w:rFonts w:hint="eastAsia" w:ascii="仿宋" w:hAnsi="仿宋" w:eastAsia="仿宋" w:cs="宋体"/>
                <w:szCs w:val="21"/>
              </w:rPr>
              <w:t>对应侧</w:t>
            </w:r>
            <w:r>
              <w:rPr>
                <w:rFonts w:hint="eastAsia" w:ascii="仿宋" w:hAnsi="仿宋" w:eastAsia="仿宋" w:cs="宋体"/>
                <w:color w:val="000000"/>
                <w:szCs w:val="21"/>
              </w:rPr>
              <w:t>站台门已打开。</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7</w:t>
            </w:r>
            <w:r>
              <w:rPr>
                <w:rFonts w:hint="eastAsia" w:ascii="仿宋" w:hAnsi="仿宋" w:eastAsia="仿宋" w:cs="宋体"/>
                <w:color w:val="000000"/>
                <w:szCs w:val="21"/>
              </w:rPr>
              <w:t>、未通过视频监控系统确认站台门全开，扣</w:t>
            </w:r>
            <w:r>
              <w:rPr>
                <w:rFonts w:ascii="仿宋" w:hAnsi="仿宋" w:eastAsia="仿宋" w:cs="宋体"/>
                <w:color w:val="000000"/>
                <w:szCs w:val="21"/>
              </w:rPr>
              <w:t>3</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8</w:t>
            </w:r>
            <w:r>
              <w:rPr>
                <w:rFonts w:hint="eastAsia" w:ascii="仿宋" w:hAnsi="仿宋" w:eastAsia="仿宋" w:cs="宋体"/>
                <w:b/>
                <w:bCs/>
                <w:color w:val="000000"/>
                <w:szCs w:val="21"/>
              </w:rPr>
              <w:t>、</w:t>
            </w:r>
            <w:r>
              <w:rPr>
                <w:rFonts w:hint="eastAsia" w:ascii="仿宋" w:hAnsi="仿宋" w:eastAsia="仿宋"/>
                <w:b/>
                <w:color w:val="000000"/>
                <w:szCs w:val="21"/>
              </w:rPr>
              <w:t>值班员</w:t>
            </w:r>
            <w:r>
              <w:rPr>
                <w:rFonts w:hint="eastAsia" w:ascii="仿宋" w:hAnsi="仿宋" w:eastAsia="仿宋" w:cs="宋体"/>
                <w:b/>
                <w:bCs/>
                <w:color w:val="000000"/>
                <w:szCs w:val="21"/>
              </w:rPr>
              <w:t>手指眼看：</w:t>
            </w:r>
            <w:r>
              <w:rPr>
                <w:rFonts w:hint="eastAsia" w:ascii="仿宋" w:hAnsi="仿宋" w:eastAsia="仿宋" w:cs="宋体"/>
                <w:color w:val="000000"/>
                <w:szCs w:val="21"/>
              </w:rPr>
              <w:t>视频监控系统中的站台门。</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8</w:t>
            </w:r>
            <w:r>
              <w:rPr>
                <w:rFonts w:hint="eastAsia" w:ascii="仿宋" w:hAnsi="仿宋" w:eastAsia="仿宋" w:cs="宋体"/>
                <w:color w:val="000000"/>
                <w:szCs w:val="21"/>
              </w:rPr>
              <w:t>、未手指或手指位置错误，扣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b/>
                <w:color w:val="000000"/>
                <w:szCs w:val="21"/>
              </w:rPr>
              <w:t>9</w:t>
            </w:r>
            <w:r>
              <w:rPr>
                <w:rFonts w:hint="eastAsia" w:ascii="仿宋" w:hAnsi="仿宋" w:eastAsia="仿宋" w:cs="宋体"/>
                <w:b/>
                <w:color w:val="000000"/>
                <w:szCs w:val="21"/>
              </w:rPr>
              <w:t>、</w:t>
            </w:r>
            <w:r>
              <w:rPr>
                <w:rFonts w:hint="eastAsia" w:ascii="仿宋" w:hAnsi="仿宋" w:eastAsia="仿宋"/>
                <w:b/>
                <w:color w:val="000000"/>
                <w:szCs w:val="21"/>
              </w:rPr>
              <w:t>值班员</w:t>
            </w:r>
            <w:r>
              <w:rPr>
                <w:rFonts w:hint="eastAsia" w:ascii="仿宋" w:hAnsi="仿宋" w:eastAsia="仿宋" w:cs="宋体"/>
                <w:b/>
                <w:bCs/>
                <w:color w:val="000000"/>
                <w:szCs w:val="21"/>
              </w:rPr>
              <w:t>口呼：</w:t>
            </w:r>
            <w:r>
              <w:rPr>
                <w:rFonts w:hint="eastAsia" w:ascii="仿宋" w:hAnsi="仿宋" w:eastAsia="仿宋" w:cs="宋体"/>
                <w:color w:val="000000"/>
                <w:szCs w:val="21"/>
              </w:rPr>
              <w:t>上行站台门已打开。</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9</w:t>
            </w:r>
            <w:r>
              <w:rPr>
                <w:rFonts w:hint="eastAsia" w:ascii="仿宋" w:hAnsi="仿宋" w:eastAsia="仿宋" w:cs="宋体"/>
                <w:color w:val="000000"/>
                <w:szCs w:val="21"/>
              </w:rPr>
              <w:t>、未口呼或口呼错误，扣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b/>
                <w:color w:val="000000"/>
                <w:szCs w:val="21"/>
              </w:rPr>
              <w:t>10</w:t>
            </w:r>
            <w:r>
              <w:rPr>
                <w:rFonts w:hint="eastAsia" w:ascii="仿宋" w:hAnsi="仿宋" w:eastAsia="仿宋" w:cs="宋体"/>
                <w:b/>
                <w:color w:val="000000"/>
                <w:szCs w:val="21"/>
              </w:rPr>
              <w:t>、</w:t>
            </w:r>
            <w:r>
              <w:rPr>
                <w:rFonts w:hint="eastAsia" w:ascii="仿宋" w:hAnsi="仿宋" w:eastAsia="仿宋"/>
                <w:b/>
                <w:color w:val="000000"/>
                <w:szCs w:val="21"/>
              </w:rPr>
              <w:t>值班员</w:t>
            </w:r>
            <w:r>
              <w:rPr>
                <w:rFonts w:hint="eastAsia" w:ascii="仿宋" w:hAnsi="仿宋" w:eastAsia="仿宋" w:cs="宋体"/>
                <w:b/>
                <w:bCs/>
                <w:color w:val="000000"/>
                <w:szCs w:val="21"/>
              </w:rPr>
              <w:t>确认隧道排烟</w:t>
            </w:r>
            <w:r>
              <w:rPr>
                <w:rFonts w:hint="eastAsia" w:ascii="仿宋" w:hAnsi="仿宋" w:eastAsia="仿宋" w:cs="宋体"/>
                <w:color w:val="000000"/>
                <w:szCs w:val="21"/>
              </w:rPr>
              <w:t>：通过综合监控系统确认隧道排烟启动正确。</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10</w:t>
            </w:r>
            <w:r>
              <w:rPr>
                <w:rFonts w:hint="eastAsia" w:ascii="仿宋" w:hAnsi="仿宋" w:eastAsia="仿宋" w:cs="宋体"/>
                <w:color w:val="000000"/>
                <w:szCs w:val="21"/>
              </w:rPr>
              <w:t>、未通过综合监控系统确认隧道排烟正确，扣</w:t>
            </w:r>
            <w:r>
              <w:rPr>
                <w:rFonts w:ascii="仿宋" w:hAnsi="仿宋" w:eastAsia="仿宋" w:cs="宋体"/>
                <w:color w:val="000000"/>
                <w:szCs w:val="21"/>
              </w:rPr>
              <w:t>4</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11</w:t>
            </w:r>
            <w:r>
              <w:rPr>
                <w:rFonts w:hint="eastAsia" w:ascii="仿宋" w:hAnsi="仿宋" w:eastAsia="仿宋" w:cs="宋体"/>
                <w:b/>
                <w:bCs/>
                <w:color w:val="000000"/>
                <w:szCs w:val="21"/>
              </w:rPr>
              <w:t>、</w:t>
            </w:r>
            <w:r>
              <w:rPr>
                <w:rFonts w:hint="eastAsia" w:ascii="仿宋" w:hAnsi="仿宋" w:eastAsia="仿宋"/>
                <w:b/>
                <w:color w:val="000000"/>
                <w:szCs w:val="21"/>
              </w:rPr>
              <w:t>值班员</w:t>
            </w:r>
            <w:r>
              <w:rPr>
                <w:rFonts w:hint="eastAsia" w:ascii="仿宋" w:hAnsi="仿宋" w:eastAsia="仿宋" w:cs="宋体"/>
                <w:b/>
                <w:bCs/>
                <w:color w:val="000000"/>
                <w:szCs w:val="21"/>
              </w:rPr>
              <w:t>手指：</w:t>
            </w:r>
            <w:r>
              <w:rPr>
                <w:rFonts w:hint="eastAsia" w:ascii="仿宋" w:hAnsi="仿宋" w:eastAsia="仿宋" w:cs="宋体"/>
                <w:color w:val="000000"/>
                <w:szCs w:val="21"/>
              </w:rPr>
              <w:t>隧道排烟设备。</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olor w:val="000000"/>
                <w:szCs w:val="21"/>
              </w:rPr>
              <w:t>11</w:t>
            </w:r>
            <w:r>
              <w:rPr>
                <w:rFonts w:hint="eastAsia" w:ascii="仿宋" w:hAnsi="仿宋" w:eastAsia="仿宋" w:cs="宋体"/>
                <w:color w:val="000000"/>
                <w:szCs w:val="21"/>
              </w:rPr>
              <w:t>、未手指或手指位置错误，扣</w:t>
            </w:r>
            <w:r>
              <w:rPr>
                <w:rFonts w:ascii="仿宋" w:hAnsi="仿宋" w:eastAsia="仿宋"/>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12</w:t>
            </w:r>
            <w:r>
              <w:rPr>
                <w:rFonts w:hint="eastAsia" w:ascii="仿宋" w:hAnsi="仿宋" w:eastAsia="仿宋" w:cs="宋体"/>
                <w:b/>
                <w:bCs/>
                <w:color w:val="000000"/>
                <w:szCs w:val="21"/>
              </w:rPr>
              <w:t>、</w:t>
            </w:r>
            <w:r>
              <w:rPr>
                <w:rFonts w:hint="eastAsia" w:ascii="仿宋" w:hAnsi="仿宋" w:eastAsia="仿宋"/>
                <w:b/>
                <w:color w:val="000000"/>
                <w:szCs w:val="21"/>
              </w:rPr>
              <w:t>值班员</w:t>
            </w:r>
            <w:r>
              <w:rPr>
                <w:rFonts w:hint="eastAsia" w:ascii="仿宋" w:hAnsi="仿宋" w:eastAsia="仿宋" w:cs="宋体"/>
                <w:b/>
                <w:bCs/>
                <w:color w:val="000000"/>
                <w:szCs w:val="21"/>
              </w:rPr>
              <w:t>口呼：</w:t>
            </w:r>
            <w:r>
              <w:rPr>
                <w:rFonts w:hint="eastAsia" w:ascii="仿宋" w:hAnsi="仿宋" w:eastAsia="仿宋" w:cs="宋体"/>
                <w:color w:val="000000"/>
                <w:szCs w:val="21"/>
              </w:rPr>
              <w:t>隧道排烟模式启动正确。</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12</w:t>
            </w:r>
            <w:r>
              <w:rPr>
                <w:rFonts w:hint="eastAsia" w:ascii="仿宋" w:hAnsi="仿宋" w:eastAsia="仿宋" w:cs="宋体"/>
                <w:color w:val="000000"/>
                <w:szCs w:val="21"/>
              </w:rPr>
              <w:t>、未口呼或口呼错误，扣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13</w:t>
            </w:r>
            <w:r>
              <w:rPr>
                <w:rFonts w:hint="eastAsia" w:ascii="仿宋" w:hAnsi="仿宋" w:eastAsia="仿宋" w:cs="宋体"/>
                <w:b/>
                <w:bCs/>
                <w:color w:val="000000"/>
                <w:szCs w:val="21"/>
              </w:rPr>
              <w:t>、疏散完毕</w:t>
            </w:r>
            <w:r>
              <w:rPr>
                <w:rFonts w:hint="eastAsia" w:ascii="仿宋" w:hAnsi="仿宋" w:eastAsia="仿宋" w:cs="宋体"/>
                <w:color w:val="000000"/>
                <w:szCs w:val="21"/>
              </w:rPr>
              <w:t>（系统给出提示）。</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1956"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483"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7</w:t>
            </w:r>
          </w:p>
        </w:tc>
        <w:tc>
          <w:tcPr>
            <w:tcW w:w="646"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本岗位疏散</w:t>
            </w:r>
          </w:p>
        </w:tc>
        <w:tc>
          <w:tcPr>
            <w:tcW w:w="2977" w:type="dxa"/>
            <w:tcBorders>
              <w:top w:val="single" w:color="auto" w:sz="4" w:space="0"/>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color w:val="000000"/>
                <w:szCs w:val="21"/>
              </w:rPr>
              <w:t>1、接通电话：</w:t>
            </w:r>
            <w:r>
              <w:rPr>
                <w:rFonts w:hint="eastAsia" w:ascii="仿宋" w:hAnsi="仿宋" w:eastAsia="仿宋" w:cs="宋体"/>
                <w:color w:val="000000"/>
                <w:szCs w:val="21"/>
              </w:rPr>
              <w:t>值班员点击 “行调”按键，接通电话。</w:t>
            </w:r>
          </w:p>
          <w:p>
            <w:pPr>
              <w:rPr>
                <w:rFonts w:ascii="仿宋" w:hAnsi="仿宋" w:eastAsia="仿宋" w:cs="宋体"/>
                <w:color w:val="000000"/>
                <w:szCs w:val="21"/>
              </w:rPr>
            </w:pPr>
            <w:r>
              <w:rPr>
                <w:rFonts w:hint="eastAsia" w:ascii="仿宋" w:hAnsi="仿宋" w:eastAsia="仿宋" w:cs="宋体"/>
                <w:b/>
                <w:color w:val="000000"/>
                <w:szCs w:val="21"/>
              </w:rPr>
              <w:t>2、值班员汇报行调：</w:t>
            </w:r>
            <w:r>
              <w:rPr>
                <w:rFonts w:hint="eastAsia" w:ascii="仿宋" w:hAnsi="仿宋" w:eastAsia="仿宋" w:cs="宋体"/>
                <w:color w:val="000000"/>
                <w:szCs w:val="21"/>
              </w:rPr>
              <w:t>会展中心站已疏散完毕， 119、120、公安已到站，现场移交119处置。</w:t>
            </w:r>
          </w:p>
        </w:tc>
        <w:tc>
          <w:tcPr>
            <w:tcW w:w="567"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10</w:t>
            </w:r>
          </w:p>
        </w:tc>
        <w:tc>
          <w:tcPr>
            <w:tcW w:w="1984" w:type="dxa"/>
            <w:vAlign w:val="center"/>
          </w:tcPr>
          <w:p>
            <w:pPr>
              <w:rPr>
                <w:rFonts w:ascii="仿宋" w:hAnsi="仿宋" w:eastAsia="仿宋" w:cs="宋体"/>
                <w:color w:val="000000"/>
                <w:szCs w:val="21"/>
              </w:rPr>
            </w:pPr>
            <w:r>
              <w:rPr>
                <w:rFonts w:hint="eastAsia" w:ascii="仿宋" w:hAnsi="仿宋" w:eastAsia="仿宋" w:cs="宋体"/>
                <w:color w:val="000000"/>
                <w:szCs w:val="21"/>
              </w:rPr>
              <w:t>2、未接通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3</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b/>
                <w:color w:val="000000"/>
                <w:szCs w:val="21"/>
              </w:rPr>
            </w:pPr>
            <w:r>
              <w:rPr>
                <w:rFonts w:hint="eastAsia" w:ascii="仿宋" w:hAnsi="仿宋" w:eastAsia="仿宋" w:cs="宋体"/>
                <w:b/>
                <w:color w:val="000000"/>
                <w:szCs w:val="21"/>
              </w:rPr>
              <w:t>3、行调复诵：</w:t>
            </w:r>
            <w:r>
              <w:rPr>
                <w:rFonts w:hint="eastAsia" w:ascii="仿宋" w:hAnsi="仿宋" w:eastAsia="仿宋" w:cs="宋体"/>
                <w:color w:val="000000"/>
                <w:szCs w:val="21"/>
              </w:rPr>
              <w:t>会展中心站已疏散完毕， 119、120、公安已到站，现场移交119处置，行调明白。</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、未复诵或复诵</w:t>
            </w:r>
            <w:r>
              <w:rPr>
                <w:rFonts w:ascii="仿宋" w:hAnsi="仿宋" w:eastAsia="仿宋" w:cs="宋体"/>
                <w:color w:val="000000"/>
                <w:szCs w:val="21"/>
              </w:rPr>
              <w:t>错误，扣0.5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nil"/>
              <w:right w:val="single" w:color="auto" w:sz="4" w:space="0"/>
            </w:tcBorders>
            <w:vAlign w:val="center"/>
          </w:tcPr>
          <w:p>
            <w:pPr>
              <w:rPr>
                <w:rFonts w:ascii="仿宋" w:hAnsi="仿宋" w:eastAsia="仿宋" w:cs="宋体"/>
                <w:b/>
                <w:color w:val="000000"/>
                <w:szCs w:val="21"/>
              </w:rPr>
            </w:pPr>
            <w:r>
              <w:rPr>
                <w:rFonts w:hint="eastAsia" w:ascii="仿宋" w:hAnsi="仿宋" w:eastAsia="仿宋" w:cs="宋体"/>
                <w:b/>
                <w:color w:val="000000"/>
                <w:szCs w:val="21"/>
              </w:rPr>
              <w:t>4、</w:t>
            </w:r>
            <w:r>
              <w:rPr>
                <w:rFonts w:hint="eastAsia" w:ascii="仿宋" w:hAnsi="仿宋" w:eastAsia="仿宋" w:cs="宋体"/>
                <w:b/>
                <w:bCs/>
                <w:color w:val="000000"/>
                <w:szCs w:val="21"/>
              </w:rPr>
              <w:t>结束通话：</w:t>
            </w:r>
            <w:r>
              <w:rPr>
                <w:rFonts w:hint="eastAsia" w:ascii="仿宋" w:hAnsi="仿宋" w:eastAsia="仿宋" w:cs="宋体"/>
                <w:color w:val="000000"/>
                <w:szCs w:val="21"/>
              </w:rPr>
              <w:t>挂断电话。</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1" w:hRule="atLeast"/>
          <w:jc w:val="center"/>
        </w:trPr>
        <w:tc>
          <w:tcPr>
            <w:tcW w:w="483" w:type="dxa"/>
            <w:vMerge w:val="continue"/>
            <w:vAlign w:val="center"/>
          </w:tcPr>
          <w:p>
            <w:pPr>
              <w:rPr>
                <w:rFonts w:ascii="仿宋" w:hAnsi="仿宋" w:eastAsia="仿宋" w:cs="宋体"/>
                <w:color w:val="000000"/>
                <w:szCs w:val="21"/>
              </w:rPr>
            </w:pPr>
          </w:p>
        </w:tc>
        <w:tc>
          <w:tcPr>
            <w:tcW w:w="646" w:type="dxa"/>
            <w:vMerge w:val="continue"/>
            <w:tcBorders>
              <w:right w:val="single" w:color="auto" w:sz="4" w:space="0"/>
            </w:tcBorders>
            <w:vAlign w:val="center"/>
          </w:tcPr>
          <w:p>
            <w:pPr>
              <w:rPr>
                <w:rFonts w:ascii="仿宋" w:hAnsi="仿宋" w:eastAsia="仿宋" w:cs="宋体"/>
                <w:color w:val="000000"/>
                <w:szCs w:val="21"/>
              </w:rPr>
            </w:pPr>
          </w:p>
        </w:tc>
        <w:tc>
          <w:tcPr>
            <w:tcW w:w="2977" w:type="dxa"/>
            <w:tcBorders>
              <w:top w:val="nil"/>
              <w:left w:val="single" w:color="auto" w:sz="4" w:space="0"/>
              <w:bottom w:val="single" w:color="auto" w:sz="4" w:space="0"/>
              <w:right w:val="single" w:color="auto" w:sz="4" w:space="0"/>
            </w:tcBorders>
            <w:vAlign w:val="center"/>
          </w:tcPr>
          <w:p>
            <w:pPr>
              <w:rPr>
                <w:rFonts w:ascii="仿宋" w:hAnsi="仿宋" w:eastAsia="仿宋" w:cs="宋体"/>
                <w:b/>
                <w:color w:val="000000"/>
                <w:szCs w:val="21"/>
              </w:rPr>
            </w:pPr>
            <w:r>
              <w:rPr>
                <w:rFonts w:ascii="仿宋" w:hAnsi="仿宋" w:eastAsia="仿宋" w:cs="宋体"/>
                <w:b/>
                <w:color w:val="000000"/>
                <w:szCs w:val="21"/>
              </w:rPr>
              <w:t>5</w:t>
            </w:r>
            <w:r>
              <w:rPr>
                <w:rFonts w:hint="eastAsia" w:ascii="仿宋" w:hAnsi="仿宋" w:eastAsia="仿宋" w:cs="宋体"/>
                <w:b/>
                <w:color w:val="000000"/>
                <w:szCs w:val="21"/>
              </w:rPr>
              <w:t>、值班员</w:t>
            </w:r>
            <w:r>
              <w:rPr>
                <w:rFonts w:hint="eastAsia" w:ascii="仿宋" w:hAnsi="仿宋" w:eastAsia="仿宋" w:cs="宋体"/>
                <w:b/>
                <w:szCs w:val="21"/>
              </w:rPr>
              <w:t>穿好消防战斗服。</w:t>
            </w:r>
          </w:p>
        </w:tc>
        <w:tc>
          <w:tcPr>
            <w:tcW w:w="567" w:type="dxa"/>
            <w:vMerge w:val="continue"/>
            <w:tcBorders>
              <w:left w:val="single" w:color="auto" w:sz="4" w:space="0"/>
            </w:tcBorders>
            <w:vAlign w:val="center"/>
          </w:tcPr>
          <w:p>
            <w:pPr>
              <w:jc w:val="center"/>
              <w:rPr>
                <w:rFonts w:ascii="仿宋" w:hAnsi="仿宋" w:eastAsia="仿宋" w:cs="宋体"/>
                <w:color w:val="000000"/>
                <w:szCs w:val="21"/>
              </w:rPr>
            </w:pPr>
          </w:p>
        </w:tc>
        <w:tc>
          <w:tcPr>
            <w:tcW w:w="1984" w:type="dxa"/>
            <w:vAlign w:val="center"/>
          </w:tcPr>
          <w:p>
            <w:pPr>
              <w:rPr>
                <w:rFonts w:ascii="仿宋" w:hAnsi="仿宋" w:eastAsia="仿宋" w:cs="宋体"/>
                <w:color w:val="000000"/>
                <w:szCs w:val="21"/>
              </w:rPr>
            </w:pPr>
            <w:r>
              <w:rPr>
                <w:rFonts w:ascii="仿宋" w:hAnsi="仿宋" w:eastAsia="仿宋" w:cs="宋体"/>
                <w:color w:val="000000"/>
                <w:szCs w:val="21"/>
              </w:rPr>
              <w:t>5</w:t>
            </w:r>
            <w:r>
              <w:rPr>
                <w:rFonts w:hint="eastAsia" w:ascii="仿宋" w:hAnsi="仿宋" w:eastAsia="仿宋" w:cs="宋体"/>
                <w:color w:val="000000"/>
                <w:szCs w:val="21"/>
              </w:rPr>
              <w:t>、消防战斗服</w:t>
            </w:r>
            <w:r>
              <w:rPr>
                <w:rFonts w:ascii="仿宋" w:hAnsi="仿宋" w:eastAsia="仿宋"/>
                <w:color w:val="000000"/>
                <w:szCs w:val="21"/>
              </w:rPr>
              <w:t>2</w:t>
            </w:r>
            <w:r>
              <w:rPr>
                <w:rFonts w:hint="eastAsia" w:ascii="仿宋" w:hAnsi="仿宋" w:eastAsia="仿宋" w:cs="宋体"/>
                <w:color w:val="000000"/>
                <w:szCs w:val="21"/>
              </w:rPr>
              <w:t>分钟内穿戴完好为满分（满分</w:t>
            </w:r>
            <w:r>
              <w:rPr>
                <w:rFonts w:ascii="仿宋" w:hAnsi="仿宋" w:eastAsia="仿宋" w:cs="宋体"/>
                <w:color w:val="000000"/>
                <w:szCs w:val="21"/>
              </w:rPr>
              <w:t>6</w:t>
            </w:r>
            <w:r>
              <w:rPr>
                <w:rFonts w:hint="eastAsia" w:ascii="仿宋" w:hAnsi="仿宋" w:eastAsia="仿宋" w:cs="宋体"/>
                <w:color w:val="000000"/>
                <w:szCs w:val="21"/>
              </w:rPr>
              <w:t>分</w:t>
            </w:r>
            <w:r>
              <w:rPr>
                <w:rFonts w:ascii="仿宋" w:hAnsi="仿宋" w:eastAsia="仿宋" w:cs="宋体"/>
                <w:color w:val="000000"/>
                <w:szCs w:val="21"/>
              </w:rPr>
              <w:t>）</w:t>
            </w:r>
            <w:r>
              <w:rPr>
                <w:rFonts w:hint="eastAsia" w:ascii="仿宋" w:hAnsi="仿宋" w:eastAsia="仿宋" w:cs="宋体"/>
                <w:color w:val="000000"/>
                <w:szCs w:val="21"/>
              </w:rPr>
              <w:t>，超过</w:t>
            </w:r>
            <w:r>
              <w:rPr>
                <w:rFonts w:ascii="仿宋" w:hAnsi="仿宋" w:eastAsia="仿宋"/>
                <w:color w:val="000000"/>
                <w:szCs w:val="21"/>
              </w:rPr>
              <w:t>2</w:t>
            </w:r>
            <w:r>
              <w:rPr>
                <w:rFonts w:hint="eastAsia" w:ascii="仿宋" w:hAnsi="仿宋" w:eastAsia="仿宋" w:cs="宋体"/>
                <w:color w:val="000000"/>
                <w:szCs w:val="21"/>
              </w:rPr>
              <w:t>分钟扣</w:t>
            </w:r>
            <w:r>
              <w:rPr>
                <w:rFonts w:ascii="仿宋" w:hAnsi="仿宋" w:eastAsia="仿宋"/>
                <w:color w:val="000000"/>
                <w:szCs w:val="21"/>
              </w:rPr>
              <w:t>3</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消防战斗服穿戴要求：衣服和裤子拉链拉至顶部，魔术贴贴紧，裤子吊带套上，穿好消防靴，戴上消防头盔，戴好高温手套。未完成每项扣3分，</w:t>
            </w:r>
            <w:r>
              <w:rPr>
                <w:rFonts w:ascii="仿宋" w:hAnsi="仿宋" w:eastAsia="仿宋" w:cs="宋体"/>
                <w:color w:val="000000"/>
                <w:szCs w:val="21"/>
              </w:rPr>
              <w:t>最多</w:t>
            </w:r>
            <w:r>
              <w:rPr>
                <w:rFonts w:hint="eastAsia" w:ascii="仿宋" w:hAnsi="仿宋" w:eastAsia="仿宋" w:cs="宋体"/>
                <w:color w:val="000000"/>
                <w:szCs w:val="21"/>
              </w:rPr>
              <w:t>扣</w:t>
            </w:r>
            <w:r>
              <w:rPr>
                <w:rFonts w:ascii="仿宋" w:hAnsi="仿宋" w:eastAsia="仿宋" w:cs="宋体"/>
                <w:color w:val="000000"/>
                <w:szCs w:val="21"/>
              </w:rPr>
              <w:t>6</w:t>
            </w:r>
            <w:r>
              <w:rPr>
                <w:rFonts w:hint="eastAsia" w:ascii="仿宋" w:hAnsi="仿宋" w:eastAsia="仿宋" w:cs="宋体"/>
                <w:color w:val="000000"/>
                <w:szCs w:val="21"/>
              </w:rPr>
              <w:t>分。</w:t>
            </w:r>
          </w:p>
        </w:tc>
        <w:tc>
          <w:tcPr>
            <w:tcW w:w="1956"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106" w:type="dxa"/>
            <w:gridSpan w:val="3"/>
            <w:vAlign w:val="center"/>
          </w:tcPr>
          <w:p>
            <w:pPr>
              <w:rPr>
                <w:rFonts w:ascii="仿宋" w:hAnsi="仿宋" w:eastAsia="仿宋" w:cs="宋体"/>
                <w:color w:val="000000"/>
                <w:szCs w:val="21"/>
              </w:rPr>
            </w:pPr>
            <w:r>
              <w:rPr>
                <w:rFonts w:hint="eastAsia" w:ascii="仿宋" w:hAnsi="仿宋" w:eastAsia="仿宋" w:cs="宋体"/>
                <w:color w:val="000000"/>
                <w:szCs w:val="21"/>
              </w:rPr>
              <w:t>合计</w:t>
            </w:r>
          </w:p>
        </w:tc>
        <w:tc>
          <w:tcPr>
            <w:tcW w:w="567"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100</w:t>
            </w:r>
          </w:p>
        </w:tc>
        <w:tc>
          <w:tcPr>
            <w:tcW w:w="3940" w:type="dxa"/>
            <w:gridSpan w:val="2"/>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7" w:type="dxa"/>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vAlign w:val="center"/>
          </w:tcPr>
          <w:p>
            <w:pPr>
              <w:rPr>
                <w:rFonts w:ascii="仿宋" w:hAnsi="仿宋" w:eastAsia="仿宋" w:cs="宋体"/>
                <w:color w:val="000000"/>
                <w:szCs w:val="21"/>
              </w:rPr>
            </w:pPr>
            <w:r>
              <w:rPr>
                <w:rFonts w:hint="eastAsia" w:ascii="仿宋" w:hAnsi="仿宋" w:eastAsia="仿宋" w:cs="宋体"/>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129" w:type="dxa"/>
            <w:gridSpan w:val="2"/>
            <w:vAlign w:val="center"/>
          </w:tcPr>
          <w:p>
            <w:pPr>
              <w:rPr>
                <w:rFonts w:ascii="仿宋" w:hAnsi="仿宋" w:eastAsia="仿宋" w:cs="宋体"/>
                <w:color w:val="000000"/>
                <w:szCs w:val="21"/>
              </w:rPr>
            </w:pPr>
            <w:r>
              <w:rPr>
                <w:rFonts w:hint="eastAsia" w:ascii="仿宋" w:hAnsi="仿宋" w:eastAsia="仿宋" w:cs="宋体"/>
                <w:color w:val="000000"/>
                <w:szCs w:val="21"/>
              </w:rPr>
              <w:t>备注</w:t>
            </w:r>
          </w:p>
        </w:tc>
        <w:tc>
          <w:tcPr>
            <w:tcW w:w="8338" w:type="dxa"/>
            <w:gridSpan w:val="6"/>
            <w:vAlign w:val="center"/>
          </w:tcPr>
          <w:p>
            <w:pPr>
              <w:rPr>
                <w:rFonts w:ascii="仿宋" w:hAnsi="仿宋" w:eastAsia="仿宋" w:cs="宋体"/>
                <w:color w:val="000000"/>
                <w:szCs w:val="21"/>
              </w:rPr>
            </w:pPr>
            <w:r>
              <w:rPr>
                <w:rFonts w:ascii="仿宋" w:hAnsi="仿宋" w:eastAsia="仿宋" w:cs="宋体"/>
                <w:color w:val="000000"/>
                <w:szCs w:val="21"/>
              </w:rPr>
              <w:t>1</w:t>
            </w:r>
            <w:r>
              <w:rPr>
                <w:rFonts w:hint="eastAsia" w:ascii="仿宋" w:hAnsi="仿宋" w:eastAsia="仿宋" w:cs="宋体"/>
                <w:color w:val="000000"/>
                <w:szCs w:val="21"/>
              </w:rPr>
              <w:t>、应急处置完成后，系统复位。</w:t>
            </w:r>
          </w:p>
        </w:tc>
      </w:tr>
    </w:tbl>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cs="仿宋"/>
          <w:sz w:val="28"/>
          <w:szCs w:val="28"/>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p>
      <w:pPr>
        <w:spacing w:after="80"/>
        <w:rPr>
          <w:rFonts w:ascii="仿宋" w:hAnsi="仿宋" w:eastAsia="仿宋"/>
          <w:b/>
        </w:rPr>
      </w:pPr>
      <w:r>
        <w:rPr>
          <w:rFonts w:ascii="仿宋" w:hAnsi="仿宋" w:eastAsia="仿宋"/>
          <w:b/>
        </w:rPr>
        <w:br w:type="page"/>
      </w:r>
    </w:p>
    <w:p>
      <w:pPr>
        <w:pStyle w:val="5"/>
        <w:spacing w:after="0" w:line="560" w:lineRule="exact"/>
        <w:jc w:val="center"/>
        <w:rPr>
          <w:rFonts w:ascii="仿宋_GB2312" w:hAnsi="仿宋_GB2312" w:eastAsia="仿宋_GB2312" w:cs="仿宋_GB2312"/>
          <w:b/>
        </w:rPr>
      </w:pPr>
      <w:r>
        <w:rPr>
          <w:rFonts w:hint="eastAsia" w:ascii="仿宋_GB2312" w:hAnsi="仿宋_GB2312" w:eastAsia="仿宋_GB2312" w:cs="仿宋_GB2312"/>
          <w:b/>
        </w:rPr>
        <w:t>应急处置项目-公共区火灾应急处置</w:t>
      </w:r>
    </w:p>
    <w:p>
      <w:pPr>
        <w:pStyle w:val="5"/>
        <w:spacing w:after="0" w:line="560" w:lineRule="exact"/>
        <w:jc w:val="center"/>
        <w:rPr>
          <w:rFonts w:ascii="仿宋_GB2312" w:hAnsi="仿宋_GB2312" w:eastAsia="仿宋_GB2312" w:cs="仿宋_GB2312"/>
          <w:b/>
        </w:rPr>
      </w:pPr>
      <w:r>
        <w:rPr>
          <w:rFonts w:hint="eastAsia" w:ascii="仿宋_GB2312" w:hAnsi="仿宋_GB2312" w:eastAsia="仿宋_GB2312" w:cs="仿宋_GB2312"/>
          <w:b/>
        </w:rPr>
        <w:t>场景</w:t>
      </w:r>
      <w:r>
        <w:rPr>
          <w:rFonts w:ascii="Times New Roman" w:hAnsi="Times New Roman" w:eastAsia="仿宋_GB2312" w:cs="Times New Roman"/>
          <w:b/>
        </w:rPr>
        <w:t>4</w:t>
      </w:r>
      <w:r>
        <w:rPr>
          <w:rFonts w:hint="eastAsia" w:ascii="仿宋_GB2312" w:hAnsi="仿宋_GB2312" w:eastAsia="仿宋_GB2312" w:cs="仿宋_GB2312"/>
          <w:b/>
        </w:rPr>
        <w:t>：站台B端火灾</w:t>
      </w:r>
    </w:p>
    <w:p>
      <w:pPr>
        <w:spacing w:after="0" w:line="560" w:lineRule="exact"/>
        <w:rPr>
          <w:rFonts w:ascii="仿宋_GB2312" w:hAnsi="仿宋_GB2312" w:eastAsia="仿宋_GB2312" w:cs="仿宋_GB2312"/>
          <w:sz w:val="28"/>
          <w:u w:val="single"/>
        </w:rPr>
      </w:pPr>
      <w:r>
        <w:rPr>
          <w:rFonts w:hint="eastAsia" w:ascii="仿宋_GB2312" w:hAnsi="仿宋_GB2312" w:eastAsia="仿宋_GB2312" w:cs="仿宋_GB2312"/>
          <w:sz w:val="28"/>
        </w:rPr>
        <w:t>姓名：</w:t>
      </w:r>
      <w:r>
        <w:rPr>
          <w:rFonts w:hint="eastAsia" w:ascii="仿宋_GB2312" w:hAnsi="仿宋_GB2312" w:eastAsia="仿宋_GB2312" w:cs="仿宋_GB2312"/>
          <w:sz w:val="28"/>
          <w:u w:val="single"/>
        </w:rPr>
        <w:t xml:space="preserve">                          </w:t>
      </w:r>
      <w:r>
        <w:rPr>
          <w:rFonts w:hint="eastAsia" w:ascii="仿宋_GB2312" w:hAnsi="仿宋_GB2312" w:eastAsia="仿宋_GB2312" w:cs="仿宋_GB2312"/>
          <w:sz w:val="28"/>
        </w:rPr>
        <w:t xml:space="preserve">      单位：</w:t>
      </w:r>
      <w:r>
        <w:rPr>
          <w:rFonts w:hint="eastAsia" w:ascii="仿宋_GB2312" w:hAnsi="仿宋_GB2312" w:eastAsia="仿宋_GB2312" w:cs="仿宋_GB2312"/>
          <w:sz w:val="28"/>
          <w:u w:val="single"/>
        </w:rPr>
        <w:t xml:space="preserve">                            </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sz w:val="28"/>
        </w:rPr>
        <w:t>考核起止时间：</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 xml:space="preserve">分至 </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   用时：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分钟</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火灾报警现象：</w:t>
      </w:r>
      <w:r>
        <w:rPr>
          <w:rFonts w:hint="eastAsia" w:ascii="仿宋_GB2312" w:hAnsi="仿宋_GB2312" w:eastAsia="仿宋_GB2312" w:cs="仿宋_GB2312"/>
          <w:sz w:val="28"/>
        </w:rPr>
        <w:t>综合监控系统（模拟器）显示站台B端</w:t>
      </w:r>
      <w:r>
        <w:rPr>
          <w:rFonts w:hint="eastAsia" w:ascii="Times New Roman" w:hAnsi="Times New Roman" w:eastAsia="仿宋_GB2312" w:cs="Times New Roman"/>
          <w:b/>
          <w:sz w:val="28"/>
          <w:szCs w:val="20"/>
        </w:rPr>
        <w:t>2</w:t>
      </w:r>
      <w:r>
        <w:rPr>
          <w:rFonts w:hint="eastAsia" w:ascii="仿宋_GB2312" w:hAnsi="仿宋_GB2312" w:eastAsia="仿宋_GB2312" w:cs="仿宋_GB2312"/>
          <w:sz w:val="28"/>
        </w:rPr>
        <w:t>个烟感报警。</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本项作业时间：</w:t>
      </w:r>
      <w:r>
        <w:rPr>
          <w:rFonts w:hint="eastAsia" w:ascii="Times New Roman" w:hAnsi="Times New Roman" w:eastAsia="仿宋_GB2312" w:cs="Times New Roman"/>
          <w:b/>
          <w:sz w:val="28"/>
          <w:szCs w:val="20"/>
        </w:rPr>
        <w:t>10</w:t>
      </w:r>
      <w:r>
        <w:rPr>
          <w:rFonts w:hint="eastAsia" w:ascii="仿宋_GB2312" w:hAnsi="仿宋_GB2312" w:eastAsia="仿宋_GB2312" w:cs="仿宋_GB2312"/>
          <w:sz w:val="28"/>
        </w:rPr>
        <w:t>分钟。</w:t>
      </w:r>
      <w:r>
        <w:rPr>
          <w:rFonts w:hint="eastAsia" w:ascii="Times New Roman" w:hAnsi="Times New Roman" w:eastAsia="仿宋_GB2312" w:cs="Times New Roman"/>
          <w:b/>
          <w:sz w:val="28"/>
          <w:szCs w:val="20"/>
        </w:rPr>
        <w:t>10</w:t>
      </w:r>
      <w:r>
        <w:rPr>
          <w:rFonts w:hint="eastAsia" w:ascii="仿宋_GB2312" w:hAnsi="仿宋_GB2312" w:eastAsia="仿宋_GB2312" w:cs="仿宋_GB2312"/>
          <w:sz w:val="28"/>
        </w:rPr>
        <w:t>分钟时间到该试题自动提交。</w:t>
      </w:r>
    </w:p>
    <w:tbl>
      <w:tblPr>
        <w:tblStyle w:val="12"/>
        <w:tblW w:w="9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02"/>
        <w:gridCol w:w="2552"/>
        <w:gridCol w:w="531"/>
        <w:gridCol w:w="3013"/>
        <w:gridCol w:w="1690"/>
        <w:gridCol w:w="427"/>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序号</w:t>
            </w:r>
          </w:p>
        </w:tc>
        <w:tc>
          <w:tcPr>
            <w:tcW w:w="702"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作业程序</w:t>
            </w:r>
          </w:p>
        </w:tc>
        <w:tc>
          <w:tcPr>
            <w:tcW w:w="2552" w:type="dxa"/>
            <w:tcBorders>
              <w:bottom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作业内容</w:t>
            </w:r>
          </w:p>
        </w:tc>
        <w:tc>
          <w:tcPr>
            <w:tcW w:w="531"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配分</w:t>
            </w:r>
          </w:p>
        </w:tc>
        <w:tc>
          <w:tcPr>
            <w:tcW w:w="3013"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评分标准</w:t>
            </w:r>
          </w:p>
        </w:tc>
        <w:tc>
          <w:tcPr>
            <w:tcW w:w="1690"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评分方式</w:t>
            </w:r>
          </w:p>
        </w:tc>
        <w:tc>
          <w:tcPr>
            <w:tcW w:w="427"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扣分</w:t>
            </w:r>
          </w:p>
        </w:tc>
        <w:tc>
          <w:tcPr>
            <w:tcW w:w="427"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restart"/>
            <w:vAlign w:val="center"/>
          </w:tcPr>
          <w:p>
            <w:pPr>
              <w:jc w:val="center"/>
              <w:rPr>
                <w:rFonts w:ascii="仿宋" w:hAnsi="仿宋" w:eastAsia="仿宋" w:cs="宋体"/>
                <w:color w:val="000000"/>
                <w:szCs w:val="21"/>
              </w:rPr>
            </w:pPr>
            <w:r>
              <w:rPr>
                <w:rFonts w:hint="eastAsia" w:ascii="仿宋" w:hAnsi="仿宋" w:eastAsia="仿宋" w:cs="宋体"/>
                <w:color w:val="000000"/>
                <w:szCs w:val="21"/>
              </w:rPr>
              <w:t>1</w:t>
            </w:r>
          </w:p>
        </w:tc>
        <w:tc>
          <w:tcPr>
            <w:tcW w:w="702"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确认火灾报警</w:t>
            </w:r>
          </w:p>
        </w:tc>
        <w:tc>
          <w:tcPr>
            <w:tcW w:w="2552" w:type="dxa"/>
            <w:tcBorders>
              <w:top w:val="single" w:color="auto" w:sz="4" w:space="0"/>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综合监控系统发出火灾报警信息。</w:t>
            </w:r>
          </w:p>
          <w:p>
            <w:pPr>
              <w:rPr>
                <w:rFonts w:ascii="仿宋" w:hAnsi="仿宋" w:eastAsia="仿宋" w:cs="宋体"/>
                <w:color w:val="000000"/>
                <w:szCs w:val="21"/>
              </w:rPr>
            </w:pPr>
            <w:r>
              <w:rPr>
                <w:rFonts w:hint="eastAsia" w:ascii="仿宋" w:hAnsi="仿宋" w:eastAsia="仿宋" w:cs="宋体"/>
                <w:b/>
                <w:bCs/>
                <w:color w:val="000000"/>
                <w:szCs w:val="21"/>
              </w:rPr>
              <w:t>1、值班员作业：</w:t>
            </w:r>
            <w:r>
              <w:rPr>
                <w:rFonts w:hint="eastAsia" w:ascii="仿宋" w:hAnsi="仿宋" w:eastAsia="仿宋" w:cs="宋体"/>
                <w:color w:val="000000"/>
                <w:szCs w:val="21"/>
              </w:rPr>
              <w:t>点击“综合监控系统-火灾报警-站台报警-公共区”查看报警烟感位置。</w:t>
            </w:r>
          </w:p>
        </w:tc>
        <w:tc>
          <w:tcPr>
            <w:tcW w:w="531"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1</w:t>
            </w:r>
            <w:r>
              <w:rPr>
                <w:rFonts w:ascii="仿宋" w:hAnsi="仿宋" w:eastAsia="仿宋" w:cs="宋体"/>
                <w:color w:val="000000"/>
                <w:szCs w:val="21"/>
              </w:rPr>
              <w:t>1</w:t>
            </w:r>
          </w:p>
        </w:tc>
        <w:tc>
          <w:tcPr>
            <w:tcW w:w="3013" w:type="dxa"/>
            <w:vAlign w:val="center"/>
          </w:tcPr>
          <w:p>
            <w:pPr>
              <w:rPr>
                <w:rFonts w:ascii="仿宋" w:hAnsi="仿宋" w:eastAsia="仿宋" w:cs="宋体"/>
                <w:color w:val="000000"/>
                <w:szCs w:val="21"/>
              </w:rPr>
            </w:pPr>
            <w:r>
              <w:rPr>
                <w:rFonts w:hint="eastAsia" w:ascii="仿宋" w:hAnsi="仿宋" w:eastAsia="仿宋" w:cs="宋体"/>
                <w:color w:val="000000"/>
                <w:szCs w:val="21"/>
              </w:rPr>
              <w:t>1、未点击查看“火灾报警”界面，扣</w:t>
            </w:r>
            <w:r>
              <w:rPr>
                <w:rFonts w:ascii="仿宋" w:hAnsi="仿宋" w:eastAsia="仿宋" w:cs="宋体"/>
                <w:color w:val="000000"/>
                <w:szCs w:val="21"/>
              </w:rPr>
              <w:t>3</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restart"/>
            <w:vAlign w:val="center"/>
          </w:tcPr>
          <w:p>
            <w:pPr>
              <w:jc w:val="center"/>
              <w:rPr>
                <w:rFonts w:ascii="仿宋" w:hAnsi="仿宋" w:eastAsia="仿宋" w:cs="宋体"/>
                <w:color w:val="000000"/>
                <w:szCs w:val="21"/>
              </w:rPr>
            </w:pPr>
            <w:r>
              <w:rPr>
                <w:rFonts w:hint="eastAsia" w:ascii="仿宋" w:hAnsi="仿宋" w:eastAsia="仿宋" w:cs="宋体"/>
                <w:color w:val="000000"/>
                <w:szCs w:val="21"/>
              </w:rPr>
              <w:t>　</w:t>
            </w:r>
          </w:p>
          <w:p>
            <w:pPr>
              <w:jc w:val="center"/>
              <w:rPr>
                <w:rFonts w:ascii="仿宋" w:hAnsi="仿宋" w:eastAsia="仿宋" w:cs="宋体"/>
                <w:color w:val="000000"/>
                <w:szCs w:val="21"/>
              </w:rPr>
            </w:pPr>
            <w:r>
              <w:rPr>
                <w:rFonts w:hint="eastAsia" w:ascii="仿宋" w:hAnsi="仿宋" w:eastAsia="仿宋" w:cs="宋体"/>
                <w:color w:val="000000"/>
                <w:szCs w:val="21"/>
              </w:rPr>
              <w:t>　</w:t>
            </w:r>
          </w:p>
          <w:p>
            <w:pPr>
              <w:rPr>
                <w:rFonts w:ascii="仿宋" w:hAnsi="仿宋" w:eastAsia="仿宋" w:cs="宋体"/>
                <w:color w:val="000000"/>
                <w:szCs w:val="21"/>
              </w:rPr>
            </w:pPr>
            <w:r>
              <w:rPr>
                <w:rFonts w:hint="eastAsia" w:ascii="仿宋" w:hAnsi="仿宋" w:eastAsia="仿宋" w:cs="宋体"/>
                <w:color w:val="000000"/>
                <w:szCs w:val="21"/>
              </w:rPr>
              <w:t>　</w:t>
            </w:r>
          </w:p>
          <w:p>
            <w:pPr>
              <w:jc w:val="center"/>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vAlign w:val="center"/>
          </w:tcPr>
          <w:p>
            <w:pPr>
              <w:jc w:val="center"/>
              <w:rPr>
                <w:rFonts w:ascii="仿宋" w:hAnsi="仿宋" w:eastAsia="仿宋"/>
                <w:color w:val="000000"/>
                <w:szCs w:val="21"/>
              </w:rPr>
            </w:pPr>
            <w:r>
              <w:rPr>
                <w:rFonts w:ascii="仿宋" w:hAnsi="仿宋" w:eastAsia="仿宋"/>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2、值班员鼠标指：</w:t>
            </w:r>
            <w:r>
              <w:rPr>
                <w:rFonts w:hint="eastAsia" w:ascii="仿宋" w:hAnsi="仿宋" w:eastAsia="仿宋" w:cs="宋体"/>
                <w:bCs/>
                <w:color w:val="000000"/>
                <w:szCs w:val="21"/>
              </w:rPr>
              <w:t>报警</w:t>
            </w:r>
            <w:r>
              <w:rPr>
                <w:rFonts w:ascii="仿宋" w:hAnsi="仿宋" w:eastAsia="仿宋" w:cs="宋体"/>
                <w:bCs/>
                <w:color w:val="000000"/>
                <w:szCs w:val="21"/>
              </w:rPr>
              <w:t>的</w:t>
            </w:r>
            <w:r>
              <w:rPr>
                <w:rFonts w:hint="eastAsia" w:ascii="仿宋" w:hAnsi="仿宋" w:eastAsia="仿宋" w:cs="宋体"/>
                <w:color w:val="000000"/>
                <w:szCs w:val="21"/>
              </w:rPr>
              <w:t>烟感设备。</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hint="eastAsia" w:ascii="仿宋" w:hAnsi="仿宋" w:eastAsia="仿宋" w:cs="宋体"/>
                <w:color w:val="000000"/>
                <w:szCs w:val="21"/>
              </w:rPr>
              <w:t>2、未鼠标</w:t>
            </w:r>
            <w:r>
              <w:rPr>
                <w:rFonts w:ascii="仿宋" w:hAnsi="仿宋" w:eastAsia="仿宋" w:cs="宋体"/>
                <w:color w:val="000000"/>
                <w:szCs w:val="21"/>
              </w:rPr>
              <w:t>指</w:t>
            </w:r>
            <w:r>
              <w:rPr>
                <w:rFonts w:hint="eastAsia" w:ascii="仿宋" w:hAnsi="仿宋" w:eastAsia="仿宋" w:cs="宋体"/>
                <w:color w:val="000000"/>
                <w:szCs w:val="21"/>
              </w:rPr>
              <w:t>或鼠标</w:t>
            </w:r>
            <w:r>
              <w:rPr>
                <w:rFonts w:ascii="仿宋" w:hAnsi="仿宋" w:eastAsia="仿宋" w:cs="宋体"/>
                <w:color w:val="000000"/>
                <w:szCs w:val="21"/>
              </w:rPr>
              <w:t>指</w:t>
            </w:r>
            <w:r>
              <w:rPr>
                <w:rFonts w:hint="eastAsia" w:ascii="仿宋" w:hAnsi="仿宋" w:eastAsia="仿宋" w:cs="宋体"/>
                <w:color w:val="000000"/>
                <w:szCs w:val="21"/>
              </w:rPr>
              <w:t>位置错误，扣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3、值班员口呼：</w:t>
            </w:r>
            <w:r>
              <w:rPr>
                <w:rFonts w:hint="eastAsia" w:ascii="仿宋" w:hAnsi="仿宋" w:eastAsia="仿宋" w:cs="宋体"/>
                <w:color w:val="000000"/>
                <w:szCs w:val="21"/>
              </w:rPr>
              <w:t>站台B端火灾报警。</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hint="eastAsia" w:ascii="仿宋" w:hAnsi="仿宋" w:eastAsia="仿宋" w:cs="宋体"/>
                <w:color w:val="000000"/>
                <w:szCs w:val="21"/>
              </w:rPr>
              <w:t>3、未口呼或口呼错误，扣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4、值班员对讲机汇报值班站长：</w:t>
            </w:r>
            <w:r>
              <w:rPr>
                <w:rFonts w:hint="eastAsia" w:ascii="仿宋" w:hAnsi="仿宋" w:eastAsia="仿宋" w:cs="宋体"/>
                <w:color w:val="000000"/>
                <w:szCs w:val="21"/>
              </w:rPr>
              <w:t>值班站长，站台B端火灾报警，请立即确认。</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hint="eastAsia" w:ascii="仿宋" w:hAnsi="仿宋" w:eastAsia="仿宋" w:cs="宋体"/>
                <w:color w:val="000000"/>
                <w:szCs w:val="21"/>
              </w:rPr>
              <w:t>4、报警开始1</w:t>
            </w:r>
            <w:r>
              <w:rPr>
                <w:rFonts w:ascii="仿宋" w:hAnsi="仿宋" w:eastAsia="仿宋" w:cs="宋体"/>
                <w:color w:val="000000"/>
                <w:szCs w:val="21"/>
              </w:rPr>
              <w:t>5</w:t>
            </w:r>
            <w:r>
              <w:rPr>
                <w:rFonts w:hint="eastAsia" w:ascii="仿宋" w:hAnsi="仿宋" w:eastAsia="仿宋" w:cs="宋体"/>
                <w:color w:val="000000"/>
                <w:szCs w:val="21"/>
              </w:rPr>
              <w:t>秒内未通知值班站长现场确认或通知错误扣</w:t>
            </w:r>
            <w:r>
              <w:rPr>
                <w:rFonts w:ascii="仿宋" w:hAnsi="仿宋" w:eastAsia="仿宋" w:cs="宋体"/>
                <w:color w:val="000000"/>
                <w:szCs w:val="21"/>
              </w:rPr>
              <w:t>2.5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5</w:t>
            </w:r>
            <w:r>
              <w:rPr>
                <w:rFonts w:hint="eastAsia" w:ascii="仿宋" w:hAnsi="仿宋" w:eastAsia="仿宋" w:cs="宋体"/>
                <w:b/>
                <w:bCs/>
                <w:color w:val="000000"/>
                <w:szCs w:val="21"/>
              </w:rPr>
              <w:t>、值班站长回复：</w:t>
            </w:r>
            <w:r>
              <w:rPr>
                <w:rFonts w:hint="eastAsia" w:ascii="仿宋" w:hAnsi="仿宋" w:eastAsia="仿宋" w:cs="宋体"/>
                <w:color w:val="000000"/>
                <w:szCs w:val="21"/>
              </w:rPr>
              <w:t>站台B端火灾报警，立即确认，值班站长明白</w:t>
            </w:r>
            <w:r>
              <w:rPr>
                <w:rFonts w:hint="eastAsia" w:ascii="仿宋" w:hAnsi="仿宋" w:eastAsia="仿宋" w:cs="宋体"/>
                <w:bCs/>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5</w:t>
            </w:r>
            <w:r>
              <w:rPr>
                <w:rFonts w:hint="eastAsia" w:ascii="仿宋" w:hAnsi="仿宋" w:eastAsia="仿宋" w:cs="宋体"/>
                <w:color w:val="000000"/>
                <w:szCs w:val="21"/>
              </w:rPr>
              <w:t>、未回复或回复</w:t>
            </w:r>
            <w:r>
              <w:rPr>
                <w:rFonts w:ascii="仿宋" w:hAnsi="仿宋" w:eastAsia="仿宋" w:cs="宋体"/>
                <w:color w:val="000000"/>
                <w:szCs w:val="21"/>
              </w:rPr>
              <w:t>错误，扣0.5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6</w:t>
            </w:r>
            <w:r>
              <w:rPr>
                <w:rFonts w:hint="eastAsia" w:ascii="仿宋" w:hAnsi="仿宋" w:eastAsia="仿宋" w:cs="宋体"/>
                <w:b/>
                <w:bCs/>
                <w:color w:val="000000"/>
                <w:szCs w:val="21"/>
              </w:rPr>
              <w:t>、值班员作业：</w:t>
            </w:r>
            <w:r>
              <w:rPr>
                <w:rFonts w:hint="eastAsia" w:ascii="仿宋" w:hAnsi="仿宋" w:eastAsia="仿宋" w:cs="宋体"/>
                <w:szCs w:val="21"/>
              </w:rPr>
              <w:t>操作综合监控系统-视频监控系统</w:t>
            </w:r>
            <w:r>
              <w:rPr>
                <w:rFonts w:hint="eastAsia" w:ascii="仿宋" w:hAnsi="仿宋" w:eastAsia="仿宋" w:cs="宋体"/>
                <w:color w:val="000000"/>
                <w:szCs w:val="21"/>
              </w:rPr>
              <w:t>查看火情。</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6</w:t>
            </w:r>
            <w:r>
              <w:rPr>
                <w:rFonts w:hint="eastAsia" w:ascii="仿宋" w:hAnsi="仿宋" w:eastAsia="仿宋" w:cs="宋体"/>
                <w:color w:val="000000"/>
                <w:szCs w:val="21"/>
              </w:rPr>
              <w:t>、未查看火情，扣</w:t>
            </w:r>
            <w:r>
              <w:rPr>
                <w:rFonts w:ascii="仿宋" w:hAnsi="仿宋" w:eastAsia="仿宋" w:cs="宋体"/>
                <w:color w:val="000000"/>
                <w:szCs w:val="21"/>
              </w:rPr>
              <w:t>3</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7</w:t>
            </w:r>
            <w:r>
              <w:rPr>
                <w:rFonts w:hint="eastAsia" w:ascii="仿宋" w:hAnsi="仿宋" w:eastAsia="仿宋" w:cs="宋体"/>
                <w:b/>
                <w:bCs/>
                <w:color w:val="000000"/>
                <w:szCs w:val="21"/>
              </w:rPr>
              <w:t>、值班员手指：</w:t>
            </w:r>
            <w:r>
              <w:rPr>
                <w:rFonts w:hint="eastAsia" w:ascii="仿宋" w:hAnsi="仿宋" w:eastAsia="仿宋" w:cs="宋体"/>
                <w:color w:val="000000"/>
                <w:szCs w:val="21"/>
              </w:rPr>
              <w:t>站台B端扶梯。</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bottom"/>
          </w:tcPr>
          <w:p>
            <w:pPr>
              <w:rPr>
                <w:rFonts w:ascii="仿宋" w:hAnsi="仿宋" w:eastAsia="仿宋" w:cs="宋体"/>
                <w:color w:val="000000"/>
                <w:szCs w:val="21"/>
              </w:rPr>
            </w:pPr>
            <w:r>
              <w:rPr>
                <w:rFonts w:ascii="仿宋" w:hAnsi="仿宋" w:eastAsia="仿宋" w:cs="宋体"/>
                <w:color w:val="000000"/>
                <w:szCs w:val="21"/>
              </w:rPr>
              <w:t>7</w:t>
            </w:r>
            <w:r>
              <w:rPr>
                <w:rFonts w:hint="eastAsia" w:ascii="仿宋" w:hAnsi="仿宋" w:eastAsia="仿宋" w:cs="宋体"/>
                <w:color w:val="000000"/>
                <w:szCs w:val="21"/>
              </w:rPr>
              <w:t>、未手指或手指位置错误，扣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8</w:t>
            </w:r>
            <w:r>
              <w:rPr>
                <w:rFonts w:hint="eastAsia" w:ascii="仿宋" w:hAnsi="仿宋" w:eastAsia="仿宋" w:cs="宋体"/>
                <w:b/>
                <w:bCs/>
                <w:color w:val="000000"/>
                <w:szCs w:val="21"/>
              </w:rPr>
              <w:t>、值班员口呼：</w:t>
            </w:r>
            <w:r>
              <w:rPr>
                <w:rFonts w:hint="eastAsia" w:ascii="仿宋" w:hAnsi="仿宋" w:eastAsia="仿宋" w:cs="宋体"/>
                <w:color w:val="000000"/>
                <w:szCs w:val="21"/>
              </w:rPr>
              <w:t>站台B端扶梯着火。</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8</w:t>
            </w:r>
            <w:r>
              <w:rPr>
                <w:rFonts w:hint="eastAsia" w:ascii="仿宋" w:hAnsi="仿宋" w:eastAsia="仿宋" w:cs="宋体"/>
                <w:color w:val="000000"/>
                <w:szCs w:val="21"/>
              </w:rPr>
              <w:t>、未口呼或口呼错误，扣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27" w:type="dxa"/>
            <w:vMerge w:val="restart"/>
            <w:vAlign w:val="center"/>
          </w:tcPr>
          <w:p>
            <w:pPr>
              <w:jc w:val="center"/>
              <w:rPr>
                <w:rFonts w:ascii="仿宋" w:hAnsi="仿宋" w:eastAsia="仿宋" w:cs="宋体"/>
                <w:color w:val="000000"/>
                <w:szCs w:val="21"/>
              </w:rPr>
            </w:pPr>
            <w:r>
              <w:rPr>
                <w:rFonts w:hint="eastAsia" w:ascii="仿宋" w:hAnsi="仿宋" w:eastAsia="仿宋" w:cs="宋体"/>
                <w:color w:val="000000"/>
                <w:szCs w:val="21"/>
              </w:rPr>
              <w:t>2</w:t>
            </w:r>
          </w:p>
        </w:tc>
        <w:tc>
          <w:tcPr>
            <w:tcW w:w="702"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组织灭火</w:t>
            </w:r>
          </w:p>
        </w:tc>
        <w:tc>
          <w:tcPr>
            <w:tcW w:w="2552"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1、值班员对讲机通知：</w:t>
            </w:r>
            <w:r>
              <w:rPr>
                <w:rFonts w:hint="eastAsia" w:ascii="仿宋" w:hAnsi="仿宋" w:eastAsia="仿宋" w:cs="宋体"/>
                <w:color w:val="000000"/>
                <w:szCs w:val="21"/>
              </w:rPr>
              <w:t>站厅站务员、安检员、保洁员立即到站台B端灭火。</w:t>
            </w:r>
          </w:p>
        </w:tc>
        <w:tc>
          <w:tcPr>
            <w:tcW w:w="531" w:type="dxa"/>
            <w:vMerge w:val="restart"/>
            <w:tcBorders>
              <w:left w:val="single" w:color="auto" w:sz="4" w:space="0"/>
            </w:tcBorders>
            <w:vAlign w:val="center"/>
          </w:tcPr>
          <w:p>
            <w:pPr>
              <w:jc w:val="center"/>
              <w:rPr>
                <w:rFonts w:ascii="仿宋" w:hAnsi="仿宋" w:eastAsia="仿宋" w:cs="宋体"/>
                <w:color w:val="000000"/>
                <w:szCs w:val="21"/>
              </w:rPr>
            </w:pPr>
            <w:r>
              <w:rPr>
                <w:rFonts w:ascii="仿宋" w:hAnsi="仿宋" w:eastAsia="仿宋" w:cs="宋体"/>
                <w:color w:val="000000"/>
                <w:szCs w:val="21"/>
              </w:rPr>
              <w:t>4</w:t>
            </w:r>
          </w:p>
        </w:tc>
        <w:tc>
          <w:tcPr>
            <w:tcW w:w="3013" w:type="dxa"/>
            <w:vAlign w:val="center"/>
          </w:tcPr>
          <w:p>
            <w:pPr>
              <w:rPr>
                <w:rFonts w:ascii="仿宋" w:hAnsi="仿宋" w:eastAsia="仿宋" w:cs="宋体"/>
                <w:color w:val="000000"/>
                <w:szCs w:val="21"/>
              </w:rPr>
            </w:pPr>
            <w:r>
              <w:rPr>
                <w:rFonts w:ascii="仿宋" w:hAnsi="仿宋" w:eastAsia="仿宋" w:cs="宋体"/>
                <w:color w:val="000000"/>
                <w:szCs w:val="21"/>
                <w:lang w:val="zh-CN"/>
              </w:rPr>
              <w:t>1</w:t>
            </w:r>
            <w:r>
              <w:rPr>
                <w:rFonts w:hint="eastAsia" w:ascii="仿宋" w:hAnsi="仿宋" w:eastAsia="仿宋" w:cs="宋体"/>
                <w:color w:val="000000"/>
                <w:szCs w:val="21"/>
                <w:lang w:val="zh-CN"/>
              </w:rPr>
              <w:t>、未通知站厅人员灭火或通知错误，扣</w:t>
            </w:r>
            <w:r>
              <w:rPr>
                <w:rFonts w:ascii="仿宋" w:hAnsi="仿宋" w:eastAsia="仿宋" w:cs="宋体"/>
                <w:color w:val="000000"/>
                <w:szCs w:val="21"/>
                <w:lang w:val="zh-CN"/>
              </w:rPr>
              <w:t>3.5</w:t>
            </w:r>
            <w:r>
              <w:rPr>
                <w:rFonts w:hint="eastAsia" w:ascii="仿宋" w:hAnsi="仿宋" w:eastAsia="仿宋" w:cs="宋体"/>
                <w:color w:val="000000"/>
                <w:szCs w:val="21"/>
                <w:lang w:val="zh-CN"/>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vAlign w:val="center"/>
          </w:tcPr>
          <w:p>
            <w:pPr>
              <w:rPr>
                <w:rFonts w:ascii="仿宋" w:hAnsi="仿宋" w:eastAsia="仿宋"/>
                <w:color w:val="000000"/>
                <w:szCs w:val="21"/>
              </w:rPr>
            </w:pPr>
            <w:r>
              <w:rPr>
                <w:rFonts w:ascii="仿宋" w:hAnsi="仿宋" w:eastAsia="仿宋"/>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427" w:type="dxa"/>
            <w:vMerge w:val="continue"/>
            <w:vAlign w:val="center"/>
          </w:tcPr>
          <w:p>
            <w:pPr>
              <w:jc w:val="cente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w:t>
            </w:r>
            <w:r>
              <w:rPr>
                <w:rFonts w:hint="eastAsia" w:ascii="仿宋" w:hAnsi="仿宋" w:eastAsia="仿宋" w:cs="宋体"/>
                <w:b/>
                <w:color w:val="000000"/>
                <w:szCs w:val="21"/>
              </w:rPr>
              <w:t>站务员</w:t>
            </w:r>
            <w:r>
              <w:rPr>
                <w:rFonts w:hint="eastAsia" w:ascii="仿宋" w:hAnsi="仿宋" w:eastAsia="仿宋" w:cs="宋体"/>
                <w:b/>
                <w:bCs/>
                <w:color w:val="000000"/>
                <w:szCs w:val="21"/>
              </w:rPr>
              <w:t>回复：</w:t>
            </w:r>
            <w:r>
              <w:rPr>
                <w:rFonts w:hint="eastAsia" w:ascii="仿宋" w:hAnsi="仿宋" w:eastAsia="仿宋" w:cs="宋体"/>
                <w:color w:val="000000"/>
                <w:szCs w:val="21"/>
              </w:rPr>
              <w:t>收到</w:t>
            </w:r>
            <w:r>
              <w:rPr>
                <w:rFonts w:hint="eastAsia" w:ascii="仿宋" w:hAnsi="仿宋" w:eastAsia="仿宋" w:cs="宋体"/>
                <w:bCs/>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、未回复或回复</w:t>
            </w:r>
            <w:r>
              <w:rPr>
                <w:rFonts w:ascii="仿宋" w:hAnsi="仿宋" w:eastAsia="仿宋" w:cs="宋体"/>
                <w:color w:val="000000"/>
                <w:szCs w:val="21"/>
              </w:rPr>
              <w:t>错误，扣0.5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27" w:type="dxa"/>
            <w:vMerge w:val="restart"/>
            <w:vAlign w:val="center"/>
          </w:tcPr>
          <w:p>
            <w:pPr>
              <w:jc w:val="center"/>
              <w:rPr>
                <w:rFonts w:ascii="仿宋" w:hAnsi="仿宋" w:eastAsia="仿宋" w:cs="宋体"/>
                <w:color w:val="000000"/>
                <w:szCs w:val="21"/>
              </w:rPr>
            </w:pPr>
            <w:r>
              <w:rPr>
                <w:rFonts w:hint="eastAsia" w:ascii="仿宋" w:hAnsi="仿宋" w:eastAsia="仿宋" w:cs="宋体"/>
                <w:color w:val="000000"/>
                <w:szCs w:val="21"/>
              </w:rPr>
              <w:t>3</w:t>
            </w:r>
          </w:p>
        </w:tc>
        <w:tc>
          <w:tcPr>
            <w:tcW w:w="702"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确认火灾模式启动</w:t>
            </w:r>
          </w:p>
        </w:tc>
        <w:tc>
          <w:tcPr>
            <w:tcW w:w="2552"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1、值班员作业：</w:t>
            </w:r>
            <w:r>
              <w:rPr>
                <w:rFonts w:hint="eastAsia" w:ascii="仿宋" w:hAnsi="仿宋" w:eastAsia="仿宋" w:cs="宋体"/>
                <w:color w:val="000000"/>
                <w:szCs w:val="21"/>
              </w:rPr>
              <w:t>点击“综合监控系统-机电-模式”查看环控系统站台火灾模式联动执行成功。</w:t>
            </w:r>
          </w:p>
        </w:tc>
        <w:tc>
          <w:tcPr>
            <w:tcW w:w="531"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5</w:t>
            </w:r>
          </w:p>
        </w:tc>
        <w:tc>
          <w:tcPr>
            <w:tcW w:w="3013" w:type="dxa"/>
            <w:vAlign w:val="center"/>
          </w:tcPr>
          <w:p>
            <w:pPr>
              <w:rPr>
                <w:rFonts w:ascii="仿宋" w:hAnsi="仿宋" w:eastAsia="仿宋" w:cs="宋体"/>
                <w:color w:val="000000"/>
                <w:szCs w:val="21"/>
              </w:rPr>
            </w:pPr>
            <w:r>
              <w:rPr>
                <w:rFonts w:hint="eastAsia" w:ascii="仿宋" w:hAnsi="仿宋" w:eastAsia="仿宋" w:cs="宋体"/>
                <w:color w:val="000000"/>
                <w:szCs w:val="21"/>
              </w:rPr>
              <w:t>1、未点击查看“环控系统”界面确认，扣</w:t>
            </w:r>
            <w:r>
              <w:rPr>
                <w:rFonts w:ascii="仿宋" w:hAnsi="仿宋" w:eastAsia="仿宋" w:cs="宋体"/>
                <w:color w:val="000000"/>
                <w:szCs w:val="21"/>
              </w:rPr>
              <w:t>4</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restart"/>
            <w:vAlign w:val="center"/>
          </w:tcPr>
          <w:p>
            <w:pPr>
              <w:jc w:val="center"/>
              <w:rPr>
                <w:rFonts w:ascii="仿宋" w:hAnsi="仿宋" w:eastAsia="仿宋" w:cs="宋体"/>
                <w:color w:val="000000"/>
                <w:szCs w:val="21"/>
              </w:rPr>
            </w:pPr>
            <w:r>
              <w:rPr>
                <w:rFonts w:hint="eastAsia" w:ascii="仿宋" w:hAnsi="仿宋" w:eastAsia="仿宋" w:cs="宋体"/>
                <w:color w:val="000000"/>
                <w:szCs w:val="21"/>
              </w:rPr>
              <w:t>　</w:t>
            </w:r>
          </w:p>
          <w:p>
            <w:pPr>
              <w:rPr>
                <w:rFonts w:ascii="仿宋" w:hAnsi="仿宋" w:eastAsia="仿宋" w:cs="宋体"/>
                <w:color w:val="000000"/>
                <w:szCs w:val="21"/>
              </w:rPr>
            </w:pPr>
            <w:r>
              <w:rPr>
                <w:rFonts w:hint="eastAsia" w:ascii="仿宋" w:hAnsi="仿宋" w:eastAsia="仿宋" w:cs="宋体"/>
                <w:color w:val="000000"/>
                <w:szCs w:val="21"/>
              </w:rPr>
              <w:t>　</w:t>
            </w:r>
          </w:p>
          <w:p>
            <w:pPr>
              <w:jc w:val="center"/>
              <w:rPr>
                <w:rFonts w:ascii="仿宋" w:hAnsi="仿宋" w:eastAsia="仿宋" w:cs="宋体"/>
                <w:color w:val="000000"/>
                <w:szCs w:val="21"/>
              </w:rPr>
            </w:pPr>
            <w:r>
              <w:rPr>
                <w:rFonts w:hint="eastAsia" w:ascii="仿宋" w:hAnsi="仿宋" w:eastAsia="仿宋" w:cs="宋体"/>
                <w:color w:val="000000"/>
                <w:szCs w:val="21"/>
              </w:rPr>
              <w:t>　</w:t>
            </w:r>
          </w:p>
          <w:p>
            <w:pPr>
              <w:jc w:val="center"/>
              <w:rPr>
                <w:rFonts w:ascii="仿宋" w:hAnsi="仿宋" w:eastAsia="仿宋" w:cs="宋体"/>
                <w:color w:val="000000"/>
                <w:szCs w:val="21"/>
              </w:rPr>
            </w:pPr>
            <w:r>
              <w:rPr>
                <w:rFonts w:hint="eastAsia" w:ascii="仿宋" w:hAnsi="仿宋" w:eastAsia="仿宋" w:cs="宋体"/>
                <w:color w:val="000000"/>
                <w:szCs w:val="21"/>
              </w:rPr>
              <w:t>　</w:t>
            </w:r>
          </w:p>
          <w:p>
            <w:pPr>
              <w:jc w:val="center"/>
              <w:rPr>
                <w:rFonts w:ascii="仿宋" w:hAnsi="仿宋" w:eastAsia="仿宋" w:cs="宋体"/>
                <w:color w:val="000000"/>
                <w:szCs w:val="21"/>
              </w:rPr>
            </w:pPr>
          </w:p>
        </w:tc>
        <w:tc>
          <w:tcPr>
            <w:tcW w:w="427" w:type="dxa"/>
            <w:vMerge w:val="restart"/>
            <w:vAlign w:val="center"/>
          </w:tcPr>
          <w:p>
            <w:pPr>
              <w:jc w:val="center"/>
              <w:rPr>
                <w:rFonts w:ascii="仿宋" w:hAnsi="仿宋" w:eastAsia="仿宋"/>
                <w:color w:val="000000"/>
                <w:szCs w:val="21"/>
              </w:rPr>
            </w:pPr>
            <w:r>
              <w:rPr>
                <w:rFonts w:ascii="仿宋" w:hAnsi="仿宋" w:eastAsia="仿宋"/>
                <w:color w:val="000000"/>
                <w:szCs w:val="21"/>
              </w:rPr>
              <w:t>　</w:t>
            </w:r>
          </w:p>
          <w:p>
            <w:pPr>
              <w:jc w:val="center"/>
              <w:rPr>
                <w:rFonts w:ascii="仿宋" w:hAnsi="仿宋" w:eastAsia="仿宋"/>
                <w:color w:val="000000"/>
                <w:szCs w:val="21"/>
              </w:rPr>
            </w:pPr>
            <w:r>
              <w:rPr>
                <w:rFonts w:ascii="仿宋" w:hAnsi="仿宋" w:eastAsia="仿宋"/>
                <w:color w:val="000000"/>
                <w:szCs w:val="21"/>
              </w:rPr>
              <w:t>　</w:t>
            </w:r>
          </w:p>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2、值班员鼠标指：</w:t>
            </w:r>
            <w:r>
              <w:rPr>
                <w:rFonts w:hint="eastAsia" w:ascii="仿宋" w:hAnsi="仿宋" w:eastAsia="仿宋" w:cs="宋体"/>
                <w:color w:val="000000"/>
                <w:szCs w:val="21"/>
              </w:rPr>
              <w:t>站台公共区火灾模式。</w:t>
            </w:r>
          </w:p>
        </w:tc>
        <w:tc>
          <w:tcPr>
            <w:tcW w:w="531" w:type="dxa"/>
            <w:vMerge w:val="continue"/>
            <w:tcBorders>
              <w:left w:val="single" w:color="auto" w:sz="4" w:space="0"/>
            </w:tcBorders>
            <w:vAlign w:val="bottom"/>
          </w:tcPr>
          <w:p>
            <w:pPr>
              <w:jc w:val="center"/>
              <w:rPr>
                <w:rFonts w:ascii="仿宋" w:hAnsi="仿宋" w:eastAsia="仿宋" w:cs="宋体"/>
                <w:b/>
                <w:bCs/>
                <w:color w:val="000000"/>
                <w:szCs w:val="21"/>
              </w:rPr>
            </w:pPr>
          </w:p>
        </w:tc>
        <w:tc>
          <w:tcPr>
            <w:tcW w:w="3013" w:type="dxa"/>
            <w:vAlign w:val="bottom"/>
          </w:tcPr>
          <w:p>
            <w:pPr>
              <w:rPr>
                <w:rFonts w:ascii="仿宋" w:hAnsi="仿宋" w:eastAsia="仿宋" w:cs="宋体"/>
                <w:color w:val="000000"/>
                <w:szCs w:val="21"/>
              </w:rPr>
            </w:pPr>
            <w:r>
              <w:rPr>
                <w:rFonts w:hint="eastAsia" w:ascii="仿宋" w:hAnsi="仿宋" w:eastAsia="仿宋" w:cs="宋体"/>
                <w:color w:val="000000"/>
                <w:szCs w:val="21"/>
              </w:rPr>
              <w:t>2、未鼠标</w:t>
            </w:r>
            <w:r>
              <w:rPr>
                <w:rFonts w:ascii="仿宋" w:hAnsi="仿宋" w:eastAsia="仿宋" w:cs="宋体"/>
                <w:color w:val="000000"/>
                <w:szCs w:val="21"/>
              </w:rPr>
              <w:t>指</w:t>
            </w:r>
            <w:r>
              <w:rPr>
                <w:rFonts w:hint="eastAsia" w:ascii="仿宋" w:hAnsi="仿宋" w:eastAsia="仿宋" w:cs="宋体"/>
                <w:color w:val="000000"/>
                <w:szCs w:val="21"/>
              </w:rPr>
              <w:t>或鼠标</w:t>
            </w:r>
            <w:r>
              <w:rPr>
                <w:rFonts w:ascii="仿宋" w:hAnsi="仿宋" w:eastAsia="仿宋" w:cs="宋体"/>
                <w:color w:val="000000"/>
                <w:szCs w:val="21"/>
              </w:rPr>
              <w:t>指</w:t>
            </w:r>
            <w:r>
              <w:rPr>
                <w:rFonts w:hint="eastAsia" w:ascii="仿宋" w:hAnsi="仿宋" w:eastAsia="仿宋" w:cs="宋体"/>
                <w:color w:val="000000"/>
                <w:szCs w:val="21"/>
              </w:rPr>
              <w:t>位置错误，扣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3、值班员口呼：</w:t>
            </w:r>
            <w:r>
              <w:rPr>
                <w:rFonts w:hint="eastAsia" w:ascii="仿宋" w:hAnsi="仿宋" w:eastAsia="仿宋" w:cs="宋体"/>
                <w:color w:val="000000"/>
                <w:szCs w:val="21"/>
              </w:rPr>
              <w:t>站台火灾模式执行成功。</w:t>
            </w:r>
          </w:p>
        </w:tc>
        <w:tc>
          <w:tcPr>
            <w:tcW w:w="531" w:type="dxa"/>
            <w:vMerge w:val="continue"/>
            <w:tcBorders>
              <w:left w:val="single" w:color="auto" w:sz="4" w:space="0"/>
            </w:tcBorders>
            <w:vAlign w:val="bottom"/>
          </w:tcPr>
          <w:p>
            <w:pPr>
              <w:jc w:val="center"/>
              <w:rPr>
                <w:rFonts w:ascii="仿宋" w:hAnsi="仿宋" w:eastAsia="仿宋" w:cs="宋体"/>
                <w:b/>
                <w:bCs/>
                <w:color w:val="000000"/>
                <w:szCs w:val="21"/>
              </w:rPr>
            </w:pPr>
          </w:p>
        </w:tc>
        <w:tc>
          <w:tcPr>
            <w:tcW w:w="3013" w:type="dxa"/>
            <w:vAlign w:val="center"/>
          </w:tcPr>
          <w:p>
            <w:pPr>
              <w:rPr>
                <w:rFonts w:ascii="仿宋" w:hAnsi="仿宋" w:eastAsia="仿宋" w:cs="宋体"/>
                <w:color w:val="000000"/>
                <w:szCs w:val="21"/>
              </w:rPr>
            </w:pPr>
            <w:r>
              <w:rPr>
                <w:rFonts w:hint="eastAsia" w:ascii="仿宋" w:hAnsi="仿宋" w:eastAsia="仿宋" w:cs="宋体"/>
                <w:color w:val="000000"/>
                <w:szCs w:val="21"/>
              </w:rPr>
              <w:t>3、未口呼或口呼错误，扣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427" w:type="dxa"/>
            <w:vMerge w:val="restart"/>
            <w:vAlign w:val="center"/>
          </w:tcPr>
          <w:p>
            <w:pPr>
              <w:jc w:val="center"/>
              <w:rPr>
                <w:rFonts w:ascii="仿宋" w:hAnsi="仿宋" w:eastAsia="仿宋" w:cs="宋体"/>
                <w:color w:val="000000"/>
                <w:szCs w:val="21"/>
              </w:rPr>
            </w:pPr>
            <w:r>
              <w:rPr>
                <w:rFonts w:hint="eastAsia" w:ascii="仿宋" w:hAnsi="仿宋" w:eastAsia="仿宋" w:cs="宋体"/>
                <w:color w:val="000000"/>
                <w:szCs w:val="21"/>
              </w:rPr>
              <w:t>4</w:t>
            </w:r>
          </w:p>
        </w:tc>
        <w:tc>
          <w:tcPr>
            <w:tcW w:w="702"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汇报火灾情况</w:t>
            </w:r>
          </w:p>
        </w:tc>
        <w:tc>
          <w:tcPr>
            <w:tcW w:w="2552" w:type="dxa"/>
            <w:tcBorders>
              <w:top w:val="single" w:color="auto" w:sz="4" w:space="0"/>
              <w:left w:val="single" w:color="auto" w:sz="4" w:space="0"/>
              <w:bottom w:val="nil"/>
              <w:right w:val="single" w:color="auto" w:sz="4" w:space="0"/>
            </w:tcBorders>
            <w:vAlign w:val="center"/>
          </w:tcPr>
          <w:p>
            <w:pPr>
              <w:numPr>
                <w:ilvl w:val="0"/>
                <w:numId w:val="34"/>
              </w:numPr>
              <w:ind w:left="0" w:firstLine="0"/>
              <w:rPr>
                <w:rFonts w:ascii="仿宋" w:hAnsi="仿宋" w:eastAsia="仿宋" w:cs="宋体"/>
                <w:color w:val="000000"/>
                <w:szCs w:val="21"/>
              </w:rPr>
            </w:pPr>
            <w:r>
              <w:rPr>
                <w:rFonts w:hint="eastAsia" w:ascii="仿宋" w:hAnsi="仿宋" w:eastAsia="仿宋" w:cs="宋体"/>
                <w:b/>
                <w:bCs/>
                <w:color w:val="000000"/>
                <w:szCs w:val="21"/>
              </w:rPr>
              <w:t>接通电话</w:t>
            </w:r>
            <w:r>
              <w:rPr>
                <w:rFonts w:hint="eastAsia" w:ascii="仿宋" w:hAnsi="仿宋" w:eastAsia="仿宋" w:cs="宋体"/>
                <w:b/>
                <w:color w:val="000000"/>
                <w:szCs w:val="21"/>
              </w:rPr>
              <w:t>：</w:t>
            </w:r>
          </w:p>
          <w:p>
            <w:pPr>
              <w:numPr>
                <w:ilvl w:val="0"/>
                <w:numId w:val="34"/>
              </w:numPr>
              <w:ind w:left="0" w:firstLine="0"/>
              <w:rPr>
                <w:rFonts w:ascii="仿宋" w:hAnsi="仿宋" w:eastAsia="仿宋" w:cs="宋体"/>
                <w:color w:val="000000"/>
                <w:szCs w:val="21"/>
              </w:rPr>
            </w:pPr>
            <w:r>
              <w:rPr>
                <w:rFonts w:hint="eastAsia" w:ascii="仿宋" w:hAnsi="仿宋" w:eastAsia="仿宋" w:cs="宋体"/>
                <w:color w:val="000000"/>
                <w:szCs w:val="21"/>
              </w:rPr>
              <w:t>值班员点击“环调”按键，接通电话。</w:t>
            </w:r>
          </w:p>
          <w:p>
            <w:pPr>
              <w:numPr>
                <w:ilvl w:val="0"/>
                <w:numId w:val="34"/>
              </w:numPr>
              <w:ind w:left="0" w:firstLine="0"/>
              <w:rPr>
                <w:rFonts w:ascii="仿宋" w:hAnsi="仿宋" w:eastAsia="仿宋" w:cs="宋体"/>
                <w:color w:val="000000"/>
                <w:szCs w:val="21"/>
              </w:rPr>
            </w:pPr>
            <w:r>
              <w:rPr>
                <w:rFonts w:hint="eastAsia" w:ascii="仿宋" w:hAnsi="仿宋" w:eastAsia="仿宋" w:cs="宋体"/>
                <w:b/>
                <w:bCs/>
                <w:color w:val="000000"/>
                <w:szCs w:val="21"/>
              </w:rPr>
              <w:t>值班员</w:t>
            </w:r>
            <w:r>
              <w:rPr>
                <w:rFonts w:hint="eastAsia" w:ascii="仿宋" w:hAnsi="仿宋" w:eastAsia="仿宋" w:cs="宋体"/>
                <w:b/>
                <w:color w:val="000000"/>
                <w:szCs w:val="21"/>
              </w:rPr>
              <w:t>汇报环调：</w:t>
            </w:r>
            <w:r>
              <w:rPr>
                <w:rFonts w:hint="eastAsia" w:ascii="仿宋" w:hAnsi="仿宋" w:eastAsia="仿宋" w:cs="宋体"/>
                <w:color w:val="000000"/>
                <w:szCs w:val="21"/>
              </w:rPr>
              <w:t>环调， 会展中心站站台B端扶梯着火，正组织灭火，环控火灾模式已启动。</w:t>
            </w:r>
          </w:p>
        </w:tc>
        <w:tc>
          <w:tcPr>
            <w:tcW w:w="531" w:type="dxa"/>
            <w:vMerge w:val="restart"/>
            <w:tcBorders>
              <w:left w:val="single" w:color="auto" w:sz="4" w:space="0"/>
            </w:tcBorders>
            <w:vAlign w:val="center"/>
          </w:tcPr>
          <w:p>
            <w:pPr>
              <w:jc w:val="center"/>
              <w:rPr>
                <w:rFonts w:ascii="仿宋" w:hAnsi="仿宋" w:eastAsia="仿宋" w:cs="宋体"/>
                <w:color w:val="000000"/>
                <w:szCs w:val="21"/>
              </w:rPr>
            </w:pPr>
            <w:r>
              <w:rPr>
                <w:rFonts w:ascii="仿宋" w:hAnsi="仿宋" w:eastAsia="仿宋" w:cs="宋体"/>
                <w:color w:val="000000"/>
                <w:szCs w:val="21"/>
              </w:rPr>
              <w:t>26</w:t>
            </w: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3.5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restart"/>
            <w:vAlign w:val="center"/>
          </w:tcPr>
          <w:p>
            <w:pPr>
              <w:jc w:val="center"/>
              <w:rPr>
                <w:rFonts w:ascii="仿宋" w:hAnsi="仿宋" w:eastAsia="仿宋" w:cs="宋体"/>
                <w:color w:val="000000"/>
                <w:szCs w:val="21"/>
              </w:rPr>
            </w:pPr>
          </w:p>
        </w:tc>
        <w:tc>
          <w:tcPr>
            <w:tcW w:w="427" w:type="dxa"/>
            <w:vMerge w:val="restart"/>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27" w:type="dxa"/>
            <w:vMerge w:val="continue"/>
            <w:vAlign w:val="center"/>
          </w:tcPr>
          <w:p>
            <w:pPr>
              <w:jc w:val="cente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numPr>
                <w:ilvl w:val="0"/>
                <w:numId w:val="34"/>
              </w:numPr>
              <w:ind w:left="0" w:firstLine="0"/>
              <w:rPr>
                <w:rFonts w:ascii="仿宋" w:hAnsi="仿宋" w:eastAsia="仿宋" w:cs="宋体"/>
                <w:color w:val="000000"/>
                <w:szCs w:val="21"/>
              </w:rPr>
            </w:pPr>
            <w:r>
              <w:rPr>
                <w:rFonts w:hint="eastAsia" w:ascii="仿宋" w:hAnsi="仿宋" w:eastAsia="仿宋" w:cs="宋体"/>
                <w:b/>
                <w:color w:val="000000"/>
                <w:szCs w:val="21"/>
              </w:rPr>
              <w:t>环调复诵</w:t>
            </w:r>
            <w:r>
              <w:rPr>
                <w:rFonts w:hint="eastAsia" w:ascii="仿宋" w:hAnsi="仿宋" w:eastAsia="仿宋" w:cs="宋体"/>
                <w:color w:val="000000"/>
                <w:szCs w:val="21"/>
              </w:rPr>
              <w:t>（机器人自动复诵）。</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427" w:type="dxa"/>
            <w:vMerge w:val="continue"/>
            <w:vAlign w:val="center"/>
          </w:tcPr>
          <w:p>
            <w:pPr>
              <w:jc w:val="cente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single" w:color="auto" w:sz="4" w:space="0"/>
              <w:right w:val="single" w:color="auto" w:sz="4" w:space="0"/>
            </w:tcBorders>
            <w:vAlign w:val="center"/>
          </w:tcPr>
          <w:p>
            <w:pPr>
              <w:numPr>
                <w:ilvl w:val="0"/>
                <w:numId w:val="34"/>
              </w:numPr>
              <w:ind w:left="0" w:firstLine="0"/>
              <w:rPr>
                <w:rFonts w:ascii="仿宋" w:hAnsi="仿宋" w:eastAsia="仿宋" w:cs="宋体"/>
                <w:color w:val="000000"/>
                <w:szCs w:val="21"/>
              </w:rPr>
            </w:pPr>
            <w:r>
              <w:rPr>
                <w:rFonts w:hint="eastAsia" w:ascii="仿宋" w:hAnsi="仿宋" w:eastAsia="仿宋" w:cs="宋体"/>
                <w:b/>
                <w:bCs/>
                <w:color w:val="000000"/>
                <w:szCs w:val="21"/>
              </w:rPr>
              <w:t>结束通话</w:t>
            </w:r>
            <w:r>
              <w:rPr>
                <w:rFonts w:hint="eastAsia" w:ascii="仿宋" w:hAnsi="仿宋" w:eastAsia="仿宋" w:cs="宋体"/>
                <w:b/>
                <w:color w:val="000000"/>
                <w:szCs w:val="21"/>
              </w:rPr>
              <w:t>：</w:t>
            </w:r>
            <w:r>
              <w:rPr>
                <w:rFonts w:hint="eastAsia" w:ascii="仿宋" w:hAnsi="仿宋" w:eastAsia="仿宋" w:cs="宋体"/>
                <w:color w:val="000000"/>
                <w:szCs w:val="21"/>
              </w:rPr>
              <w:t>挂断电话。</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427" w:type="dxa"/>
            <w:vMerge w:val="continue"/>
            <w:vAlign w:val="center"/>
          </w:tcPr>
          <w:p>
            <w:pPr>
              <w:jc w:val="cente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single" w:color="auto" w:sz="4" w:space="0"/>
              <w:left w:val="single" w:color="auto" w:sz="4" w:space="0"/>
              <w:bottom w:val="nil"/>
              <w:right w:val="single" w:color="auto" w:sz="4" w:space="0"/>
            </w:tcBorders>
            <w:vAlign w:val="center"/>
          </w:tcPr>
          <w:p>
            <w:pPr>
              <w:numPr>
                <w:ilvl w:val="0"/>
                <w:numId w:val="35"/>
              </w:numPr>
              <w:rPr>
                <w:rFonts w:ascii="仿宋" w:hAnsi="仿宋" w:eastAsia="仿宋" w:cs="宋体"/>
                <w:b/>
                <w:color w:val="000000"/>
                <w:szCs w:val="21"/>
              </w:rPr>
            </w:pPr>
            <w:r>
              <w:rPr>
                <w:rFonts w:hint="eastAsia" w:ascii="仿宋" w:hAnsi="仿宋" w:eastAsia="仿宋" w:cs="宋体"/>
                <w:b/>
                <w:color w:val="000000"/>
                <w:szCs w:val="21"/>
              </w:rPr>
              <w:t>接通电话：</w:t>
            </w:r>
          </w:p>
          <w:p>
            <w:pPr>
              <w:rPr>
                <w:rFonts w:ascii="仿宋" w:hAnsi="仿宋" w:eastAsia="仿宋" w:cs="宋体"/>
                <w:color w:val="000000"/>
                <w:szCs w:val="21"/>
              </w:rPr>
            </w:pPr>
            <w:r>
              <w:rPr>
                <w:rFonts w:hint="eastAsia" w:ascii="仿宋" w:hAnsi="仿宋" w:eastAsia="仿宋" w:cs="宋体"/>
                <w:color w:val="000000"/>
                <w:szCs w:val="21"/>
              </w:rPr>
              <w:t>值班员点击“行调”按键，接通电话。</w:t>
            </w:r>
          </w:p>
          <w:p>
            <w:pPr>
              <w:numPr>
                <w:ilvl w:val="0"/>
                <w:numId w:val="35"/>
              </w:numPr>
              <w:ind w:left="0" w:firstLine="0"/>
              <w:rPr>
                <w:rFonts w:ascii="仿宋" w:hAnsi="仿宋" w:eastAsia="仿宋" w:cs="宋体"/>
                <w:color w:val="000000"/>
                <w:szCs w:val="21"/>
              </w:rPr>
            </w:pPr>
            <w:r>
              <w:rPr>
                <w:rFonts w:hint="eastAsia" w:ascii="仿宋" w:hAnsi="仿宋" w:eastAsia="仿宋" w:cs="宋体"/>
                <w:b/>
                <w:color w:val="000000"/>
                <w:szCs w:val="21"/>
              </w:rPr>
              <w:t>值班员汇报行调</w:t>
            </w:r>
            <w:r>
              <w:rPr>
                <w:rFonts w:hint="eastAsia" w:ascii="仿宋" w:hAnsi="仿宋" w:eastAsia="仿宋" w:cs="宋体"/>
                <w:color w:val="000000"/>
                <w:szCs w:val="21"/>
              </w:rPr>
              <w:t>：行调，会展中心站站台B端扶梯着火，正组织灭火，申请上下行列车不停站通过。</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hint="eastAsia" w:ascii="仿宋" w:hAnsi="仿宋" w:eastAsia="仿宋" w:cs="宋体"/>
                <w:color w:val="000000"/>
                <w:szCs w:val="21"/>
              </w:rPr>
              <w:t>2、未接通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2.5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27" w:type="dxa"/>
            <w:vMerge w:val="continue"/>
            <w:vAlign w:val="center"/>
          </w:tcPr>
          <w:p>
            <w:pPr>
              <w:jc w:val="cente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numPr>
                <w:ilvl w:val="0"/>
                <w:numId w:val="35"/>
              </w:numPr>
              <w:ind w:left="0" w:firstLine="0"/>
              <w:rPr>
                <w:rFonts w:ascii="仿宋" w:hAnsi="仿宋" w:eastAsia="仿宋" w:cs="宋体"/>
                <w:b/>
                <w:color w:val="000000"/>
                <w:szCs w:val="21"/>
              </w:rPr>
            </w:pPr>
            <w:r>
              <w:rPr>
                <w:rFonts w:hint="eastAsia" w:ascii="仿宋" w:hAnsi="仿宋" w:eastAsia="仿宋" w:cs="宋体"/>
                <w:b/>
                <w:color w:val="000000"/>
                <w:szCs w:val="21"/>
              </w:rPr>
              <w:t>行调复诵：</w:t>
            </w:r>
            <w:r>
              <w:rPr>
                <w:rFonts w:hint="eastAsia" w:ascii="仿宋" w:hAnsi="仿宋" w:eastAsia="仿宋" w:cs="宋体"/>
                <w:color w:val="000000"/>
                <w:szCs w:val="21"/>
              </w:rPr>
              <w:t>会展中心站站台B端扶梯着火，正组织灭火，申请上下行列车不停站通过，行调明白。</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hint="eastAsia" w:ascii="仿宋" w:hAnsi="仿宋" w:eastAsia="仿宋" w:cs="宋体"/>
                <w:color w:val="000000"/>
                <w:szCs w:val="21"/>
              </w:rPr>
              <w:t>3、行调</w:t>
            </w:r>
            <w:r>
              <w:rPr>
                <w:rFonts w:ascii="仿宋" w:hAnsi="仿宋" w:eastAsia="仿宋" w:cs="宋体"/>
                <w:color w:val="000000"/>
                <w:szCs w:val="21"/>
              </w:rPr>
              <w:t>未</w:t>
            </w:r>
            <w:r>
              <w:rPr>
                <w:rFonts w:hint="eastAsia" w:ascii="仿宋" w:hAnsi="仿宋" w:eastAsia="仿宋" w:cs="宋体"/>
                <w:color w:val="000000"/>
                <w:szCs w:val="21"/>
              </w:rPr>
              <w:t>复诵或复诵</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1</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27" w:type="dxa"/>
            <w:vMerge w:val="continue"/>
            <w:vAlign w:val="center"/>
          </w:tcPr>
          <w:p>
            <w:pPr>
              <w:jc w:val="cente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numPr>
                <w:ilvl w:val="0"/>
                <w:numId w:val="35"/>
              </w:numPr>
              <w:ind w:left="0" w:firstLine="0"/>
              <w:rPr>
                <w:rFonts w:ascii="仿宋" w:hAnsi="仿宋" w:eastAsia="仿宋" w:cs="宋体"/>
                <w:b/>
                <w:color w:val="000000"/>
                <w:szCs w:val="21"/>
              </w:rPr>
            </w:pPr>
            <w:r>
              <w:rPr>
                <w:rFonts w:hint="eastAsia" w:ascii="仿宋" w:hAnsi="仿宋" w:eastAsia="仿宋" w:cs="宋体"/>
                <w:b/>
                <w:bCs/>
                <w:color w:val="000000"/>
                <w:szCs w:val="21"/>
              </w:rPr>
              <w:t>结束通话</w:t>
            </w:r>
            <w:r>
              <w:rPr>
                <w:rFonts w:hint="eastAsia" w:ascii="仿宋" w:hAnsi="仿宋" w:eastAsia="仿宋" w:cs="宋体"/>
                <w:b/>
                <w:color w:val="000000"/>
                <w:szCs w:val="21"/>
              </w:rPr>
              <w:t>：</w:t>
            </w:r>
            <w:r>
              <w:rPr>
                <w:rFonts w:hint="eastAsia" w:ascii="仿宋" w:hAnsi="仿宋" w:eastAsia="仿宋" w:cs="宋体"/>
                <w:color w:val="000000"/>
                <w:szCs w:val="21"/>
              </w:rPr>
              <w:t>挂断电话。</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27" w:type="dxa"/>
            <w:vMerge w:val="continue"/>
            <w:vAlign w:val="center"/>
          </w:tcPr>
          <w:p>
            <w:pPr>
              <w:jc w:val="cente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single" w:color="auto" w:sz="4" w:space="0"/>
              <w:right w:val="single" w:color="auto" w:sz="4" w:space="0"/>
            </w:tcBorders>
            <w:vAlign w:val="center"/>
          </w:tcPr>
          <w:p>
            <w:pPr>
              <w:numPr>
                <w:ilvl w:val="0"/>
                <w:numId w:val="35"/>
              </w:numPr>
              <w:ind w:left="0" w:firstLine="0"/>
              <w:rPr>
                <w:rFonts w:ascii="仿宋" w:hAnsi="仿宋" w:eastAsia="仿宋" w:cs="宋体"/>
                <w:color w:val="000000"/>
                <w:szCs w:val="21"/>
              </w:rPr>
            </w:pPr>
            <w:r>
              <w:rPr>
                <w:rFonts w:hint="eastAsia" w:ascii="仿宋" w:hAnsi="仿宋" w:eastAsia="仿宋" w:cs="宋体"/>
                <w:b/>
                <w:color w:val="000000"/>
                <w:szCs w:val="21"/>
              </w:rPr>
              <w:t>行调</w:t>
            </w:r>
            <w:r>
              <w:rPr>
                <w:rFonts w:ascii="仿宋" w:hAnsi="仿宋" w:eastAsia="仿宋" w:cs="宋体"/>
                <w:b/>
                <w:color w:val="000000"/>
                <w:szCs w:val="21"/>
              </w:rPr>
              <w:t>设置会展中心站上</w:t>
            </w:r>
            <w:r>
              <w:rPr>
                <w:rFonts w:hint="eastAsia" w:ascii="仿宋" w:hAnsi="仿宋" w:eastAsia="仿宋" w:cs="宋体"/>
                <w:b/>
                <w:color w:val="000000"/>
                <w:szCs w:val="21"/>
              </w:rPr>
              <w:t>下</w:t>
            </w:r>
            <w:r>
              <w:rPr>
                <w:rFonts w:ascii="仿宋" w:hAnsi="仿宋" w:eastAsia="仿宋" w:cs="宋体"/>
                <w:b/>
                <w:color w:val="000000"/>
                <w:szCs w:val="21"/>
              </w:rPr>
              <w:t>行站台跳停</w:t>
            </w:r>
            <w:r>
              <w:rPr>
                <w:rFonts w:hint="eastAsia" w:ascii="仿宋" w:hAnsi="仿宋" w:eastAsia="仿宋" w:cs="宋体"/>
                <w:b/>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5</w:t>
            </w:r>
            <w:r>
              <w:rPr>
                <w:rFonts w:hint="eastAsia" w:ascii="仿宋" w:hAnsi="仿宋" w:eastAsia="仿宋" w:cs="宋体"/>
                <w:color w:val="000000"/>
                <w:szCs w:val="21"/>
              </w:rPr>
              <w:t>、上行未</w:t>
            </w:r>
            <w:r>
              <w:rPr>
                <w:rFonts w:ascii="仿宋" w:hAnsi="仿宋" w:eastAsia="仿宋" w:cs="宋体"/>
                <w:color w:val="000000"/>
                <w:szCs w:val="21"/>
              </w:rPr>
              <w:t>设置跳停，</w:t>
            </w:r>
            <w:r>
              <w:rPr>
                <w:rFonts w:hint="eastAsia" w:ascii="仿宋" w:hAnsi="仿宋" w:eastAsia="仿宋" w:cs="宋体"/>
                <w:color w:val="000000"/>
                <w:szCs w:val="21"/>
              </w:rPr>
              <w:t>扣</w:t>
            </w:r>
            <w:r>
              <w:rPr>
                <w:rFonts w:ascii="仿宋" w:hAnsi="仿宋" w:eastAsia="仿宋" w:cs="宋体"/>
                <w:color w:val="000000"/>
                <w:szCs w:val="21"/>
              </w:rPr>
              <w:t>3</w:t>
            </w:r>
            <w:r>
              <w:rPr>
                <w:rFonts w:hint="eastAsia" w:ascii="仿宋" w:hAnsi="仿宋" w:eastAsia="仿宋" w:cs="宋体"/>
                <w:color w:val="000000"/>
                <w:szCs w:val="21"/>
              </w:rPr>
              <w:t>分；下行未</w:t>
            </w:r>
            <w:r>
              <w:rPr>
                <w:rFonts w:ascii="仿宋" w:hAnsi="仿宋" w:eastAsia="仿宋" w:cs="宋体"/>
                <w:color w:val="000000"/>
                <w:szCs w:val="21"/>
              </w:rPr>
              <w:t>设置跳停，</w:t>
            </w:r>
            <w:r>
              <w:rPr>
                <w:rFonts w:hint="eastAsia" w:ascii="仿宋" w:hAnsi="仿宋" w:eastAsia="仿宋" w:cs="宋体"/>
                <w:color w:val="000000"/>
                <w:szCs w:val="21"/>
              </w:rPr>
              <w:t>扣</w:t>
            </w:r>
            <w:r>
              <w:rPr>
                <w:rFonts w:ascii="仿宋" w:hAnsi="仿宋" w:eastAsia="仿宋" w:cs="宋体"/>
                <w:color w:val="000000"/>
                <w:szCs w:val="21"/>
              </w:rPr>
              <w:t>3</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single" w:color="auto" w:sz="4" w:space="0"/>
              <w:left w:val="single" w:color="auto" w:sz="4" w:space="0"/>
              <w:bottom w:val="nil"/>
              <w:right w:val="single" w:color="auto" w:sz="4" w:space="0"/>
            </w:tcBorders>
            <w:vAlign w:val="center"/>
          </w:tcPr>
          <w:p>
            <w:pPr>
              <w:numPr>
                <w:ilvl w:val="0"/>
                <w:numId w:val="36"/>
              </w:numPr>
              <w:rPr>
                <w:rFonts w:ascii="仿宋" w:hAnsi="仿宋" w:eastAsia="仿宋" w:cs="宋体"/>
                <w:b/>
                <w:color w:val="000000"/>
                <w:szCs w:val="21"/>
              </w:rPr>
            </w:pPr>
            <w:r>
              <w:rPr>
                <w:rFonts w:hint="eastAsia" w:ascii="仿宋" w:hAnsi="仿宋" w:eastAsia="仿宋" w:cs="宋体"/>
                <w:b/>
                <w:bCs/>
                <w:color w:val="000000"/>
                <w:szCs w:val="21"/>
              </w:rPr>
              <w:t>接通电话</w:t>
            </w:r>
            <w:r>
              <w:rPr>
                <w:rFonts w:hint="eastAsia" w:ascii="仿宋" w:hAnsi="仿宋" w:eastAsia="仿宋" w:cs="宋体"/>
                <w:b/>
                <w:color w:val="000000"/>
                <w:szCs w:val="21"/>
              </w:rPr>
              <w:t>：</w:t>
            </w:r>
          </w:p>
          <w:p>
            <w:pPr>
              <w:rPr>
                <w:rFonts w:ascii="仿宋" w:hAnsi="仿宋" w:eastAsia="仿宋" w:cs="宋体"/>
                <w:color w:val="000000"/>
                <w:szCs w:val="21"/>
              </w:rPr>
            </w:pPr>
            <w:r>
              <w:rPr>
                <w:rFonts w:hint="eastAsia" w:ascii="仿宋" w:hAnsi="仿宋" w:eastAsia="仿宋" w:cs="宋体"/>
                <w:color w:val="000000"/>
                <w:szCs w:val="21"/>
              </w:rPr>
              <w:t>值班员点击 “其他”按键，接通电话。</w:t>
            </w:r>
          </w:p>
          <w:p>
            <w:pPr>
              <w:numPr>
                <w:ilvl w:val="0"/>
                <w:numId w:val="36"/>
              </w:numPr>
              <w:ind w:left="0" w:firstLine="0"/>
              <w:rPr>
                <w:rFonts w:ascii="仿宋" w:hAnsi="仿宋" w:eastAsia="仿宋" w:cs="宋体"/>
                <w:color w:val="000000"/>
                <w:szCs w:val="21"/>
              </w:rPr>
            </w:pPr>
            <w:r>
              <w:rPr>
                <w:rFonts w:hint="eastAsia" w:ascii="仿宋" w:hAnsi="仿宋" w:eastAsia="仿宋" w:cs="宋体"/>
                <w:b/>
                <w:bCs/>
                <w:color w:val="000000"/>
                <w:szCs w:val="21"/>
              </w:rPr>
              <w:t>值班员</w:t>
            </w:r>
            <w:r>
              <w:rPr>
                <w:rFonts w:hint="eastAsia" w:ascii="仿宋" w:hAnsi="仿宋" w:eastAsia="仿宋" w:cs="宋体"/>
                <w:b/>
                <w:color w:val="000000"/>
                <w:szCs w:val="21"/>
              </w:rPr>
              <w:t>汇报119：</w:t>
            </w:r>
            <w:r>
              <w:rPr>
                <w:rFonts w:hint="eastAsia" w:ascii="仿宋" w:hAnsi="仿宋" w:eastAsia="仿宋" w:cs="宋体"/>
                <w:color w:val="000000"/>
                <w:szCs w:val="21"/>
              </w:rPr>
              <w:t>119，地铁会展中心站站台发生电气火灾，请支援灭火。</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3.5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numPr>
                <w:ilvl w:val="0"/>
                <w:numId w:val="36"/>
              </w:numPr>
              <w:ind w:left="0" w:firstLine="0"/>
              <w:rPr>
                <w:rFonts w:ascii="仿宋" w:hAnsi="仿宋" w:eastAsia="仿宋" w:cs="宋体"/>
                <w:color w:val="000000"/>
                <w:szCs w:val="21"/>
              </w:rPr>
            </w:pPr>
            <w:r>
              <w:rPr>
                <w:rFonts w:ascii="仿宋" w:hAnsi="仿宋" w:eastAsia="仿宋" w:cs="宋体"/>
                <w:b/>
                <w:color w:val="000000"/>
                <w:szCs w:val="21"/>
              </w:rPr>
              <w:t>119</w:t>
            </w:r>
            <w:r>
              <w:rPr>
                <w:rFonts w:hint="eastAsia" w:ascii="仿宋" w:hAnsi="仿宋" w:eastAsia="仿宋" w:cs="宋体"/>
                <w:b/>
                <w:color w:val="000000"/>
                <w:szCs w:val="21"/>
              </w:rPr>
              <w:t>回复：</w:t>
            </w:r>
            <w:r>
              <w:rPr>
                <w:rFonts w:ascii="仿宋" w:hAnsi="仿宋" w:eastAsia="仿宋" w:cs="宋体"/>
                <w:color w:val="000000"/>
                <w:szCs w:val="21"/>
              </w:rPr>
              <w:t>收到</w:t>
            </w:r>
            <w:r>
              <w:rPr>
                <w:rFonts w:hint="eastAsia" w:ascii="仿宋" w:hAnsi="仿宋" w:eastAsia="仿宋" w:cs="宋体"/>
                <w:color w:val="000000"/>
                <w:szCs w:val="21"/>
              </w:rPr>
              <w:t>（机器人自动</w:t>
            </w:r>
            <w:r>
              <w:rPr>
                <w:rFonts w:ascii="仿宋" w:hAnsi="仿宋" w:eastAsia="仿宋" w:cs="宋体"/>
                <w:color w:val="000000"/>
                <w:szCs w:val="21"/>
              </w:rPr>
              <w:t>回复）</w:t>
            </w:r>
            <w:r>
              <w:rPr>
                <w:rFonts w:hint="eastAsia" w:ascii="仿宋" w:hAnsi="仿宋" w:eastAsia="仿宋" w:cs="宋体"/>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single" w:color="auto" w:sz="4" w:space="0"/>
              <w:right w:val="single" w:color="auto" w:sz="4" w:space="0"/>
            </w:tcBorders>
            <w:vAlign w:val="center"/>
          </w:tcPr>
          <w:p>
            <w:pPr>
              <w:numPr>
                <w:ilvl w:val="0"/>
                <w:numId w:val="36"/>
              </w:numPr>
              <w:ind w:left="0" w:firstLine="0"/>
              <w:rPr>
                <w:rFonts w:ascii="仿宋" w:hAnsi="仿宋" w:eastAsia="仿宋" w:cs="宋体"/>
                <w:color w:val="000000"/>
                <w:szCs w:val="21"/>
              </w:rPr>
            </w:pPr>
            <w:r>
              <w:rPr>
                <w:rFonts w:hint="eastAsia" w:ascii="仿宋" w:hAnsi="仿宋" w:eastAsia="仿宋" w:cs="宋体"/>
                <w:b/>
                <w:bCs/>
                <w:color w:val="000000"/>
                <w:szCs w:val="21"/>
              </w:rPr>
              <w:t>结束通话</w:t>
            </w:r>
            <w:r>
              <w:rPr>
                <w:rFonts w:hint="eastAsia" w:ascii="仿宋" w:hAnsi="仿宋" w:eastAsia="仿宋" w:cs="宋体"/>
                <w:b/>
                <w:color w:val="000000"/>
                <w:szCs w:val="21"/>
              </w:rPr>
              <w:t>：</w:t>
            </w:r>
            <w:r>
              <w:rPr>
                <w:rFonts w:hint="eastAsia" w:ascii="仿宋" w:hAnsi="仿宋" w:eastAsia="仿宋" w:cs="宋体"/>
                <w:color w:val="000000"/>
                <w:szCs w:val="21"/>
              </w:rPr>
              <w:t>挂断电话。</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single" w:color="auto" w:sz="4" w:space="0"/>
              <w:left w:val="single" w:color="auto" w:sz="4" w:space="0"/>
              <w:bottom w:val="nil"/>
              <w:right w:val="single" w:color="auto" w:sz="4" w:space="0"/>
            </w:tcBorders>
            <w:vAlign w:val="center"/>
          </w:tcPr>
          <w:p>
            <w:pPr>
              <w:numPr>
                <w:ilvl w:val="0"/>
                <w:numId w:val="37"/>
              </w:numPr>
              <w:rPr>
                <w:rFonts w:ascii="仿宋" w:hAnsi="仿宋" w:eastAsia="仿宋" w:cs="宋体"/>
                <w:b/>
                <w:color w:val="000000"/>
                <w:szCs w:val="21"/>
              </w:rPr>
            </w:pPr>
            <w:r>
              <w:rPr>
                <w:rFonts w:hint="eastAsia" w:ascii="仿宋" w:hAnsi="仿宋" w:eastAsia="仿宋" w:cs="宋体"/>
                <w:b/>
                <w:bCs/>
                <w:color w:val="000000"/>
                <w:szCs w:val="21"/>
              </w:rPr>
              <w:t>接通电话</w:t>
            </w:r>
            <w:r>
              <w:rPr>
                <w:rFonts w:hint="eastAsia" w:ascii="仿宋" w:hAnsi="仿宋" w:eastAsia="仿宋" w:cs="宋体"/>
                <w:b/>
                <w:color w:val="000000"/>
                <w:szCs w:val="21"/>
              </w:rPr>
              <w:t>：</w:t>
            </w:r>
          </w:p>
          <w:p>
            <w:pPr>
              <w:rPr>
                <w:rFonts w:ascii="仿宋" w:hAnsi="仿宋" w:eastAsia="仿宋" w:cs="宋体"/>
                <w:color w:val="000000"/>
                <w:szCs w:val="21"/>
              </w:rPr>
            </w:pPr>
            <w:r>
              <w:rPr>
                <w:rFonts w:hint="eastAsia" w:ascii="仿宋" w:hAnsi="仿宋" w:eastAsia="仿宋" w:cs="宋体"/>
                <w:color w:val="000000"/>
                <w:szCs w:val="21"/>
              </w:rPr>
              <w:t>值班员点击 “其他”按键，接通电话。</w:t>
            </w:r>
          </w:p>
          <w:p>
            <w:pPr>
              <w:numPr>
                <w:ilvl w:val="0"/>
                <w:numId w:val="37"/>
              </w:numPr>
              <w:ind w:left="0" w:firstLine="0"/>
              <w:rPr>
                <w:rFonts w:ascii="仿宋" w:hAnsi="仿宋" w:eastAsia="仿宋" w:cs="宋体"/>
                <w:color w:val="000000"/>
                <w:szCs w:val="21"/>
              </w:rPr>
            </w:pPr>
            <w:r>
              <w:rPr>
                <w:rFonts w:hint="eastAsia" w:ascii="仿宋" w:hAnsi="仿宋" w:eastAsia="仿宋" w:cs="宋体"/>
                <w:b/>
                <w:bCs/>
                <w:color w:val="000000"/>
                <w:szCs w:val="21"/>
              </w:rPr>
              <w:t>值班员</w:t>
            </w:r>
            <w:r>
              <w:rPr>
                <w:rFonts w:hint="eastAsia" w:ascii="仿宋" w:hAnsi="仿宋" w:eastAsia="仿宋" w:cs="宋体"/>
                <w:b/>
                <w:color w:val="000000"/>
                <w:szCs w:val="21"/>
              </w:rPr>
              <w:t>汇报公安：</w:t>
            </w:r>
            <w:r>
              <w:rPr>
                <w:rFonts w:hint="eastAsia" w:ascii="仿宋" w:hAnsi="仿宋" w:eastAsia="仿宋" w:cs="宋体"/>
                <w:color w:val="000000"/>
                <w:szCs w:val="21"/>
              </w:rPr>
              <w:t>派出所，地铁会展中心站站台发生电气火灾，请协助处置。</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3.5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numPr>
                <w:ilvl w:val="0"/>
                <w:numId w:val="37"/>
              </w:numPr>
              <w:ind w:left="0" w:firstLine="0"/>
              <w:rPr>
                <w:rFonts w:ascii="仿宋" w:hAnsi="仿宋" w:eastAsia="仿宋" w:cs="宋体"/>
                <w:color w:val="000000"/>
                <w:szCs w:val="21"/>
              </w:rPr>
            </w:pPr>
            <w:r>
              <w:rPr>
                <w:rFonts w:hint="eastAsia" w:ascii="仿宋" w:hAnsi="仿宋" w:eastAsia="仿宋" w:cs="宋体"/>
                <w:b/>
                <w:color w:val="000000"/>
                <w:szCs w:val="21"/>
              </w:rPr>
              <w:t>1</w:t>
            </w:r>
            <w:r>
              <w:rPr>
                <w:rFonts w:ascii="仿宋" w:hAnsi="仿宋" w:eastAsia="仿宋" w:cs="宋体"/>
                <w:b/>
                <w:color w:val="000000"/>
                <w:szCs w:val="21"/>
              </w:rPr>
              <w:t>10</w:t>
            </w:r>
            <w:r>
              <w:rPr>
                <w:rFonts w:hint="eastAsia" w:ascii="仿宋" w:hAnsi="仿宋" w:eastAsia="仿宋" w:cs="宋体"/>
                <w:b/>
                <w:color w:val="000000"/>
                <w:szCs w:val="21"/>
              </w:rPr>
              <w:t>回复：</w:t>
            </w:r>
            <w:r>
              <w:rPr>
                <w:rFonts w:ascii="仿宋" w:hAnsi="仿宋" w:eastAsia="仿宋" w:cs="宋体"/>
                <w:color w:val="000000"/>
                <w:szCs w:val="21"/>
              </w:rPr>
              <w:t>收到</w:t>
            </w:r>
            <w:r>
              <w:rPr>
                <w:rFonts w:hint="eastAsia" w:ascii="仿宋" w:hAnsi="仿宋" w:eastAsia="仿宋" w:cs="宋体"/>
                <w:color w:val="000000"/>
                <w:szCs w:val="21"/>
              </w:rPr>
              <w:t>（机器人自动</w:t>
            </w:r>
            <w:r>
              <w:rPr>
                <w:rFonts w:ascii="仿宋" w:hAnsi="仿宋" w:eastAsia="仿宋" w:cs="宋体"/>
                <w:color w:val="000000"/>
                <w:szCs w:val="21"/>
              </w:rPr>
              <w:t>回复）</w:t>
            </w:r>
            <w:r>
              <w:rPr>
                <w:rFonts w:hint="eastAsia" w:ascii="仿宋" w:hAnsi="仿宋" w:eastAsia="仿宋" w:cs="宋体"/>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single" w:color="auto" w:sz="4" w:space="0"/>
              <w:right w:val="single" w:color="auto" w:sz="4" w:space="0"/>
            </w:tcBorders>
            <w:vAlign w:val="center"/>
          </w:tcPr>
          <w:p>
            <w:pPr>
              <w:numPr>
                <w:ilvl w:val="0"/>
                <w:numId w:val="37"/>
              </w:numPr>
              <w:ind w:left="0" w:firstLine="0"/>
              <w:rPr>
                <w:rFonts w:ascii="仿宋" w:hAnsi="仿宋" w:eastAsia="仿宋" w:cs="宋体"/>
                <w:color w:val="000000"/>
                <w:szCs w:val="21"/>
              </w:rPr>
            </w:pPr>
            <w:r>
              <w:rPr>
                <w:rFonts w:hint="eastAsia" w:ascii="仿宋" w:hAnsi="仿宋" w:eastAsia="仿宋" w:cs="宋体"/>
                <w:b/>
                <w:bCs/>
                <w:color w:val="000000"/>
                <w:szCs w:val="21"/>
              </w:rPr>
              <w:t>结束通话</w:t>
            </w:r>
            <w:r>
              <w:rPr>
                <w:rFonts w:hint="eastAsia" w:ascii="仿宋" w:hAnsi="仿宋" w:eastAsia="仿宋" w:cs="宋体"/>
                <w:color w:val="000000"/>
                <w:szCs w:val="21"/>
              </w:rPr>
              <w:t>：挂断电话。</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single" w:color="auto" w:sz="4" w:space="0"/>
              <w:left w:val="single" w:color="auto" w:sz="4" w:space="0"/>
              <w:bottom w:val="nil"/>
              <w:right w:val="single" w:color="auto" w:sz="4" w:space="0"/>
            </w:tcBorders>
            <w:vAlign w:val="center"/>
          </w:tcPr>
          <w:p>
            <w:pPr>
              <w:numPr>
                <w:ilvl w:val="0"/>
                <w:numId w:val="38"/>
              </w:numPr>
              <w:rPr>
                <w:rFonts w:ascii="仿宋" w:hAnsi="仿宋" w:eastAsia="仿宋" w:cs="宋体"/>
                <w:color w:val="000000"/>
                <w:szCs w:val="21"/>
              </w:rPr>
            </w:pPr>
            <w:r>
              <w:rPr>
                <w:rFonts w:hint="eastAsia" w:ascii="仿宋" w:hAnsi="仿宋" w:eastAsia="仿宋" w:cs="宋体"/>
                <w:b/>
                <w:bCs/>
                <w:color w:val="000000"/>
                <w:szCs w:val="21"/>
              </w:rPr>
              <w:t>接通电话</w:t>
            </w:r>
            <w:r>
              <w:rPr>
                <w:rFonts w:hint="eastAsia" w:ascii="仿宋" w:hAnsi="仿宋" w:eastAsia="仿宋" w:cs="宋体"/>
                <w:b/>
                <w:color w:val="000000"/>
                <w:szCs w:val="21"/>
              </w:rPr>
              <w:t>：</w:t>
            </w:r>
          </w:p>
          <w:p>
            <w:pPr>
              <w:rPr>
                <w:rFonts w:ascii="仿宋" w:hAnsi="仿宋" w:eastAsia="仿宋" w:cs="宋体"/>
                <w:color w:val="000000"/>
                <w:szCs w:val="21"/>
              </w:rPr>
            </w:pPr>
            <w:r>
              <w:rPr>
                <w:rFonts w:hint="eastAsia" w:ascii="仿宋" w:hAnsi="仿宋" w:eastAsia="仿宋" w:cs="宋体"/>
                <w:color w:val="000000"/>
                <w:szCs w:val="21"/>
              </w:rPr>
              <w:t>值班员点击 “其他”按键，接通电话。</w:t>
            </w:r>
          </w:p>
          <w:p>
            <w:pPr>
              <w:numPr>
                <w:ilvl w:val="0"/>
                <w:numId w:val="38"/>
              </w:numPr>
              <w:ind w:left="0" w:firstLine="0"/>
              <w:rPr>
                <w:rFonts w:ascii="仿宋" w:hAnsi="仿宋" w:eastAsia="仿宋" w:cs="宋体"/>
                <w:b/>
                <w:bCs/>
                <w:color w:val="000000"/>
                <w:szCs w:val="21"/>
              </w:rPr>
            </w:pPr>
            <w:r>
              <w:rPr>
                <w:rFonts w:hint="eastAsia" w:ascii="仿宋" w:hAnsi="仿宋" w:eastAsia="仿宋" w:cs="宋体"/>
                <w:b/>
                <w:bCs/>
                <w:color w:val="000000"/>
                <w:szCs w:val="21"/>
              </w:rPr>
              <w:t>值班员</w:t>
            </w:r>
            <w:r>
              <w:rPr>
                <w:rFonts w:hint="eastAsia" w:ascii="仿宋" w:hAnsi="仿宋" w:eastAsia="仿宋" w:cs="宋体"/>
                <w:b/>
                <w:color w:val="000000"/>
                <w:szCs w:val="21"/>
              </w:rPr>
              <w:t>汇报120：</w:t>
            </w:r>
            <w:r>
              <w:rPr>
                <w:rFonts w:hint="eastAsia" w:ascii="仿宋" w:hAnsi="仿宋" w:eastAsia="仿宋" w:cs="宋体"/>
                <w:color w:val="000000"/>
                <w:szCs w:val="21"/>
              </w:rPr>
              <w:t>120，地铁会展中心站站台发生火灾，请支援。</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3.5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numPr>
                <w:ilvl w:val="0"/>
                <w:numId w:val="38"/>
              </w:numPr>
              <w:ind w:left="0" w:firstLine="0"/>
              <w:rPr>
                <w:rFonts w:ascii="仿宋" w:hAnsi="仿宋" w:eastAsia="仿宋" w:cs="宋体"/>
                <w:color w:val="000000"/>
                <w:szCs w:val="21"/>
              </w:rPr>
            </w:pPr>
            <w:r>
              <w:rPr>
                <w:rFonts w:hint="eastAsia" w:ascii="仿宋" w:hAnsi="仿宋" w:eastAsia="仿宋" w:cs="宋体"/>
                <w:b/>
                <w:color w:val="000000"/>
                <w:szCs w:val="21"/>
              </w:rPr>
              <w:t>1</w:t>
            </w:r>
            <w:r>
              <w:rPr>
                <w:rFonts w:ascii="仿宋" w:hAnsi="仿宋" w:eastAsia="仿宋" w:cs="宋体"/>
                <w:b/>
                <w:color w:val="000000"/>
                <w:szCs w:val="21"/>
              </w:rPr>
              <w:t>20</w:t>
            </w:r>
            <w:r>
              <w:rPr>
                <w:rFonts w:hint="eastAsia" w:ascii="仿宋" w:hAnsi="仿宋" w:eastAsia="仿宋" w:cs="宋体"/>
                <w:b/>
                <w:color w:val="000000"/>
                <w:szCs w:val="21"/>
              </w:rPr>
              <w:t>回复：</w:t>
            </w:r>
            <w:r>
              <w:rPr>
                <w:rFonts w:ascii="仿宋" w:hAnsi="仿宋" w:eastAsia="仿宋" w:cs="宋体"/>
                <w:color w:val="000000"/>
                <w:szCs w:val="21"/>
              </w:rPr>
              <w:t>收到</w:t>
            </w:r>
            <w:r>
              <w:rPr>
                <w:rFonts w:hint="eastAsia" w:ascii="仿宋" w:hAnsi="仿宋" w:eastAsia="仿宋" w:cs="宋体"/>
                <w:color w:val="000000"/>
                <w:szCs w:val="21"/>
              </w:rPr>
              <w:t>（机器人自动</w:t>
            </w:r>
            <w:r>
              <w:rPr>
                <w:rFonts w:ascii="仿宋" w:hAnsi="仿宋" w:eastAsia="仿宋" w:cs="宋体"/>
                <w:color w:val="000000"/>
                <w:szCs w:val="21"/>
              </w:rPr>
              <w:t>回复）</w:t>
            </w:r>
            <w:r>
              <w:rPr>
                <w:rFonts w:hint="eastAsia" w:ascii="仿宋" w:hAnsi="仿宋" w:eastAsia="仿宋" w:cs="宋体"/>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single" w:color="auto" w:sz="4" w:space="0"/>
              <w:right w:val="single" w:color="auto" w:sz="4" w:space="0"/>
            </w:tcBorders>
            <w:vAlign w:val="center"/>
          </w:tcPr>
          <w:p>
            <w:pPr>
              <w:numPr>
                <w:ilvl w:val="0"/>
                <w:numId w:val="38"/>
              </w:numPr>
              <w:ind w:left="0" w:firstLine="0"/>
              <w:rPr>
                <w:rFonts w:ascii="仿宋" w:hAnsi="仿宋" w:eastAsia="仿宋" w:cs="宋体"/>
                <w:color w:val="000000"/>
                <w:szCs w:val="21"/>
              </w:rPr>
            </w:pPr>
            <w:r>
              <w:rPr>
                <w:rFonts w:hint="eastAsia" w:ascii="仿宋" w:hAnsi="仿宋" w:eastAsia="仿宋" w:cs="宋体"/>
                <w:b/>
                <w:bCs/>
                <w:color w:val="000000"/>
                <w:szCs w:val="21"/>
              </w:rPr>
              <w:t>结束通话</w:t>
            </w:r>
            <w:r>
              <w:rPr>
                <w:rFonts w:hint="eastAsia" w:ascii="仿宋" w:hAnsi="仿宋" w:eastAsia="仿宋" w:cs="宋体"/>
                <w:b/>
                <w:color w:val="000000"/>
                <w:szCs w:val="21"/>
              </w:rPr>
              <w:t>：</w:t>
            </w:r>
            <w:r>
              <w:rPr>
                <w:rFonts w:hint="eastAsia" w:ascii="仿宋" w:hAnsi="仿宋" w:eastAsia="仿宋" w:cs="宋体"/>
                <w:color w:val="000000"/>
                <w:szCs w:val="21"/>
              </w:rPr>
              <w:t>挂断电话。</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427" w:type="dxa"/>
            <w:vMerge w:val="restart"/>
            <w:vAlign w:val="center"/>
          </w:tcPr>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r>
              <w:rPr>
                <w:rFonts w:hint="eastAsia" w:ascii="仿宋" w:hAnsi="仿宋" w:eastAsia="仿宋" w:cs="宋体"/>
                <w:color w:val="000000"/>
                <w:szCs w:val="21"/>
              </w:rPr>
              <w:t>5</w:t>
            </w: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tc>
        <w:tc>
          <w:tcPr>
            <w:tcW w:w="702" w:type="dxa"/>
            <w:vMerge w:val="restart"/>
            <w:tcBorders>
              <w:right w:val="single" w:color="auto" w:sz="4" w:space="0"/>
            </w:tcBorders>
            <w:vAlign w:val="center"/>
          </w:tcPr>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r>
              <w:rPr>
                <w:rFonts w:hint="eastAsia" w:ascii="仿宋" w:hAnsi="仿宋" w:eastAsia="仿宋" w:cs="宋体"/>
                <w:color w:val="000000"/>
                <w:szCs w:val="21"/>
              </w:rPr>
              <w:t>组织疏散</w:t>
            </w: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tc>
        <w:tc>
          <w:tcPr>
            <w:tcW w:w="2552" w:type="dxa"/>
            <w:tcBorders>
              <w:top w:val="single" w:color="auto" w:sz="4" w:space="0"/>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1、</w:t>
            </w:r>
            <w:r>
              <w:rPr>
                <w:rFonts w:ascii="仿宋" w:hAnsi="仿宋" w:eastAsia="仿宋"/>
                <w:color w:val="000000"/>
                <w:szCs w:val="21"/>
              </w:rPr>
              <w:t xml:space="preserve"> </w:t>
            </w:r>
            <w:r>
              <w:rPr>
                <w:rFonts w:hint="eastAsia" w:ascii="仿宋" w:hAnsi="仿宋" w:eastAsia="仿宋" w:cs="宋体"/>
                <w:b/>
                <w:bCs/>
                <w:color w:val="000000"/>
                <w:szCs w:val="21"/>
              </w:rPr>
              <w:t>值班员询问现场：</w:t>
            </w:r>
            <w:r>
              <w:rPr>
                <w:rFonts w:hint="eastAsia" w:ascii="仿宋" w:hAnsi="仿宋" w:eastAsia="仿宋" w:cs="宋体"/>
                <w:color w:val="000000"/>
                <w:szCs w:val="21"/>
              </w:rPr>
              <w:t>值班站长回复，火灾是否可以扑灭？</w:t>
            </w:r>
          </w:p>
        </w:tc>
        <w:tc>
          <w:tcPr>
            <w:tcW w:w="531" w:type="dxa"/>
            <w:vMerge w:val="restart"/>
            <w:tcBorders>
              <w:left w:val="single" w:color="auto" w:sz="4" w:space="0"/>
            </w:tcBorders>
            <w:vAlign w:val="center"/>
          </w:tcPr>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r>
              <w:rPr>
                <w:rFonts w:ascii="仿宋" w:hAnsi="仿宋" w:eastAsia="仿宋" w:cs="宋体"/>
                <w:color w:val="000000"/>
                <w:szCs w:val="21"/>
              </w:rPr>
              <w:t>18</w:t>
            </w: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hint="eastAsia" w:ascii="仿宋" w:hAnsi="仿宋" w:eastAsia="仿宋" w:cs="宋体"/>
                <w:color w:val="000000"/>
                <w:szCs w:val="21"/>
              </w:rPr>
              <w:t>1、未询问或询问语句错误，扣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p>
            <w:pPr>
              <w:rPr>
                <w:rFonts w:ascii="仿宋" w:hAnsi="仿宋" w:eastAsia="仿宋" w:cs="宋体"/>
                <w:color w:val="000000"/>
                <w:szCs w:val="21"/>
              </w:rPr>
            </w:pPr>
          </w:p>
        </w:tc>
        <w:tc>
          <w:tcPr>
            <w:tcW w:w="427" w:type="dxa"/>
            <w:vMerge w:val="restart"/>
            <w:vAlign w:val="center"/>
          </w:tcPr>
          <w:p>
            <w:pPr>
              <w:jc w:val="center"/>
              <w:rPr>
                <w:rFonts w:ascii="仿宋" w:hAnsi="仿宋" w:eastAsia="仿宋"/>
                <w:color w:val="000000"/>
                <w:szCs w:val="21"/>
              </w:rPr>
            </w:pPr>
          </w:p>
          <w:p>
            <w:pPr>
              <w:jc w:val="center"/>
              <w:rPr>
                <w:rFonts w:ascii="仿宋" w:hAnsi="仿宋" w:eastAsia="仿宋"/>
                <w:color w:val="000000"/>
                <w:szCs w:val="21"/>
              </w:rPr>
            </w:pPr>
          </w:p>
          <w:p>
            <w:pPr>
              <w:jc w:val="center"/>
              <w:rPr>
                <w:rFonts w:ascii="仿宋" w:hAnsi="仿宋" w:eastAsia="仿宋"/>
                <w:color w:val="000000"/>
                <w:szCs w:val="21"/>
              </w:rPr>
            </w:pPr>
          </w:p>
          <w:p>
            <w:pPr>
              <w:jc w:val="center"/>
              <w:rPr>
                <w:rFonts w:ascii="仿宋" w:hAnsi="仿宋" w:eastAsia="仿宋"/>
                <w:color w:val="000000"/>
                <w:szCs w:val="21"/>
              </w:rPr>
            </w:pPr>
          </w:p>
          <w:p>
            <w:pPr>
              <w:jc w:val="center"/>
              <w:rPr>
                <w:rFonts w:ascii="仿宋" w:hAnsi="仿宋" w:eastAsia="仿宋"/>
                <w:color w:val="000000"/>
                <w:szCs w:val="21"/>
              </w:rPr>
            </w:pPr>
          </w:p>
          <w:p>
            <w:pPr>
              <w:jc w:val="center"/>
              <w:rPr>
                <w:rFonts w:ascii="仿宋" w:hAnsi="仿宋" w:eastAsia="仿宋"/>
                <w:color w:val="000000"/>
                <w:szCs w:val="21"/>
              </w:rPr>
            </w:pPr>
          </w:p>
          <w:p>
            <w:pPr>
              <w:jc w:val="center"/>
              <w:rPr>
                <w:rFonts w:ascii="仿宋" w:hAnsi="仿宋" w:eastAsia="仿宋"/>
                <w:color w:val="000000"/>
                <w:szCs w:val="21"/>
              </w:rPr>
            </w:pPr>
          </w:p>
          <w:p>
            <w:pPr>
              <w:jc w:val="center"/>
              <w:rPr>
                <w:rFonts w:ascii="仿宋" w:hAnsi="仿宋" w:eastAsia="仿宋"/>
                <w:color w:val="000000"/>
                <w:szCs w:val="21"/>
              </w:rPr>
            </w:pPr>
          </w:p>
          <w:p>
            <w:pPr>
              <w:jc w:val="center"/>
              <w:rPr>
                <w:rFonts w:ascii="仿宋" w:hAnsi="仿宋" w:eastAsia="仿宋"/>
                <w:color w:val="000000"/>
                <w:szCs w:val="21"/>
              </w:rPr>
            </w:pPr>
          </w:p>
          <w:p>
            <w:pPr>
              <w:jc w:val="center"/>
              <w:rPr>
                <w:rFonts w:ascii="仿宋" w:hAnsi="仿宋" w:eastAsia="仿宋"/>
                <w:color w:val="000000"/>
                <w:szCs w:val="21"/>
              </w:rPr>
            </w:pPr>
          </w:p>
          <w:p>
            <w:pPr>
              <w:jc w:val="center"/>
              <w:rPr>
                <w:rFonts w:ascii="仿宋" w:hAnsi="仿宋" w:eastAsia="仿宋"/>
                <w:color w:val="000000"/>
                <w:szCs w:val="21"/>
              </w:rPr>
            </w:pPr>
          </w:p>
          <w:p>
            <w:pPr>
              <w:jc w:val="center"/>
              <w:rPr>
                <w:rFonts w:ascii="仿宋" w:hAnsi="仿宋" w:eastAsia="仿宋"/>
                <w:color w:val="000000"/>
                <w:szCs w:val="21"/>
              </w:rPr>
            </w:pPr>
          </w:p>
          <w:p>
            <w:pPr>
              <w:jc w:val="center"/>
              <w:rPr>
                <w:rFonts w:ascii="仿宋" w:hAnsi="仿宋" w:eastAsia="仿宋"/>
                <w:color w:val="000000"/>
                <w:szCs w:val="21"/>
              </w:rPr>
            </w:pPr>
          </w:p>
          <w:p>
            <w:pPr>
              <w:jc w:val="center"/>
              <w:rPr>
                <w:rFonts w:ascii="仿宋" w:hAnsi="仿宋" w:eastAsia="仿宋"/>
                <w:color w:val="000000"/>
                <w:szCs w:val="21"/>
              </w:rPr>
            </w:pPr>
          </w:p>
          <w:p>
            <w:pPr>
              <w:jc w:val="center"/>
              <w:rPr>
                <w:rFonts w:ascii="仿宋" w:hAnsi="仿宋" w:eastAsia="仿宋"/>
                <w:color w:val="000000"/>
                <w:szCs w:val="21"/>
              </w:rPr>
            </w:pPr>
          </w:p>
          <w:p>
            <w:pPr>
              <w:jc w:val="center"/>
              <w:rPr>
                <w:rFonts w:ascii="仿宋" w:hAnsi="仿宋" w:eastAsia="仿宋"/>
                <w:color w:val="000000"/>
                <w:szCs w:val="21"/>
              </w:rPr>
            </w:pPr>
          </w:p>
          <w:p>
            <w:pPr>
              <w:jc w:val="center"/>
              <w:rPr>
                <w:rFonts w:ascii="仿宋" w:hAnsi="仿宋" w:eastAsia="仿宋"/>
                <w:color w:val="000000"/>
                <w:szCs w:val="21"/>
              </w:rPr>
            </w:pPr>
          </w:p>
          <w:p>
            <w:pPr>
              <w:jc w:val="center"/>
              <w:rPr>
                <w:rFonts w:ascii="仿宋" w:hAnsi="仿宋" w:eastAsia="仿宋"/>
                <w:color w:val="000000"/>
                <w:szCs w:val="21"/>
              </w:rPr>
            </w:pPr>
          </w:p>
          <w:p>
            <w:pPr>
              <w:jc w:val="center"/>
              <w:rPr>
                <w:rFonts w:ascii="仿宋" w:hAnsi="仿宋" w:eastAsia="仿宋"/>
                <w:color w:val="000000"/>
                <w:szCs w:val="21"/>
              </w:rPr>
            </w:pPr>
          </w:p>
          <w:p>
            <w:pPr>
              <w:jc w:val="center"/>
              <w:rPr>
                <w:rFonts w:ascii="仿宋" w:hAnsi="仿宋" w:eastAsia="仿宋"/>
                <w:color w:val="000000"/>
                <w:szCs w:val="21"/>
              </w:rPr>
            </w:pPr>
            <w:r>
              <w:rPr>
                <w:rFonts w:ascii="仿宋" w:hAnsi="仿宋" w:eastAsia="仿宋"/>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2、值班站长回复：</w:t>
            </w:r>
            <w:r>
              <w:rPr>
                <w:rFonts w:hint="eastAsia" w:ascii="仿宋" w:hAnsi="仿宋" w:eastAsia="仿宋" w:cs="宋体"/>
                <w:color w:val="000000"/>
                <w:szCs w:val="21"/>
              </w:rPr>
              <w:t>控制室，火灾无法扑灭，立即组织全站疏散。</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、未回复或回复</w:t>
            </w:r>
            <w:r>
              <w:rPr>
                <w:rFonts w:ascii="仿宋" w:hAnsi="仿宋" w:eastAsia="仿宋" w:cs="宋体"/>
                <w:color w:val="000000"/>
                <w:szCs w:val="21"/>
              </w:rPr>
              <w:t>错误，扣0.5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3、</w:t>
            </w:r>
            <w:r>
              <w:rPr>
                <w:rFonts w:ascii="仿宋" w:hAnsi="仿宋" w:eastAsia="仿宋"/>
                <w:color w:val="000000"/>
                <w:szCs w:val="21"/>
              </w:rPr>
              <w:t xml:space="preserve"> </w:t>
            </w:r>
            <w:r>
              <w:rPr>
                <w:rFonts w:hint="eastAsia" w:ascii="仿宋" w:hAnsi="仿宋" w:eastAsia="仿宋" w:cs="宋体"/>
                <w:b/>
                <w:bCs/>
                <w:color w:val="000000"/>
                <w:szCs w:val="21"/>
              </w:rPr>
              <w:t>值班员复诵：</w:t>
            </w:r>
            <w:r>
              <w:rPr>
                <w:rFonts w:hint="eastAsia" w:ascii="仿宋" w:hAnsi="仿宋" w:eastAsia="仿宋" w:cs="宋体"/>
                <w:color w:val="000000"/>
                <w:szCs w:val="21"/>
              </w:rPr>
              <w:t>火灾无法扑灭，立即组织全站疏散</w:t>
            </w:r>
            <w:r>
              <w:rPr>
                <w:rFonts w:hint="eastAsia" w:ascii="仿宋" w:hAnsi="仿宋" w:eastAsia="仿宋" w:cs="宋体"/>
                <w:b/>
                <w:bCs/>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hint="eastAsia" w:ascii="仿宋" w:hAnsi="仿宋" w:eastAsia="仿宋" w:cs="宋体"/>
                <w:color w:val="000000"/>
                <w:szCs w:val="21"/>
              </w:rPr>
              <w:t>3、未复诵或复诵错误，扣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4、值班员确认广播：</w:t>
            </w:r>
            <w:r>
              <w:rPr>
                <w:rFonts w:hint="eastAsia" w:ascii="仿宋" w:hAnsi="仿宋" w:eastAsia="仿宋" w:cs="宋体"/>
                <w:color w:val="000000"/>
                <w:szCs w:val="21"/>
              </w:rPr>
              <w:t>通过“综合监控系统”及耳听，确认“火灾紧急疏散广播”是否循环播放。</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single" w:color="auto" w:sz="4" w:space="0"/>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5、值班员口呼：</w:t>
            </w:r>
            <w:r>
              <w:rPr>
                <w:rFonts w:hint="eastAsia" w:ascii="仿宋" w:hAnsi="仿宋" w:eastAsia="仿宋" w:cs="宋体"/>
                <w:color w:val="000000"/>
                <w:szCs w:val="21"/>
              </w:rPr>
              <w:t>疏散广播未联动播放。</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hint="eastAsia" w:ascii="仿宋" w:hAnsi="仿宋" w:eastAsia="仿宋" w:cs="宋体"/>
                <w:color w:val="000000"/>
                <w:szCs w:val="21"/>
              </w:rPr>
              <w:t>5、未口呼或口呼错误，扣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5"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rPr>
                <w:rFonts w:ascii="仿宋" w:hAnsi="仿宋" w:eastAsia="仿宋" w:cs="宋体"/>
                <w:szCs w:val="21"/>
              </w:rPr>
            </w:pPr>
            <w:r>
              <w:rPr>
                <w:rFonts w:hint="eastAsia" w:ascii="仿宋" w:hAnsi="仿宋" w:eastAsia="仿宋" w:cs="宋体"/>
                <w:b/>
                <w:bCs/>
                <w:color w:val="000000"/>
                <w:szCs w:val="21"/>
              </w:rPr>
              <w:t>6、值班员</w:t>
            </w:r>
            <w:r>
              <w:rPr>
                <w:rFonts w:hint="eastAsia" w:ascii="仿宋" w:hAnsi="仿宋" w:eastAsia="仿宋" w:cs="宋体"/>
                <w:b/>
                <w:bCs/>
                <w:szCs w:val="21"/>
              </w:rPr>
              <w:t>人工双语广播（各一次）：</w:t>
            </w:r>
            <w:r>
              <w:rPr>
                <w:rFonts w:hint="eastAsia" w:ascii="仿宋" w:hAnsi="仿宋" w:eastAsia="仿宋" w:cs="宋体"/>
                <w:szCs w:val="21"/>
              </w:rPr>
              <w:t>各位乘客请注意，由于车站出现紧急情况，请保持镇静，听从车站人员指引，迅速离开本站。</w:t>
            </w:r>
          </w:p>
          <w:p>
            <w:pPr>
              <w:rPr>
                <w:rFonts w:ascii="仿宋" w:hAnsi="仿宋" w:eastAsia="仿宋" w:cs="宋体"/>
                <w:color w:val="000000"/>
                <w:szCs w:val="21"/>
              </w:rPr>
            </w:pPr>
            <w:r>
              <w:rPr>
                <w:rFonts w:ascii="仿宋" w:hAnsi="仿宋" w:eastAsia="仿宋"/>
                <w:szCs w:val="21"/>
              </w:rPr>
              <w:t xml:space="preserve">  Dear passengers</w:t>
            </w:r>
            <w:r>
              <w:rPr>
                <w:rFonts w:hint="eastAsia" w:ascii="仿宋" w:hAnsi="仿宋" w:eastAsia="仿宋"/>
                <w:szCs w:val="21"/>
              </w:rPr>
              <w:t>，</w:t>
            </w:r>
            <w:r>
              <w:rPr>
                <w:rFonts w:ascii="仿宋" w:hAnsi="仿宋" w:eastAsia="仿宋"/>
                <w:szCs w:val="21"/>
              </w:rPr>
              <w:t xml:space="preserve">due to the emergency </w:t>
            </w:r>
            <w:r>
              <w:rPr>
                <w:rFonts w:hint="eastAsia" w:ascii="仿宋" w:hAnsi="仿宋" w:eastAsia="仿宋"/>
                <w:szCs w:val="21"/>
              </w:rPr>
              <w:t>，</w:t>
            </w:r>
            <w:r>
              <w:rPr>
                <w:rFonts w:ascii="仿宋" w:hAnsi="仿宋" w:eastAsia="仿宋"/>
                <w:szCs w:val="21"/>
              </w:rPr>
              <w:t>please stay calm and follow the guidance of our staff to leave the station quickly</w:t>
            </w:r>
            <w:r>
              <w:rPr>
                <w:rFonts w:hint="eastAsia" w:ascii="仿宋" w:hAnsi="仿宋" w:eastAsia="仿宋"/>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hint="eastAsia" w:ascii="仿宋" w:hAnsi="仿宋" w:eastAsia="仿宋" w:cs="宋体"/>
                <w:color w:val="000000"/>
                <w:szCs w:val="21"/>
              </w:rPr>
              <w:t>6、未人工广播或中文广播词语错误或英文</w:t>
            </w:r>
            <w:r>
              <w:rPr>
                <w:rFonts w:ascii="仿宋" w:hAnsi="仿宋" w:eastAsia="仿宋" w:cs="宋体"/>
                <w:color w:val="000000"/>
                <w:szCs w:val="21"/>
              </w:rPr>
              <w:t>广播</w:t>
            </w:r>
            <w:r>
              <w:rPr>
                <w:rFonts w:hint="eastAsia" w:ascii="仿宋" w:hAnsi="仿宋" w:eastAsia="仿宋" w:cs="宋体"/>
                <w:color w:val="000000"/>
                <w:szCs w:val="21"/>
              </w:rPr>
              <w:t>词语</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4</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bottom"/>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7、值班员确认闸机：</w:t>
            </w:r>
            <w:r>
              <w:rPr>
                <w:rFonts w:hint="eastAsia" w:ascii="仿宋" w:hAnsi="仿宋" w:eastAsia="仿宋" w:cs="宋体"/>
                <w:color w:val="000000"/>
                <w:szCs w:val="21"/>
              </w:rPr>
              <w:t>通过视频监控系统确认闸机已全开状态。</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hint="eastAsia" w:ascii="仿宋" w:hAnsi="仿宋" w:eastAsia="仿宋" w:cs="宋体"/>
                <w:color w:val="000000"/>
                <w:szCs w:val="21"/>
              </w:rPr>
              <w:t>7、未通过视频监控系统确认闸机全开，扣</w:t>
            </w:r>
            <w:r>
              <w:rPr>
                <w:rFonts w:ascii="仿宋" w:hAnsi="仿宋" w:eastAsia="仿宋" w:cs="宋体"/>
                <w:color w:val="000000"/>
                <w:szCs w:val="21"/>
              </w:rPr>
              <w:t>3</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8、值班员手指眼看：</w:t>
            </w:r>
            <w:r>
              <w:rPr>
                <w:rFonts w:hint="eastAsia" w:ascii="仿宋" w:hAnsi="仿宋" w:eastAsia="仿宋" w:cs="宋体"/>
                <w:color w:val="000000"/>
                <w:szCs w:val="21"/>
              </w:rPr>
              <w:t>视频监控系统中的闸机。</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hint="eastAsia" w:ascii="仿宋" w:hAnsi="仿宋" w:eastAsia="仿宋" w:cs="宋体"/>
                <w:color w:val="000000"/>
                <w:szCs w:val="21"/>
              </w:rPr>
              <w:t>8、未手指或手指位置错误，扣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9、值班员</w:t>
            </w:r>
            <w:r>
              <w:rPr>
                <w:rFonts w:hint="eastAsia" w:ascii="仿宋" w:hAnsi="仿宋" w:eastAsia="仿宋" w:cs="宋体"/>
                <w:b/>
                <w:bCs/>
                <w:szCs w:val="21"/>
              </w:rPr>
              <w:t>口呼：</w:t>
            </w:r>
            <w:r>
              <w:rPr>
                <w:rFonts w:hint="eastAsia" w:ascii="仿宋" w:hAnsi="仿宋" w:eastAsia="仿宋" w:cs="宋体"/>
                <w:color w:val="000000"/>
                <w:szCs w:val="21"/>
              </w:rPr>
              <w:t>闸机已全开。</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hint="eastAsia" w:ascii="仿宋" w:hAnsi="仿宋" w:eastAsia="仿宋" w:cs="宋体"/>
                <w:color w:val="000000"/>
                <w:szCs w:val="21"/>
              </w:rPr>
              <w:t>9、未口呼或口呼错误，扣</w:t>
            </w:r>
            <w:bookmarkStart w:id="444" w:name="OLE_LINK285"/>
            <w:bookmarkStart w:id="445" w:name="OLE_LINK286"/>
            <w:bookmarkStart w:id="446" w:name="OLE_LINK287"/>
            <w:r>
              <w:rPr>
                <w:rFonts w:ascii="仿宋" w:hAnsi="仿宋" w:eastAsia="仿宋" w:cs="宋体"/>
                <w:color w:val="000000"/>
                <w:szCs w:val="21"/>
              </w:rPr>
              <w:t>0.5</w:t>
            </w:r>
            <w:bookmarkEnd w:id="444"/>
            <w:bookmarkEnd w:id="445"/>
            <w:bookmarkEnd w:id="446"/>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10、值班员确认门禁：</w:t>
            </w:r>
            <w:r>
              <w:rPr>
                <w:rFonts w:hint="eastAsia" w:ascii="仿宋" w:hAnsi="仿宋" w:eastAsia="仿宋" w:cs="宋体"/>
                <w:color w:val="000000"/>
                <w:szCs w:val="21"/>
              </w:rPr>
              <w:t>通过IBP盘确认门禁已联动全开。</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hint="eastAsia" w:ascii="仿宋" w:hAnsi="仿宋" w:eastAsia="仿宋" w:cs="宋体"/>
                <w:color w:val="000000"/>
                <w:szCs w:val="21"/>
              </w:rPr>
              <w:t>10、未通过IBP盘确认门禁，扣</w:t>
            </w:r>
            <w:r>
              <w:rPr>
                <w:rFonts w:ascii="仿宋" w:hAnsi="仿宋" w:eastAsia="仿宋" w:cs="宋体"/>
                <w:color w:val="000000"/>
                <w:szCs w:val="21"/>
              </w:rPr>
              <w:t>3</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11、值班员手指：</w:t>
            </w:r>
            <w:r>
              <w:rPr>
                <w:rFonts w:hint="eastAsia" w:ascii="仿宋" w:hAnsi="仿宋" w:eastAsia="仿宋" w:cs="宋体"/>
                <w:color w:val="000000"/>
                <w:szCs w:val="21"/>
              </w:rPr>
              <w:t>门禁指示灯。</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hint="eastAsia" w:ascii="仿宋" w:hAnsi="仿宋" w:eastAsia="仿宋" w:cs="宋体"/>
                <w:color w:val="000000"/>
                <w:szCs w:val="21"/>
              </w:rPr>
              <w:t>11、未手指或手指位置错误，扣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12、值班员口呼：</w:t>
            </w:r>
            <w:r>
              <w:rPr>
                <w:rFonts w:hint="eastAsia" w:ascii="仿宋" w:hAnsi="仿宋" w:eastAsia="仿宋" w:cs="宋体"/>
                <w:color w:val="000000"/>
                <w:szCs w:val="21"/>
              </w:rPr>
              <w:t>门禁已全开。</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hint="eastAsia" w:ascii="仿宋" w:hAnsi="仿宋" w:eastAsia="仿宋" w:cs="宋体"/>
                <w:color w:val="000000"/>
                <w:szCs w:val="21"/>
              </w:rPr>
              <w:t>12、未口呼或口呼错误，扣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ascii="仿宋" w:hAnsi="仿宋" w:eastAsia="仿宋"/>
                <w:b/>
                <w:bCs/>
                <w:color w:val="000000"/>
                <w:szCs w:val="21"/>
              </w:rPr>
              <w:t>13</w:t>
            </w:r>
            <w:r>
              <w:rPr>
                <w:rFonts w:hint="eastAsia" w:ascii="仿宋" w:hAnsi="仿宋" w:eastAsia="仿宋" w:cs="宋体"/>
                <w:b/>
                <w:bCs/>
                <w:color w:val="000000"/>
                <w:szCs w:val="21"/>
              </w:rPr>
              <w:t>、值班员确认电梯：</w:t>
            </w:r>
            <w:r>
              <w:rPr>
                <w:rFonts w:hint="eastAsia" w:ascii="仿宋" w:hAnsi="仿宋" w:eastAsia="仿宋" w:cs="宋体"/>
                <w:color w:val="000000"/>
                <w:szCs w:val="21"/>
              </w:rPr>
              <w:t>通过综合监控系统</w:t>
            </w:r>
            <w:r>
              <w:rPr>
                <w:rFonts w:ascii="仿宋" w:hAnsi="仿宋" w:eastAsia="仿宋"/>
                <w:color w:val="000000"/>
                <w:szCs w:val="21"/>
              </w:rPr>
              <w:t>-</w:t>
            </w:r>
            <w:r>
              <w:rPr>
                <w:rFonts w:hint="eastAsia" w:ascii="仿宋" w:hAnsi="仿宋" w:eastAsia="仿宋" w:cs="宋体"/>
                <w:color w:val="000000"/>
                <w:szCs w:val="21"/>
              </w:rPr>
              <w:t>机电</w:t>
            </w:r>
            <w:r>
              <w:rPr>
                <w:rFonts w:ascii="仿宋" w:hAnsi="仿宋" w:eastAsia="仿宋"/>
                <w:color w:val="000000"/>
                <w:szCs w:val="21"/>
              </w:rPr>
              <w:t>-</w:t>
            </w:r>
            <w:r>
              <w:rPr>
                <w:rFonts w:hint="eastAsia" w:ascii="仿宋" w:hAnsi="仿宋" w:eastAsia="仿宋" w:cs="宋体"/>
                <w:color w:val="000000"/>
                <w:szCs w:val="21"/>
              </w:rPr>
              <w:t>电扶梯确认扶梯</w:t>
            </w:r>
            <w:r>
              <w:rPr>
                <w:rFonts w:hint="eastAsia" w:ascii="仿宋" w:hAnsi="仿宋" w:eastAsia="仿宋" w:cs="宋体"/>
                <w:szCs w:val="21"/>
              </w:rPr>
              <w:t>全停，直梯已停在站厅层处于停用且开门状态（停用状态）。</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hint="eastAsia" w:ascii="仿宋" w:hAnsi="仿宋" w:eastAsia="仿宋" w:cs="宋体"/>
                <w:color w:val="000000"/>
                <w:szCs w:val="21"/>
              </w:rPr>
              <w:t>13、未通过综合监控系统确认扶梯、直梯停梯状态，扣</w:t>
            </w:r>
            <w:r>
              <w:rPr>
                <w:rFonts w:ascii="仿宋" w:hAnsi="仿宋" w:eastAsia="仿宋" w:cs="宋体"/>
                <w:color w:val="000000"/>
                <w:szCs w:val="21"/>
              </w:rPr>
              <w:t>3</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 xml:space="preserve">14、值班员手指: </w:t>
            </w:r>
            <w:r>
              <w:rPr>
                <w:rFonts w:hint="eastAsia" w:ascii="仿宋" w:hAnsi="仿宋" w:eastAsia="仿宋" w:cs="宋体"/>
                <w:color w:val="000000"/>
                <w:szCs w:val="21"/>
              </w:rPr>
              <w:t>扶梯、直梯。</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hint="eastAsia" w:ascii="仿宋" w:hAnsi="仿宋" w:eastAsia="仿宋" w:cs="宋体"/>
                <w:color w:val="000000"/>
                <w:szCs w:val="21"/>
              </w:rPr>
              <w:t>14、未手指或手指位置错误，扣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b/>
                <w:bCs/>
                <w:color w:val="000000"/>
                <w:szCs w:val="21"/>
              </w:rPr>
              <w:t>15、值班员口呼：</w:t>
            </w:r>
            <w:r>
              <w:rPr>
                <w:rFonts w:hint="eastAsia" w:ascii="仿宋" w:hAnsi="仿宋" w:eastAsia="仿宋" w:cs="宋体"/>
                <w:color w:val="000000"/>
                <w:szCs w:val="21"/>
              </w:rPr>
              <w:t>扶梯、直梯已停梯。</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hint="eastAsia" w:ascii="仿宋" w:hAnsi="仿宋" w:eastAsia="仿宋" w:cs="宋体"/>
                <w:color w:val="000000"/>
                <w:szCs w:val="21"/>
              </w:rPr>
              <w:t>15、未口呼或口呼错误，扣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jc w:val="center"/>
              <w:rPr>
                <w:rFonts w:ascii="仿宋" w:hAnsi="仿宋" w:eastAsia="仿宋" w:cs="宋体"/>
                <w:color w:val="000000"/>
                <w:szCs w:val="21"/>
              </w:rPr>
            </w:pPr>
          </w:p>
        </w:tc>
        <w:tc>
          <w:tcPr>
            <w:tcW w:w="427" w:type="dxa"/>
            <w:vMerge w:val="continue"/>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27" w:type="dxa"/>
            <w:vMerge w:val="restart"/>
            <w:vAlign w:val="center"/>
          </w:tcPr>
          <w:p>
            <w:pPr>
              <w:jc w:val="center"/>
              <w:rPr>
                <w:rFonts w:ascii="仿宋" w:hAnsi="仿宋" w:eastAsia="仿宋" w:cs="宋体"/>
                <w:color w:val="000000"/>
                <w:szCs w:val="21"/>
              </w:rPr>
            </w:pPr>
            <w:r>
              <w:rPr>
                <w:rFonts w:hint="eastAsia" w:ascii="仿宋" w:hAnsi="仿宋" w:eastAsia="仿宋" w:cs="宋体"/>
                <w:color w:val="000000"/>
                <w:szCs w:val="21"/>
              </w:rPr>
              <w:t>6</w:t>
            </w:r>
          </w:p>
        </w:tc>
        <w:tc>
          <w:tcPr>
            <w:tcW w:w="702"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汇报疏散情况</w:t>
            </w:r>
          </w:p>
        </w:tc>
        <w:tc>
          <w:tcPr>
            <w:tcW w:w="2552" w:type="dxa"/>
            <w:tcBorders>
              <w:top w:val="single" w:color="auto" w:sz="4" w:space="0"/>
              <w:left w:val="single" w:color="auto" w:sz="4" w:space="0"/>
              <w:bottom w:val="nil"/>
              <w:right w:val="single" w:color="auto" w:sz="4" w:space="0"/>
            </w:tcBorders>
            <w:vAlign w:val="center"/>
          </w:tcPr>
          <w:p>
            <w:pPr>
              <w:spacing w:line="260" w:lineRule="exact"/>
              <w:rPr>
                <w:rFonts w:ascii="仿宋" w:hAnsi="仿宋" w:eastAsia="仿宋" w:cs="宋体"/>
                <w:b/>
                <w:bCs/>
                <w:color w:val="000000"/>
                <w:szCs w:val="21"/>
              </w:rPr>
            </w:pPr>
            <w:r>
              <w:rPr>
                <w:rFonts w:hint="eastAsia" w:ascii="仿宋" w:hAnsi="仿宋" w:eastAsia="仿宋" w:cs="宋体"/>
                <w:b/>
                <w:bCs/>
                <w:color w:val="000000"/>
                <w:szCs w:val="21"/>
              </w:rPr>
              <w:t>1、接通电话：</w:t>
            </w:r>
          </w:p>
          <w:p>
            <w:pPr>
              <w:spacing w:line="260" w:lineRule="exact"/>
              <w:rPr>
                <w:rFonts w:ascii="仿宋" w:hAnsi="仿宋" w:eastAsia="仿宋" w:cs="宋体"/>
                <w:b/>
                <w:bCs/>
                <w:color w:val="000000"/>
                <w:szCs w:val="21"/>
              </w:rPr>
            </w:pPr>
            <w:r>
              <w:rPr>
                <w:rFonts w:hint="eastAsia" w:ascii="仿宋" w:hAnsi="仿宋" w:eastAsia="仿宋" w:cs="宋体"/>
                <w:color w:val="000000"/>
                <w:szCs w:val="21"/>
              </w:rPr>
              <w:t>值班员点击 “行调”按键，接通电话。</w:t>
            </w:r>
          </w:p>
        </w:tc>
        <w:tc>
          <w:tcPr>
            <w:tcW w:w="531"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26</w:t>
            </w:r>
          </w:p>
        </w:tc>
        <w:tc>
          <w:tcPr>
            <w:tcW w:w="3013" w:type="dxa"/>
            <w:vMerge w:val="restart"/>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2.5</w:t>
            </w:r>
            <w:r>
              <w:rPr>
                <w:rFonts w:hint="eastAsia" w:ascii="仿宋" w:hAnsi="仿宋" w:eastAsia="仿宋" w:cs="宋体"/>
                <w:color w:val="000000"/>
                <w:szCs w:val="21"/>
              </w:rPr>
              <w:t>分。</w:t>
            </w:r>
          </w:p>
        </w:tc>
        <w:tc>
          <w:tcPr>
            <w:tcW w:w="1690" w:type="dxa"/>
            <w:vMerge w:val="restart"/>
            <w:vAlign w:val="center"/>
          </w:tcPr>
          <w:p>
            <w:pPr>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restart"/>
            <w:vAlign w:val="bottom"/>
          </w:tcPr>
          <w:p>
            <w:pPr>
              <w:jc w:val="center"/>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vAlign w:val="bottom"/>
          </w:tcPr>
          <w:p>
            <w:pPr>
              <w:jc w:val="center"/>
              <w:rPr>
                <w:rFonts w:ascii="仿宋" w:hAnsi="仿宋" w:eastAsia="仿宋" w:cs="宋体"/>
                <w:color w:val="000000"/>
                <w:szCs w:val="21"/>
              </w:rPr>
            </w:pPr>
            <w:r>
              <w:rPr>
                <w:rFonts w:hint="eastAsia" w:ascii="仿宋" w:hAnsi="仿宋" w:eastAsia="仿宋" w:cs="宋体"/>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427" w:type="dxa"/>
            <w:vMerge w:val="continue"/>
            <w:vAlign w:val="center"/>
          </w:tcPr>
          <w:p>
            <w:pPr>
              <w:jc w:val="cente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spacing w:line="260" w:lineRule="exact"/>
              <w:rPr>
                <w:rFonts w:ascii="仿宋" w:hAnsi="仿宋" w:eastAsia="仿宋" w:cs="宋体"/>
                <w:b/>
                <w:bCs/>
                <w:color w:val="000000"/>
                <w:szCs w:val="21"/>
              </w:rPr>
            </w:pPr>
            <w:r>
              <w:rPr>
                <w:rFonts w:ascii="仿宋" w:hAnsi="仿宋" w:eastAsia="仿宋" w:cs="宋体"/>
                <w:b/>
                <w:bCs/>
                <w:color w:val="000000"/>
                <w:szCs w:val="21"/>
              </w:rPr>
              <w:t>2</w:t>
            </w:r>
            <w:r>
              <w:rPr>
                <w:rFonts w:hint="eastAsia" w:ascii="仿宋" w:hAnsi="仿宋" w:eastAsia="仿宋" w:cs="宋体"/>
                <w:b/>
                <w:bCs/>
                <w:color w:val="000000"/>
                <w:szCs w:val="21"/>
              </w:rPr>
              <w:t>、值班员汇报行调：</w:t>
            </w:r>
            <w:r>
              <w:rPr>
                <w:rFonts w:ascii="仿宋" w:hAnsi="仿宋" w:eastAsia="仿宋"/>
                <w:szCs w:val="21"/>
              </w:rPr>
              <w:t>会展中心站</w:t>
            </w:r>
            <w:r>
              <w:rPr>
                <w:rFonts w:hint="eastAsia" w:ascii="仿宋" w:hAnsi="仿宋" w:eastAsia="仿宋" w:cs="宋体"/>
                <w:szCs w:val="21"/>
              </w:rPr>
              <w:t>站台火灾</w:t>
            </w:r>
            <w:r>
              <w:rPr>
                <w:rFonts w:hint="eastAsia" w:ascii="仿宋" w:hAnsi="仿宋" w:eastAsia="仿宋" w:cs="宋体"/>
                <w:bCs/>
                <w:szCs w:val="21"/>
              </w:rPr>
              <w:t>无法扑灭</w:t>
            </w:r>
            <w:r>
              <w:rPr>
                <w:rFonts w:hint="eastAsia" w:ascii="仿宋" w:hAnsi="仿宋" w:eastAsia="仿宋" w:cs="宋体"/>
                <w:szCs w:val="21"/>
              </w:rPr>
              <w:t>，现组织</w:t>
            </w:r>
            <w:r>
              <w:rPr>
                <w:rFonts w:hint="eastAsia" w:ascii="仿宋" w:hAnsi="仿宋" w:eastAsia="仿宋" w:cs="宋体"/>
                <w:bCs/>
                <w:szCs w:val="21"/>
              </w:rPr>
              <w:t>全站疏散</w:t>
            </w:r>
            <w:r>
              <w:rPr>
                <w:rFonts w:hint="eastAsia" w:ascii="仿宋" w:hAnsi="仿宋" w:eastAsia="仿宋" w:cs="宋体"/>
                <w:szCs w:val="21"/>
              </w:rPr>
              <w:t>，申请关闭本站，列车不经过本站站台。</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Merge w:val="continue"/>
            <w:vAlign w:val="center"/>
          </w:tcPr>
          <w:p>
            <w:pPr>
              <w:rPr>
                <w:rFonts w:ascii="仿宋" w:hAnsi="仿宋" w:eastAsia="仿宋" w:cs="宋体"/>
                <w:color w:val="000000"/>
                <w:szCs w:val="21"/>
              </w:rPr>
            </w:pPr>
          </w:p>
        </w:tc>
        <w:tc>
          <w:tcPr>
            <w:tcW w:w="1690" w:type="dxa"/>
            <w:vMerge w:val="continue"/>
            <w:vAlign w:val="center"/>
          </w:tcPr>
          <w:p>
            <w:pPr>
              <w:jc w:val="center"/>
              <w:rPr>
                <w:rFonts w:ascii="仿宋" w:hAnsi="仿宋" w:eastAsia="仿宋" w:cs="宋体"/>
                <w:szCs w:val="21"/>
              </w:rPr>
            </w:pPr>
          </w:p>
        </w:tc>
        <w:tc>
          <w:tcPr>
            <w:tcW w:w="427" w:type="dxa"/>
            <w:vMerge w:val="continue"/>
            <w:vAlign w:val="bottom"/>
          </w:tcPr>
          <w:p>
            <w:pPr>
              <w:jc w:val="center"/>
              <w:rPr>
                <w:rFonts w:ascii="仿宋" w:hAnsi="仿宋" w:eastAsia="仿宋" w:cs="宋体"/>
                <w:color w:val="000000"/>
                <w:szCs w:val="21"/>
              </w:rPr>
            </w:pPr>
          </w:p>
        </w:tc>
        <w:tc>
          <w:tcPr>
            <w:tcW w:w="427" w:type="dxa"/>
            <w:vMerge w:val="continue"/>
            <w:vAlign w:val="bottom"/>
          </w:tcPr>
          <w:p>
            <w:pPr>
              <w:jc w:val="cente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bookmarkStart w:id="447" w:name="OLE_LINK249" w:colFirst="4" w:colLast="5"/>
            <w:bookmarkStart w:id="448" w:name="_Hlk511036201"/>
            <w:bookmarkStart w:id="449" w:name="OLE_LINK248" w:colFirst="4" w:colLast="5"/>
            <w:bookmarkStart w:id="450" w:name="OLE_LINK247" w:colFirst="4" w:colLast="5"/>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spacing w:line="260" w:lineRule="exact"/>
              <w:rPr>
                <w:rFonts w:ascii="仿宋" w:hAnsi="仿宋" w:eastAsia="仿宋" w:cs="宋体"/>
                <w:b/>
                <w:bCs/>
                <w:color w:val="000000"/>
                <w:szCs w:val="21"/>
              </w:rPr>
            </w:pPr>
            <w:r>
              <w:rPr>
                <w:rFonts w:ascii="仿宋" w:hAnsi="仿宋" w:eastAsia="仿宋" w:cs="宋体"/>
                <w:b/>
                <w:bCs/>
                <w:color w:val="000000"/>
                <w:szCs w:val="21"/>
              </w:rPr>
              <w:t>3</w:t>
            </w:r>
            <w:r>
              <w:rPr>
                <w:rFonts w:hint="eastAsia" w:ascii="仿宋" w:hAnsi="仿宋" w:eastAsia="仿宋" w:cs="宋体"/>
                <w:b/>
                <w:bCs/>
                <w:color w:val="000000"/>
                <w:szCs w:val="21"/>
              </w:rPr>
              <w:t>、行调复诵：</w:t>
            </w:r>
            <w:r>
              <w:rPr>
                <w:rFonts w:ascii="仿宋" w:hAnsi="仿宋" w:eastAsia="仿宋"/>
                <w:szCs w:val="21"/>
              </w:rPr>
              <w:t>会展中心站</w:t>
            </w:r>
            <w:r>
              <w:rPr>
                <w:rFonts w:hint="eastAsia" w:ascii="仿宋" w:hAnsi="仿宋" w:eastAsia="仿宋" w:cs="宋体"/>
                <w:szCs w:val="21"/>
              </w:rPr>
              <w:t>站台火灾</w:t>
            </w:r>
            <w:r>
              <w:rPr>
                <w:rFonts w:hint="eastAsia" w:ascii="仿宋" w:hAnsi="仿宋" w:eastAsia="仿宋" w:cs="宋体"/>
                <w:bCs/>
                <w:szCs w:val="21"/>
              </w:rPr>
              <w:t>无法扑灭</w:t>
            </w:r>
            <w:r>
              <w:rPr>
                <w:rFonts w:hint="eastAsia" w:ascii="仿宋" w:hAnsi="仿宋" w:eastAsia="仿宋" w:cs="宋体"/>
                <w:szCs w:val="21"/>
              </w:rPr>
              <w:t>，现组织</w:t>
            </w:r>
            <w:r>
              <w:rPr>
                <w:rFonts w:hint="eastAsia" w:ascii="仿宋" w:hAnsi="仿宋" w:eastAsia="仿宋" w:cs="宋体"/>
                <w:bCs/>
                <w:szCs w:val="21"/>
              </w:rPr>
              <w:t>全站疏散</w:t>
            </w:r>
            <w:r>
              <w:rPr>
                <w:rFonts w:hint="eastAsia" w:ascii="仿宋" w:hAnsi="仿宋" w:eastAsia="仿宋" w:cs="宋体"/>
                <w:szCs w:val="21"/>
              </w:rPr>
              <w:t>，申请关闭本站，列车不经过本站站台，行调明白</w:t>
            </w:r>
            <w:r>
              <w:rPr>
                <w:rFonts w:hint="eastAsia" w:ascii="仿宋" w:hAnsi="仿宋" w:eastAsia="仿宋" w:cs="宋体"/>
                <w:b/>
                <w:bCs/>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、未复诵或复诵</w:t>
            </w:r>
            <w:r>
              <w:rPr>
                <w:rFonts w:ascii="仿宋" w:hAnsi="仿宋" w:eastAsia="仿宋" w:cs="宋体"/>
                <w:color w:val="000000"/>
                <w:szCs w:val="21"/>
              </w:rPr>
              <w:t>错误，扣</w:t>
            </w:r>
            <w:r>
              <w:rPr>
                <w:rFonts w:hint="eastAsia" w:ascii="仿宋" w:hAnsi="仿宋" w:eastAsia="仿宋" w:cs="宋体"/>
                <w:color w:val="000000"/>
                <w:szCs w:val="21"/>
              </w:rPr>
              <w:t>1分。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bookmarkEnd w:id="447"/>
      <w:bookmarkEnd w:id="448"/>
      <w:bookmarkEnd w:id="449"/>
      <w:bookmarkEnd w:id="45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spacing w:line="260" w:lineRule="exact"/>
              <w:rPr>
                <w:rFonts w:ascii="仿宋" w:hAnsi="仿宋" w:eastAsia="仿宋" w:cs="宋体"/>
                <w:b/>
                <w:bCs/>
                <w:color w:val="000000"/>
                <w:szCs w:val="21"/>
              </w:rPr>
            </w:pPr>
            <w:r>
              <w:rPr>
                <w:rFonts w:hint="eastAsia" w:ascii="仿宋" w:hAnsi="仿宋" w:eastAsia="仿宋" w:cs="宋体"/>
                <w:b/>
                <w:bCs/>
                <w:color w:val="000000"/>
                <w:szCs w:val="21"/>
              </w:rPr>
              <w:t>4、结束通话：</w:t>
            </w:r>
            <w:r>
              <w:rPr>
                <w:rFonts w:hint="eastAsia" w:ascii="仿宋" w:hAnsi="仿宋" w:eastAsia="仿宋" w:cs="宋体"/>
                <w:color w:val="000000"/>
                <w:szCs w:val="21"/>
              </w:rPr>
              <w:t>挂断电话。</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spacing w:line="260" w:lineRule="exact"/>
              <w:rPr>
                <w:rFonts w:ascii="仿宋" w:hAnsi="仿宋" w:eastAsia="仿宋" w:cs="宋体"/>
                <w:b/>
                <w:bCs/>
                <w:color w:val="000000"/>
                <w:szCs w:val="21"/>
              </w:rPr>
            </w:pPr>
            <w:r>
              <w:rPr>
                <w:rFonts w:hint="eastAsia" w:ascii="仿宋" w:hAnsi="仿宋" w:eastAsia="仿宋" w:cs="宋体"/>
                <w:b/>
                <w:bCs/>
                <w:color w:val="000000"/>
                <w:szCs w:val="21"/>
              </w:rPr>
              <w:t>5、</w:t>
            </w:r>
            <w:r>
              <w:rPr>
                <w:rFonts w:ascii="仿宋" w:hAnsi="仿宋" w:eastAsia="仿宋" w:cs="宋体"/>
                <w:b/>
                <w:bCs/>
                <w:color w:val="000000"/>
                <w:szCs w:val="21"/>
              </w:rPr>
              <w:t>行调设置世纪大道站下行站台扣车</w:t>
            </w:r>
            <w:r>
              <w:rPr>
                <w:rFonts w:hint="eastAsia" w:ascii="仿宋" w:hAnsi="仿宋" w:eastAsia="仿宋" w:cs="宋体"/>
                <w:b/>
                <w:bCs/>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hint="eastAsia" w:ascii="仿宋" w:hAnsi="仿宋" w:eastAsia="仿宋" w:cs="宋体"/>
                <w:color w:val="000000"/>
                <w:szCs w:val="21"/>
              </w:rPr>
              <w:t>5、</w:t>
            </w:r>
            <w:r>
              <w:rPr>
                <w:rFonts w:ascii="仿宋" w:hAnsi="仿宋" w:eastAsia="仿宋" w:cs="宋体"/>
                <w:szCs w:val="21"/>
              </w:rPr>
              <w:t>行调</w:t>
            </w:r>
            <w:r>
              <w:rPr>
                <w:rFonts w:hint="eastAsia" w:ascii="仿宋" w:hAnsi="仿宋" w:eastAsia="仿宋" w:cs="宋体"/>
                <w:szCs w:val="21"/>
              </w:rPr>
              <w:t>未</w:t>
            </w:r>
            <w:r>
              <w:rPr>
                <w:rFonts w:ascii="仿宋" w:hAnsi="仿宋" w:eastAsia="仿宋" w:cs="宋体"/>
                <w:szCs w:val="21"/>
              </w:rPr>
              <w:t>设置</w:t>
            </w:r>
            <w:r>
              <w:rPr>
                <w:rFonts w:ascii="仿宋" w:hAnsi="仿宋" w:eastAsia="仿宋" w:cs="宋体"/>
                <w:bCs/>
                <w:szCs w:val="21"/>
              </w:rPr>
              <w:t>世纪大道站下行站台扣车</w:t>
            </w:r>
            <w:r>
              <w:rPr>
                <w:rFonts w:hint="eastAsia" w:ascii="仿宋" w:hAnsi="仿宋" w:eastAsia="仿宋" w:cs="宋体"/>
                <w:bCs/>
                <w:szCs w:val="21"/>
              </w:rPr>
              <w:t>，扣2分。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pStyle w:val="10"/>
              <w:shd w:val="clear" w:color="auto" w:fill="FFFFFF"/>
              <w:spacing w:line="260" w:lineRule="exact"/>
              <w:rPr>
                <w:rFonts w:ascii="仿宋" w:hAnsi="仿宋" w:eastAsia="仿宋" w:cs="宋体"/>
                <w:b/>
                <w:bCs/>
                <w:color w:val="000000"/>
                <w:sz w:val="21"/>
                <w:szCs w:val="21"/>
              </w:rPr>
            </w:pPr>
            <w:r>
              <w:rPr>
                <w:rFonts w:ascii="仿宋" w:hAnsi="仿宋" w:eastAsia="仿宋" w:cs="宋体"/>
                <w:b/>
                <w:bCs/>
                <w:color w:val="000000"/>
                <w:sz w:val="21"/>
                <w:szCs w:val="21"/>
              </w:rPr>
              <w:t>6</w:t>
            </w:r>
            <w:r>
              <w:rPr>
                <w:rFonts w:hint="eastAsia" w:ascii="仿宋" w:hAnsi="仿宋" w:eastAsia="仿宋" w:cs="宋体"/>
                <w:b/>
                <w:bCs/>
                <w:color w:val="000000"/>
                <w:sz w:val="21"/>
                <w:szCs w:val="21"/>
              </w:rPr>
              <w:t>、值班员作业：</w:t>
            </w:r>
            <w:r>
              <w:rPr>
                <w:rFonts w:ascii="仿宋" w:hAnsi="仿宋" w:eastAsia="仿宋"/>
                <w:color w:val="000000"/>
                <w:sz w:val="21"/>
                <w:szCs w:val="21"/>
              </w:rPr>
              <w:t>确认</w:t>
            </w:r>
            <w:r>
              <w:rPr>
                <w:rFonts w:hint="eastAsia" w:ascii="仿宋" w:hAnsi="仿宋" w:eastAsia="仿宋"/>
                <w:color w:val="000000"/>
                <w:sz w:val="21"/>
                <w:szCs w:val="21"/>
              </w:rPr>
              <w:t>上下</w:t>
            </w:r>
            <w:r>
              <w:rPr>
                <w:rFonts w:ascii="仿宋" w:hAnsi="仿宋" w:eastAsia="仿宋"/>
                <w:color w:val="000000"/>
                <w:sz w:val="21"/>
                <w:szCs w:val="21"/>
              </w:rPr>
              <w:t>行区间</w:t>
            </w:r>
            <w:r>
              <w:rPr>
                <w:rFonts w:hint="eastAsia" w:ascii="仿宋" w:hAnsi="仿宋" w:eastAsia="仿宋"/>
                <w:color w:val="000000"/>
                <w:sz w:val="21"/>
                <w:szCs w:val="21"/>
              </w:rPr>
              <w:t>及站台无</w:t>
            </w:r>
            <w:r>
              <w:rPr>
                <w:rFonts w:ascii="仿宋" w:hAnsi="仿宋" w:eastAsia="仿宋"/>
                <w:color w:val="000000"/>
                <w:sz w:val="21"/>
                <w:szCs w:val="21"/>
              </w:rPr>
              <w:t>列车</w:t>
            </w:r>
            <w:r>
              <w:rPr>
                <w:rFonts w:hint="eastAsia" w:ascii="仿宋" w:hAnsi="仿宋" w:eastAsia="仿宋"/>
                <w:color w:val="000000"/>
                <w:sz w:val="21"/>
                <w:szCs w:val="21"/>
              </w:rPr>
              <w:t>时</w:t>
            </w:r>
            <w:r>
              <w:rPr>
                <w:rFonts w:hint="eastAsia" w:ascii="仿宋" w:hAnsi="仿宋" w:eastAsia="仿宋" w:cs="宋体"/>
                <w:color w:val="000000"/>
                <w:sz w:val="21"/>
                <w:szCs w:val="21"/>
              </w:rPr>
              <w:t>，</w:t>
            </w:r>
            <w:r>
              <w:rPr>
                <w:rFonts w:hint="eastAsia" w:ascii="仿宋" w:hAnsi="仿宋" w:eastAsia="仿宋" w:cs="宋体"/>
                <w:bCs/>
                <w:color w:val="000000"/>
                <w:sz w:val="21"/>
                <w:szCs w:val="21"/>
              </w:rPr>
              <w:t>在IBP盘操作打开上行站台门排烟。</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6</w:t>
            </w:r>
            <w:r>
              <w:rPr>
                <w:rFonts w:hint="eastAsia" w:ascii="仿宋" w:hAnsi="仿宋" w:eastAsia="仿宋" w:cs="宋体"/>
                <w:color w:val="000000"/>
                <w:szCs w:val="21"/>
              </w:rPr>
              <w:t>、未通过IBP盘操作打开上行站台门，或者</w:t>
            </w:r>
            <w:r>
              <w:rPr>
                <w:rFonts w:hint="eastAsia" w:ascii="仿宋" w:hAnsi="仿宋" w:eastAsia="仿宋" w:cs="宋体"/>
                <w:szCs w:val="21"/>
              </w:rPr>
              <w:t>在</w:t>
            </w:r>
            <w:bookmarkStart w:id="451" w:name="OLE_LINK570"/>
            <w:r>
              <w:rPr>
                <w:rFonts w:hint="eastAsia" w:ascii="仿宋" w:hAnsi="仿宋" w:eastAsia="仿宋" w:cs="宋体"/>
                <w:szCs w:val="21"/>
              </w:rPr>
              <w:t>上下</w:t>
            </w:r>
            <w:r>
              <w:rPr>
                <w:rFonts w:ascii="仿宋" w:hAnsi="仿宋" w:eastAsia="仿宋" w:cs="宋体"/>
                <w:szCs w:val="21"/>
              </w:rPr>
              <w:t>行</w:t>
            </w:r>
            <w:r>
              <w:rPr>
                <w:rFonts w:hint="eastAsia" w:ascii="仿宋" w:hAnsi="仿宋" w:eastAsia="仿宋" w:cs="宋体"/>
                <w:color w:val="000000"/>
                <w:szCs w:val="21"/>
              </w:rPr>
              <w:t>区间或站台有车</w:t>
            </w:r>
            <w:r>
              <w:rPr>
                <w:rFonts w:ascii="仿宋" w:hAnsi="仿宋" w:eastAsia="仿宋" w:cs="宋体"/>
                <w:color w:val="000000"/>
                <w:szCs w:val="21"/>
              </w:rPr>
              <w:t>时</w:t>
            </w:r>
            <w:bookmarkEnd w:id="451"/>
            <w:r>
              <w:rPr>
                <w:rFonts w:hint="eastAsia" w:ascii="仿宋" w:hAnsi="仿宋" w:eastAsia="仿宋" w:cs="宋体"/>
                <w:color w:val="000000"/>
                <w:szCs w:val="21"/>
              </w:rPr>
              <w:t>操作</w:t>
            </w:r>
            <w:r>
              <w:rPr>
                <w:rFonts w:ascii="仿宋" w:hAnsi="仿宋" w:eastAsia="仿宋" w:cs="宋体"/>
                <w:color w:val="000000"/>
                <w:szCs w:val="21"/>
              </w:rPr>
              <w:t>打开</w:t>
            </w:r>
            <w:r>
              <w:rPr>
                <w:rFonts w:hint="eastAsia" w:ascii="仿宋" w:hAnsi="仿宋" w:eastAsia="仿宋" w:cs="宋体"/>
                <w:color w:val="000000"/>
                <w:szCs w:val="21"/>
              </w:rPr>
              <w:t>站台</w:t>
            </w:r>
            <w:r>
              <w:rPr>
                <w:rFonts w:ascii="仿宋" w:hAnsi="仿宋" w:eastAsia="仿宋" w:cs="宋体"/>
                <w:color w:val="000000"/>
                <w:szCs w:val="21"/>
              </w:rPr>
              <w:t>门</w:t>
            </w:r>
            <w:r>
              <w:rPr>
                <w:rFonts w:hint="eastAsia" w:ascii="仿宋" w:hAnsi="仿宋" w:eastAsia="仿宋" w:cs="宋体"/>
                <w:color w:val="000000"/>
                <w:szCs w:val="21"/>
              </w:rPr>
              <w:t>，扣</w:t>
            </w:r>
            <w:r>
              <w:rPr>
                <w:rFonts w:ascii="仿宋" w:hAnsi="仿宋" w:eastAsia="仿宋" w:cs="宋体"/>
                <w:color w:val="000000"/>
                <w:szCs w:val="21"/>
              </w:rPr>
              <w:t>3</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spacing w:line="260" w:lineRule="exact"/>
              <w:rPr>
                <w:rFonts w:ascii="仿宋" w:hAnsi="仿宋" w:eastAsia="仿宋" w:cs="宋体"/>
                <w:b/>
                <w:bCs/>
                <w:color w:val="000000"/>
                <w:szCs w:val="21"/>
              </w:rPr>
            </w:pPr>
            <w:r>
              <w:rPr>
                <w:rFonts w:ascii="仿宋" w:hAnsi="仿宋" w:eastAsia="仿宋"/>
                <w:b/>
                <w:color w:val="000000"/>
                <w:szCs w:val="21"/>
              </w:rPr>
              <w:t>7</w:t>
            </w:r>
            <w:r>
              <w:rPr>
                <w:rFonts w:hint="eastAsia" w:ascii="仿宋" w:hAnsi="仿宋" w:eastAsia="仿宋" w:cs="宋体"/>
                <w:b/>
                <w:color w:val="000000"/>
                <w:szCs w:val="21"/>
              </w:rPr>
              <w:t>、</w:t>
            </w:r>
            <w:r>
              <w:rPr>
                <w:rFonts w:hint="eastAsia" w:ascii="仿宋" w:hAnsi="仿宋" w:eastAsia="仿宋" w:cs="宋体"/>
                <w:b/>
                <w:bCs/>
                <w:color w:val="000000"/>
                <w:szCs w:val="21"/>
              </w:rPr>
              <w:t>值班员确认站台门：</w:t>
            </w:r>
            <w:r>
              <w:rPr>
                <w:rFonts w:hint="eastAsia" w:ascii="仿宋" w:hAnsi="仿宋" w:eastAsia="仿宋" w:cs="宋体"/>
                <w:color w:val="000000"/>
                <w:szCs w:val="21"/>
              </w:rPr>
              <w:t>通过视频监控系统确认</w:t>
            </w:r>
            <w:r>
              <w:rPr>
                <w:rFonts w:hint="eastAsia" w:ascii="仿宋" w:hAnsi="仿宋" w:eastAsia="仿宋" w:cs="宋体"/>
                <w:szCs w:val="21"/>
              </w:rPr>
              <w:t>对应侧</w:t>
            </w:r>
            <w:r>
              <w:rPr>
                <w:rFonts w:hint="eastAsia" w:ascii="仿宋" w:hAnsi="仿宋" w:eastAsia="仿宋" w:cs="宋体"/>
                <w:color w:val="000000"/>
                <w:szCs w:val="21"/>
              </w:rPr>
              <w:t>站台门状态。</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7</w:t>
            </w:r>
            <w:r>
              <w:rPr>
                <w:rFonts w:hint="eastAsia" w:ascii="仿宋" w:hAnsi="仿宋" w:eastAsia="仿宋" w:cs="宋体"/>
                <w:color w:val="000000"/>
                <w:szCs w:val="21"/>
              </w:rPr>
              <w:t>、未通过视频监控系统确认站台门状态，扣</w:t>
            </w:r>
            <w:r>
              <w:rPr>
                <w:rFonts w:ascii="仿宋" w:hAnsi="仿宋" w:eastAsia="仿宋" w:cs="宋体"/>
                <w:color w:val="000000"/>
                <w:szCs w:val="21"/>
              </w:rPr>
              <w:t>3</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spacing w:line="260" w:lineRule="exact"/>
              <w:rPr>
                <w:rFonts w:ascii="仿宋" w:hAnsi="仿宋" w:eastAsia="仿宋" w:cs="宋体"/>
                <w:b/>
                <w:bCs/>
                <w:color w:val="000000"/>
                <w:szCs w:val="21"/>
              </w:rPr>
            </w:pPr>
            <w:r>
              <w:rPr>
                <w:rFonts w:ascii="仿宋" w:hAnsi="仿宋" w:eastAsia="仿宋" w:cs="宋体"/>
                <w:b/>
                <w:bCs/>
                <w:color w:val="000000"/>
                <w:szCs w:val="21"/>
              </w:rPr>
              <w:t>8</w:t>
            </w:r>
            <w:r>
              <w:rPr>
                <w:rFonts w:hint="eastAsia" w:ascii="仿宋" w:hAnsi="仿宋" w:eastAsia="仿宋" w:cs="宋体"/>
                <w:b/>
                <w:bCs/>
                <w:color w:val="000000"/>
                <w:szCs w:val="21"/>
              </w:rPr>
              <w:t>、值班员汇报：</w:t>
            </w:r>
            <w:r>
              <w:rPr>
                <w:rFonts w:hint="eastAsia" w:ascii="仿宋" w:hAnsi="仿宋" w:eastAsia="仿宋" w:cs="宋体"/>
                <w:color w:val="000000"/>
                <w:szCs w:val="21"/>
              </w:rPr>
              <w:t>值班站长，站台门未能打开，请在PSL手动打开上行站台门。</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8</w:t>
            </w:r>
            <w:r>
              <w:rPr>
                <w:rFonts w:hint="eastAsia" w:ascii="仿宋" w:hAnsi="仿宋" w:eastAsia="仿宋" w:cs="宋体"/>
                <w:color w:val="000000"/>
                <w:szCs w:val="21"/>
              </w:rPr>
              <w:t>、</w:t>
            </w:r>
            <w:bookmarkStart w:id="452" w:name="OLE_LINK571"/>
            <w:r>
              <w:rPr>
                <w:rFonts w:hint="eastAsia" w:ascii="仿宋" w:hAnsi="仿宋" w:eastAsia="仿宋" w:cs="宋体"/>
                <w:color w:val="000000"/>
                <w:szCs w:val="21"/>
              </w:rPr>
              <w:t>未通知值班站长手动打开站台门或在区间或站台有车</w:t>
            </w:r>
            <w:r>
              <w:rPr>
                <w:rFonts w:ascii="仿宋" w:hAnsi="仿宋" w:eastAsia="仿宋" w:cs="宋体"/>
                <w:color w:val="000000"/>
                <w:szCs w:val="21"/>
              </w:rPr>
              <w:t>时通知手动打开站台门</w:t>
            </w:r>
            <w:bookmarkEnd w:id="452"/>
            <w:r>
              <w:rPr>
                <w:rFonts w:hint="eastAsia" w:ascii="仿宋" w:hAnsi="仿宋" w:eastAsia="仿宋" w:cs="宋体"/>
                <w:color w:val="000000"/>
                <w:szCs w:val="21"/>
              </w:rPr>
              <w:t>，扣</w:t>
            </w:r>
            <w:r>
              <w:rPr>
                <w:rFonts w:ascii="仿宋" w:hAnsi="仿宋" w:eastAsia="仿宋" w:cs="宋体"/>
                <w:color w:val="000000"/>
                <w:szCs w:val="21"/>
              </w:rPr>
              <w:t>3</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spacing w:line="260" w:lineRule="exact"/>
              <w:rPr>
                <w:rFonts w:ascii="仿宋" w:hAnsi="仿宋" w:eastAsia="仿宋" w:cs="宋体"/>
                <w:b/>
                <w:bCs/>
                <w:color w:val="000000"/>
                <w:szCs w:val="21"/>
              </w:rPr>
            </w:pPr>
            <w:r>
              <w:rPr>
                <w:rFonts w:ascii="仿宋" w:hAnsi="仿宋" w:eastAsia="仿宋" w:cs="宋体"/>
                <w:b/>
                <w:bCs/>
                <w:color w:val="000000"/>
                <w:szCs w:val="21"/>
              </w:rPr>
              <w:t>9</w:t>
            </w:r>
            <w:r>
              <w:rPr>
                <w:rFonts w:hint="eastAsia" w:ascii="仿宋" w:hAnsi="仿宋" w:eastAsia="仿宋" w:cs="宋体"/>
                <w:b/>
                <w:bCs/>
                <w:color w:val="000000"/>
                <w:szCs w:val="21"/>
              </w:rPr>
              <w:t>、值班站长复诵：</w:t>
            </w:r>
            <w:r>
              <w:rPr>
                <w:rFonts w:hint="eastAsia" w:ascii="仿宋" w:hAnsi="仿宋" w:eastAsia="仿宋" w:cs="宋体"/>
                <w:color w:val="000000"/>
                <w:szCs w:val="21"/>
              </w:rPr>
              <w:t>站台门未能打开，在PSL手动打开上行站台门</w:t>
            </w:r>
            <w:r>
              <w:rPr>
                <w:rFonts w:hint="eastAsia" w:ascii="仿宋" w:hAnsi="仿宋" w:eastAsia="仿宋" w:cs="宋体"/>
                <w:b/>
                <w:bCs/>
                <w:color w:val="000000"/>
                <w:szCs w:val="21"/>
              </w:rPr>
              <w:t>，</w:t>
            </w:r>
            <w:r>
              <w:rPr>
                <w:rFonts w:hint="eastAsia" w:ascii="仿宋" w:hAnsi="仿宋" w:eastAsia="仿宋" w:cs="宋体"/>
                <w:bCs/>
                <w:color w:val="000000"/>
                <w:szCs w:val="21"/>
              </w:rPr>
              <w:t>值班站长明白。</w:t>
            </w:r>
          </w:p>
          <w:p>
            <w:pPr>
              <w:spacing w:line="260" w:lineRule="exact"/>
              <w:rPr>
                <w:rFonts w:ascii="仿宋" w:hAnsi="仿宋" w:eastAsia="仿宋" w:cs="宋体"/>
                <w:b/>
                <w:bCs/>
                <w:color w:val="000000"/>
                <w:szCs w:val="21"/>
              </w:rPr>
            </w:pPr>
            <w:r>
              <w:rPr>
                <w:rFonts w:ascii="仿宋" w:hAnsi="仿宋" w:eastAsia="仿宋" w:cs="宋体"/>
                <w:b/>
                <w:bCs/>
                <w:color w:val="000000"/>
                <w:szCs w:val="21"/>
              </w:rPr>
              <w:t>并使用</w:t>
            </w:r>
            <w:r>
              <w:rPr>
                <w:rFonts w:hint="eastAsia" w:ascii="仿宋" w:hAnsi="仿宋" w:eastAsia="仿宋" w:cs="宋体"/>
                <w:b/>
                <w:bCs/>
                <w:color w:val="000000"/>
                <w:szCs w:val="21"/>
              </w:rPr>
              <w:t>PSL打开</w:t>
            </w:r>
            <w:r>
              <w:rPr>
                <w:rFonts w:ascii="仿宋" w:hAnsi="仿宋" w:eastAsia="仿宋" w:cs="宋体"/>
                <w:b/>
                <w:bCs/>
                <w:color w:val="000000"/>
                <w:szCs w:val="21"/>
              </w:rPr>
              <w:t>该侧</w:t>
            </w:r>
            <w:r>
              <w:rPr>
                <w:rFonts w:hint="eastAsia" w:ascii="仿宋" w:hAnsi="仿宋" w:eastAsia="仿宋" w:cs="宋体"/>
                <w:b/>
                <w:bCs/>
                <w:color w:val="000000"/>
                <w:szCs w:val="21"/>
              </w:rPr>
              <w:t>站台门。</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9</w:t>
            </w:r>
            <w:r>
              <w:rPr>
                <w:rFonts w:hint="eastAsia" w:ascii="仿宋" w:hAnsi="仿宋" w:eastAsia="仿宋" w:cs="宋体"/>
                <w:color w:val="000000"/>
                <w:szCs w:val="21"/>
              </w:rPr>
              <w:t>、值班站长未</w:t>
            </w:r>
            <w:r>
              <w:rPr>
                <w:rFonts w:ascii="仿宋" w:hAnsi="仿宋" w:eastAsia="仿宋" w:cs="宋体"/>
                <w:color w:val="000000"/>
                <w:szCs w:val="21"/>
              </w:rPr>
              <w:t>复诵或复诵错误</w:t>
            </w:r>
            <w:r>
              <w:rPr>
                <w:rFonts w:hint="eastAsia" w:ascii="仿宋" w:hAnsi="仿宋" w:eastAsia="仿宋" w:cs="宋体"/>
                <w:color w:val="000000"/>
                <w:szCs w:val="21"/>
              </w:rPr>
              <w:t>，扣</w:t>
            </w:r>
            <w:r>
              <w:rPr>
                <w:rFonts w:ascii="仿宋" w:hAnsi="仿宋" w:eastAsia="仿宋" w:cs="宋体"/>
                <w:color w:val="000000"/>
                <w:szCs w:val="21"/>
              </w:rPr>
              <w:t>1</w:t>
            </w:r>
            <w:r>
              <w:rPr>
                <w:rFonts w:hint="eastAsia" w:ascii="仿宋" w:hAnsi="仿宋" w:eastAsia="仿宋" w:cs="宋体"/>
                <w:color w:val="000000"/>
                <w:szCs w:val="21"/>
              </w:rPr>
              <w:t>分；</w:t>
            </w:r>
          </w:p>
          <w:p>
            <w:pPr>
              <w:rPr>
                <w:rFonts w:ascii="仿宋" w:hAnsi="仿宋" w:eastAsia="仿宋" w:cs="宋体"/>
                <w:color w:val="000000"/>
                <w:szCs w:val="21"/>
              </w:rPr>
            </w:pPr>
            <w:r>
              <w:rPr>
                <w:rFonts w:ascii="仿宋" w:hAnsi="仿宋" w:eastAsia="仿宋" w:cs="宋体"/>
                <w:color w:val="000000"/>
                <w:szCs w:val="21"/>
              </w:rPr>
              <w:t>未使用</w:t>
            </w:r>
            <w:r>
              <w:rPr>
                <w:rFonts w:hint="eastAsia" w:ascii="仿宋" w:hAnsi="仿宋" w:eastAsia="仿宋" w:cs="宋体"/>
                <w:color w:val="000000"/>
                <w:szCs w:val="21"/>
              </w:rPr>
              <w:t>PSL打开</w:t>
            </w:r>
            <w:r>
              <w:rPr>
                <w:rFonts w:ascii="仿宋" w:hAnsi="仿宋" w:eastAsia="仿宋" w:cs="宋体"/>
                <w:color w:val="000000"/>
                <w:szCs w:val="21"/>
              </w:rPr>
              <w:t>该侧</w:t>
            </w:r>
            <w:r>
              <w:rPr>
                <w:rFonts w:hint="eastAsia" w:ascii="仿宋" w:hAnsi="仿宋" w:eastAsia="仿宋" w:cs="宋体"/>
                <w:color w:val="000000"/>
                <w:szCs w:val="21"/>
              </w:rPr>
              <w:t>站台门</w:t>
            </w:r>
            <w:r>
              <w:rPr>
                <w:rFonts w:ascii="仿宋" w:hAnsi="仿宋" w:eastAsia="仿宋" w:cs="宋体"/>
                <w:color w:val="000000"/>
                <w:szCs w:val="21"/>
              </w:rPr>
              <w:t>，扣3</w:t>
            </w:r>
            <w:r>
              <w:rPr>
                <w:rFonts w:hint="eastAsia" w:ascii="仿宋" w:hAnsi="仿宋" w:eastAsia="仿宋" w:cs="宋体"/>
                <w:color w:val="000000"/>
                <w:szCs w:val="21"/>
              </w:rPr>
              <w:t>分</w:t>
            </w:r>
            <w:r>
              <w:rPr>
                <w:rFonts w:ascii="仿宋" w:hAnsi="仿宋" w:eastAsia="仿宋" w:cs="宋体"/>
                <w:color w:val="000000"/>
                <w:szCs w:val="21"/>
              </w:rPr>
              <w:t>。</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人工评分</w:t>
            </w:r>
          </w:p>
          <w:p>
            <w:pPr>
              <w:jc w:val="center"/>
              <w:rPr>
                <w:rFonts w:ascii="仿宋" w:hAnsi="仿宋" w:eastAsia="仿宋" w:cs="宋体"/>
                <w:szCs w:val="21"/>
              </w:rPr>
            </w:pPr>
            <w:r>
              <w:rPr>
                <w:rFonts w:hint="eastAsia" w:ascii="仿宋" w:hAnsi="仿宋" w:eastAsia="仿宋" w:cs="宋体"/>
                <w:szCs w:val="21"/>
              </w:rPr>
              <w:t>/</w:t>
            </w:r>
          </w:p>
          <w:p>
            <w:pPr>
              <w:rPr>
                <w:rFonts w:ascii="仿宋" w:hAnsi="仿宋" w:eastAsia="仿宋" w:cs="宋体"/>
                <w:color w:val="000000"/>
                <w:szCs w:val="21"/>
              </w:rPr>
            </w:pPr>
            <w:r>
              <w:rPr>
                <w:rFonts w:hint="eastAsia" w:ascii="仿宋" w:hAnsi="仿宋" w:eastAsia="仿宋" w:cs="宋体"/>
                <w:szCs w:val="21"/>
              </w:rPr>
              <w:t>计算机</w:t>
            </w:r>
            <w:r>
              <w:rPr>
                <w:rFonts w:ascii="仿宋" w:hAnsi="仿宋" w:eastAsia="仿宋" w:cs="宋体"/>
                <w:szCs w:val="21"/>
              </w:rPr>
              <w:t>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spacing w:line="260" w:lineRule="exact"/>
              <w:rPr>
                <w:rFonts w:ascii="仿宋" w:hAnsi="仿宋" w:eastAsia="仿宋" w:cs="宋体"/>
                <w:b/>
                <w:bCs/>
                <w:color w:val="000000"/>
                <w:szCs w:val="21"/>
              </w:rPr>
            </w:pPr>
            <w:r>
              <w:rPr>
                <w:rFonts w:ascii="仿宋" w:hAnsi="仿宋" w:eastAsia="仿宋" w:cs="宋体"/>
                <w:b/>
                <w:bCs/>
                <w:color w:val="000000"/>
                <w:szCs w:val="21"/>
              </w:rPr>
              <w:t>10</w:t>
            </w:r>
            <w:r>
              <w:rPr>
                <w:rFonts w:hint="eastAsia" w:ascii="仿宋" w:hAnsi="仿宋" w:eastAsia="仿宋" w:cs="宋体"/>
                <w:b/>
                <w:bCs/>
                <w:color w:val="000000"/>
                <w:szCs w:val="21"/>
              </w:rPr>
              <w:t>、值班员确认站台门：</w:t>
            </w:r>
            <w:r>
              <w:rPr>
                <w:rFonts w:hint="eastAsia" w:ascii="仿宋" w:hAnsi="仿宋" w:eastAsia="仿宋" w:cs="宋体"/>
                <w:color w:val="000000"/>
                <w:szCs w:val="21"/>
              </w:rPr>
              <w:t>通过视频监控系统确认上行站台门已打开。</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10</w:t>
            </w:r>
            <w:r>
              <w:rPr>
                <w:rFonts w:hint="eastAsia" w:ascii="仿宋" w:hAnsi="仿宋" w:eastAsia="仿宋" w:cs="宋体"/>
                <w:color w:val="000000"/>
                <w:szCs w:val="21"/>
              </w:rPr>
              <w:t>、未通过视频监控系统确认站台门状态，扣</w:t>
            </w:r>
            <w:r>
              <w:rPr>
                <w:rFonts w:ascii="仿宋" w:hAnsi="仿宋" w:eastAsia="仿宋" w:cs="宋体"/>
                <w:color w:val="000000"/>
                <w:szCs w:val="21"/>
              </w:rPr>
              <w:t>2</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spacing w:line="260" w:lineRule="exact"/>
              <w:rPr>
                <w:rFonts w:ascii="仿宋" w:hAnsi="仿宋" w:eastAsia="仿宋" w:cs="宋体"/>
                <w:b/>
                <w:bCs/>
                <w:color w:val="000000"/>
                <w:szCs w:val="21"/>
              </w:rPr>
            </w:pPr>
            <w:r>
              <w:rPr>
                <w:rFonts w:ascii="仿宋" w:hAnsi="仿宋" w:eastAsia="仿宋" w:cs="宋体"/>
                <w:b/>
                <w:bCs/>
                <w:color w:val="000000"/>
                <w:szCs w:val="21"/>
              </w:rPr>
              <w:t>11</w:t>
            </w:r>
            <w:r>
              <w:rPr>
                <w:rFonts w:hint="eastAsia" w:ascii="仿宋" w:hAnsi="仿宋" w:eastAsia="仿宋" w:cs="宋体"/>
                <w:b/>
                <w:bCs/>
                <w:color w:val="000000"/>
                <w:szCs w:val="21"/>
              </w:rPr>
              <w:t>、值班员手指:</w:t>
            </w:r>
            <w:r>
              <w:rPr>
                <w:rFonts w:hint="eastAsia" w:ascii="仿宋" w:hAnsi="仿宋" w:eastAsia="仿宋" w:cs="宋体"/>
                <w:color w:val="000000"/>
                <w:szCs w:val="21"/>
              </w:rPr>
              <w:t xml:space="preserve"> 视频监控系统中的站台门</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11</w:t>
            </w:r>
            <w:r>
              <w:rPr>
                <w:rFonts w:hint="eastAsia" w:ascii="仿宋" w:hAnsi="仿宋" w:eastAsia="仿宋" w:cs="宋体"/>
                <w:color w:val="000000"/>
                <w:szCs w:val="21"/>
              </w:rPr>
              <w:t>、未手指或手指位置错误，扣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spacing w:line="260" w:lineRule="exact"/>
              <w:rPr>
                <w:rFonts w:ascii="仿宋" w:hAnsi="仿宋" w:eastAsia="仿宋" w:cs="宋体"/>
                <w:b/>
                <w:bCs/>
                <w:color w:val="000000"/>
                <w:szCs w:val="21"/>
              </w:rPr>
            </w:pPr>
            <w:r>
              <w:rPr>
                <w:rFonts w:ascii="仿宋" w:hAnsi="仿宋" w:eastAsia="仿宋" w:cs="宋体"/>
                <w:b/>
                <w:bCs/>
                <w:color w:val="000000"/>
                <w:szCs w:val="21"/>
              </w:rPr>
              <w:t>12</w:t>
            </w:r>
            <w:r>
              <w:rPr>
                <w:rFonts w:hint="eastAsia" w:ascii="仿宋" w:hAnsi="仿宋" w:eastAsia="仿宋" w:cs="宋体"/>
                <w:b/>
                <w:bCs/>
                <w:color w:val="000000"/>
                <w:szCs w:val="21"/>
              </w:rPr>
              <w:t>、值班员口呼：</w:t>
            </w:r>
            <w:r>
              <w:rPr>
                <w:rFonts w:hint="eastAsia" w:ascii="仿宋" w:hAnsi="仿宋" w:eastAsia="仿宋" w:cs="宋体"/>
                <w:color w:val="000000"/>
                <w:szCs w:val="21"/>
              </w:rPr>
              <w:t>上行站台门已打开。</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12</w:t>
            </w:r>
            <w:r>
              <w:rPr>
                <w:rFonts w:hint="eastAsia" w:ascii="仿宋" w:hAnsi="仿宋" w:eastAsia="仿宋" w:cs="宋体"/>
                <w:color w:val="000000"/>
                <w:szCs w:val="21"/>
              </w:rPr>
              <w:t>、未口呼或口呼错误，扣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spacing w:line="240" w:lineRule="exact"/>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spacing w:line="240" w:lineRule="exact"/>
              <w:rPr>
                <w:rFonts w:ascii="仿宋" w:hAnsi="仿宋" w:eastAsia="仿宋" w:cs="宋体"/>
                <w:b/>
                <w:bCs/>
                <w:color w:val="000000"/>
                <w:szCs w:val="21"/>
              </w:rPr>
            </w:pPr>
            <w:r>
              <w:rPr>
                <w:rFonts w:ascii="仿宋" w:hAnsi="仿宋" w:eastAsia="仿宋"/>
                <w:b/>
                <w:color w:val="000000"/>
                <w:szCs w:val="21"/>
              </w:rPr>
              <w:t>13</w:t>
            </w:r>
            <w:r>
              <w:rPr>
                <w:rFonts w:hint="eastAsia" w:ascii="仿宋" w:hAnsi="仿宋" w:eastAsia="仿宋" w:cs="宋体"/>
                <w:b/>
                <w:color w:val="000000"/>
                <w:szCs w:val="21"/>
              </w:rPr>
              <w:t>、</w:t>
            </w:r>
            <w:r>
              <w:rPr>
                <w:rFonts w:hint="eastAsia" w:ascii="仿宋" w:hAnsi="仿宋" w:eastAsia="仿宋" w:cs="宋体"/>
                <w:b/>
                <w:bCs/>
                <w:color w:val="000000"/>
                <w:szCs w:val="21"/>
              </w:rPr>
              <w:t>值班员确认隧道排烟</w:t>
            </w:r>
            <w:r>
              <w:rPr>
                <w:rFonts w:hint="eastAsia" w:ascii="仿宋" w:hAnsi="仿宋" w:eastAsia="仿宋" w:cs="宋体"/>
                <w:color w:val="000000"/>
                <w:szCs w:val="21"/>
              </w:rPr>
              <w:t>：通过综合监控系统确认隧道排烟启动正确。</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13</w:t>
            </w:r>
            <w:r>
              <w:rPr>
                <w:rFonts w:hint="eastAsia" w:ascii="仿宋" w:hAnsi="仿宋" w:eastAsia="仿宋" w:cs="宋体"/>
                <w:color w:val="000000"/>
                <w:szCs w:val="21"/>
              </w:rPr>
              <w:t>、未通过综合监控系统确认隧道排烟正确，扣</w:t>
            </w:r>
            <w:r>
              <w:rPr>
                <w:rFonts w:ascii="仿宋" w:hAnsi="仿宋" w:eastAsia="仿宋" w:cs="宋体"/>
                <w:color w:val="000000"/>
                <w:szCs w:val="21"/>
              </w:rPr>
              <w:t>3</w:t>
            </w:r>
            <w:r>
              <w:rPr>
                <w:rFonts w:hint="eastAsia" w:ascii="仿宋" w:hAnsi="仿宋" w:eastAsia="仿宋" w:cs="宋体"/>
                <w:color w:val="000000"/>
                <w:szCs w:val="21"/>
              </w:rPr>
              <w:t>分。</w:t>
            </w:r>
          </w:p>
        </w:tc>
        <w:tc>
          <w:tcPr>
            <w:tcW w:w="1690" w:type="dxa"/>
            <w:vAlign w:val="center"/>
          </w:tcPr>
          <w:p>
            <w:pPr>
              <w:spacing w:line="240" w:lineRule="exact"/>
              <w:jc w:val="cente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spacing w:line="240" w:lineRule="exact"/>
              <w:rPr>
                <w:rFonts w:ascii="仿宋" w:hAnsi="仿宋" w:eastAsia="仿宋" w:cs="宋体"/>
                <w:b/>
                <w:bCs/>
                <w:color w:val="000000"/>
                <w:szCs w:val="21"/>
              </w:rPr>
            </w:pPr>
            <w:r>
              <w:rPr>
                <w:rFonts w:ascii="仿宋" w:hAnsi="仿宋" w:eastAsia="仿宋" w:cs="宋体"/>
                <w:b/>
                <w:bCs/>
                <w:color w:val="000000"/>
                <w:szCs w:val="21"/>
              </w:rPr>
              <w:t>14</w:t>
            </w:r>
            <w:r>
              <w:rPr>
                <w:rFonts w:hint="eastAsia" w:ascii="仿宋" w:hAnsi="仿宋" w:eastAsia="仿宋" w:cs="宋体"/>
                <w:b/>
                <w:bCs/>
                <w:color w:val="000000"/>
                <w:szCs w:val="21"/>
              </w:rPr>
              <w:t>、值班员手指：</w:t>
            </w:r>
            <w:r>
              <w:rPr>
                <w:rFonts w:hint="eastAsia" w:ascii="仿宋" w:hAnsi="仿宋" w:eastAsia="仿宋" w:cs="宋体"/>
                <w:color w:val="000000"/>
                <w:szCs w:val="21"/>
              </w:rPr>
              <w:t>隧道排烟设备。</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olor w:val="000000"/>
                <w:szCs w:val="21"/>
              </w:rPr>
              <w:t>14</w:t>
            </w:r>
            <w:r>
              <w:rPr>
                <w:rFonts w:hint="eastAsia" w:ascii="仿宋" w:hAnsi="仿宋" w:eastAsia="仿宋" w:cs="宋体"/>
                <w:color w:val="000000"/>
                <w:szCs w:val="21"/>
              </w:rPr>
              <w:t>、未手指或手指位置错误，扣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spacing w:line="240" w:lineRule="exact"/>
              <w:jc w:val="cente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bottom"/>
          </w:tcPr>
          <w:p>
            <w:pPr>
              <w:spacing w:line="240" w:lineRule="exact"/>
              <w:rPr>
                <w:rFonts w:ascii="仿宋" w:hAnsi="仿宋" w:eastAsia="仿宋" w:cs="宋体"/>
                <w:b/>
                <w:bCs/>
                <w:color w:val="000000"/>
                <w:szCs w:val="21"/>
              </w:rPr>
            </w:pPr>
            <w:r>
              <w:rPr>
                <w:rFonts w:ascii="仿宋" w:hAnsi="仿宋" w:eastAsia="仿宋" w:cs="宋体"/>
                <w:b/>
                <w:bCs/>
                <w:color w:val="000000"/>
                <w:szCs w:val="21"/>
              </w:rPr>
              <w:t>15</w:t>
            </w:r>
            <w:r>
              <w:rPr>
                <w:rFonts w:hint="eastAsia" w:ascii="仿宋" w:hAnsi="仿宋" w:eastAsia="仿宋" w:cs="宋体"/>
                <w:b/>
                <w:bCs/>
                <w:color w:val="000000"/>
                <w:szCs w:val="21"/>
              </w:rPr>
              <w:t>、值班员口呼：</w:t>
            </w:r>
            <w:r>
              <w:rPr>
                <w:rFonts w:hint="eastAsia" w:ascii="仿宋" w:hAnsi="仿宋" w:eastAsia="仿宋" w:cs="宋体"/>
                <w:color w:val="000000"/>
                <w:szCs w:val="21"/>
              </w:rPr>
              <w:t>隧道排烟模式启动正确。</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15</w:t>
            </w:r>
            <w:r>
              <w:rPr>
                <w:rFonts w:hint="eastAsia" w:ascii="仿宋" w:hAnsi="仿宋" w:eastAsia="仿宋" w:cs="宋体"/>
                <w:color w:val="000000"/>
                <w:szCs w:val="21"/>
              </w:rPr>
              <w:t>、未口呼或口呼错误，扣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spacing w:line="240" w:lineRule="exact"/>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single" w:color="auto" w:sz="4" w:space="0"/>
              <w:right w:val="single" w:color="auto" w:sz="4" w:space="0"/>
            </w:tcBorders>
            <w:vAlign w:val="center"/>
          </w:tcPr>
          <w:p>
            <w:pPr>
              <w:rPr>
                <w:rFonts w:ascii="仿宋" w:hAnsi="仿宋" w:eastAsia="仿宋" w:cs="宋体"/>
                <w:b/>
                <w:bCs/>
                <w:color w:val="000000"/>
                <w:szCs w:val="21"/>
              </w:rPr>
            </w:pPr>
            <w:r>
              <w:rPr>
                <w:rFonts w:ascii="仿宋" w:hAnsi="仿宋" w:eastAsia="仿宋" w:cs="宋体"/>
                <w:b/>
                <w:bCs/>
                <w:color w:val="000000"/>
                <w:szCs w:val="21"/>
              </w:rPr>
              <w:t>16</w:t>
            </w:r>
            <w:r>
              <w:rPr>
                <w:rFonts w:hint="eastAsia" w:ascii="仿宋" w:hAnsi="仿宋" w:eastAsia="仿宋" w:cs="宋体"/>
                <w:b/>
                <w:bCs/>
                <w:color w:val="000000"/>
                <w:szCs w:val="21"/>
              </w:rPr>
              <w:t>、疏散完毕</w:t>
            </w:r>
            <w:r>
              <w:rPr>
                <w:rFonts w:hint="eastAsia" w:ascii="仿宋" w:hAnsi="仿宋" w:eastAsia="仿宋" w:cs="宋体"/>
                <w:color w:val="000000"/>
                <w:szCs w:val="21"/>
              </w:rPr>
              <w:t>（系统给出提示）。</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6" w:hRule="atLeast"/>
          <w:jc w:val="center"/>
        </w:trPr>
        <w:tc>
          <w:tcPr>
            <w:tcW w:w="427" w:type="dxa"/>
            <w:vMerge w:val="restart"/>
            <w:vAlign w:val="center"/>
          </w:tcPr>
          <w:p>
            <w:pPr>
              <w:jc w:val="center"/>
              <w:rPr>
                <w:rFonts w:ascii="仿宋" w:hAnsi="仿宋" w:eastAsia="仿宋" w:cs="宋体"/>
                <w:color w:val="000000"/>
                <w:szCs w:val="21"/>
              </w:rPr>
            </w:pPr>
            <w:r>
              <w:rPr>
                <w:rFonts w:hint="eastAsia" w:ascii="仿宋" w:hAnsi="仿宋" w:eastAsia="仿宋" w:cs="宋体"/>
                <w:color w:val="000000"/>
                <w:szCs w:val="21"/>
              </w:rPr>
              <w:t>7</w:t>
            </w:r>
          </w:p>
        </w:tc>
        <w:tc>
          <w:tcPr>
            <w:tcW w:w="702"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本岗位疏散</w:t>
            </w:r>
          </w:p>
        </w:tc>
        <w:tc>
          <w:tcPr>
            <w:tcW w:w="2552" w:type="dxa"/>
            <w:tcBorders>
              <w:top w:val="single" w:color="auto" w:sz="4" w:space="0"/>
              <w:left w:val="single" w:color="auto" w:sz="4" w:space="0"/>
              <w:bottom w:val="nil"/>
              <w:right w:val="single" w:color="auto" w:sz="4" w:space="0"/>
            </w:tcBorders>
            <w:vAlign w:val="center"/>
          </w:tcPr>
          <w:p>
            <w:pPr>
              <w:rPr>
                <w:rFonts w:ascii="仿宋" w:hAnsi="仿宋" w:eastAsia="仿宋" w:cs="宋体"/>
                <w:b/>
                <w:bCs/>
                <w:color w:val="000000"/>
                <w:szCs w:val="21"/>
              </w:rPr>
            </w:pPr>
            <w:r>
              <w:rPr>
                <w:rFonts w:hint="eastAsia" w:ascii="仿宋" w:hAnsi="仿宋" w:eastAsia="仿宋" w:cs="宋体"/>
                <w:b/>
                <w:bCs/>
                <w:color w:val="000000"/>
                <w:szCs w:val="21"/>
              </w:rPr>
              <w:t>1、接通电话：</w:t>
            </w:r>
          </w:p>
          <w:p>
            <w:pPr>
              <w:rPr>
                <w:rFonts w:ascii="仿宋" w:hAnsi="仿宋" w:eastAsia="仿宋" w:cs="宋体"/>
                <w:color w:val="000000"/>
                <w:szCs w:val="21"/>
              </w:rPr>
            </w:pPr>
            <w:r>
              <w:rPr>
                <w:rFonts w:hint="eastAsia" w:ascii="仿宋" w:hAnsi="仿宋" w:eastAsia="仿宋" w:cs="宋体"/>
                <w:color w:val="000000"/>
                <w:szCs w:val="21"/>
              </w:rPr>
              <w:t>值班员点击 “行调”按键，接通电话。</w:t>
            </w:r>
          </w:p>
          <w:p>
            <w:pPr>
              <w:rPr>
                <w:rFonts w:ascii="仿宋" w:hAnsi="仿宋" w:eastAsia="仿宋" w:cs="宋体"/>
                <w:color w:val="000000"/>
                <w:szCs w:val="21"/>
              </w:rPr>
            </w:pPr>
            <w:r>
              <w:rPr>
                <w:rFonts w:ascii="仿宋" w:hAnsi="仿宋" w:eastAsia="仿宋" w:cs="宋体"/>
                <w:b/>
                <w:color w:val="000000"/>
                <w:szCs w:val="21"/>
              </w:rPr>
              <w:t>2</w:t>
            </w:r>
            <w:r>
              <w:rPr>
                <w:rFonts w:hint="eastAsia" w:ascii="仿宋" w:hAnsi="仿宋" w:eastAsia="仿宋" w:cs="宋体"/>
                <w:b/>
                <w:color w:val="000000"/>
                <w:szCs w:val="21"/>
              </w:rPr>
              <w:t>、</w:t>
            </w:r>
            <w:r>
              <w:rPr>
                <w:rFonts w:hint="eastAsia" w:ascii="仿宋" w:hAnsi="仿宋" w:eastAsia="仿宋" w:cs="宋体"/>
                <w:b/>
                <w:bCs/>
                <w:color w:val="000000"/>
                <w:szCs w:val="21"/>
              </w:rPr>
              <w:t>值班员汇报行调：</w:t>
            </w:r>
            <w:r>
              <w:rPr>
                <w:rFonts w:hint="eastAsia" w:ascii="仿宋" w:hAnsi="仿宋" w:eastAsia="仿宋" w:cs="宋体"/>
                <w:color w:val="000000"/>
                <w:szCs w:val="21"/>
              </w:rPr>
              <w:t>会展中心站已疏散完毕， 119、120、公安已到站，现场移交119处置。</w:t>
            </w:r>
          </w:p>
        </w:tc>
        <w:tc>
          <w:tcPr>
            <w:tcW w:w="531"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10</w:t>
            </w: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、未接通</w:t>
            </w:r>
            <w:r>
              <w:rPr>
                <w:rFonts w:ascii="仿宋" w:hAnsi="仿宋" w:eastAsia="仿宋" w:cs="宋体"/>
                <w:color w:val="000000"/>
                <w:szCs w:val="21"/>
              </w:rPr>
              <w:t>电话</w:t>
            </w:r>
            <w:r>
              <w:rPr>
                <w:rFonts w:hint="eastAsia" w:ascii="仿宋" w:hAnsi="仿宋" w:eastAsia="仿宋" w:cs="宋体"/>
                <w:color w:val="000000"/>
                <w:szCs w:val="21"/>
              </w:rPr>
              <w:t>进行</w:t>
            </w:r>
            <w:r>
              <w:rPr>
                <w:rFonts w:ascii="仿宋" w:hAnsi="仿宋" w:eastAsia="仿宋" w:cs="宋体"/>
                <w:color w:val="000000"/>
                <w:szCs w:val="21"/>
              </w:rPr>
              <w:t>汇报</w:t>
            </w:r>
            <w:r>
              <w:rPr>
                <w:rFonts w:hint="eastAsia" w:ascii="仿宋" w:hAnsi="仿宋" w:eastAsia="仿宋" w:cs="宋体"/>
                <w:color w:val="000000"/>
                <w:szCs w:val="21"/>
              </w:rPr>
              <w:t>或</w:t>
            </w:r>
            <w:r>
              <w:rPr>
                <w:rFonts w:ascii="仿宋" w:hAnsi="仿宋" w:eastAsia="仿宋" w:cs="宋体"/>
                <w:color w:val="000000"/>
                <w:szCs w:val="21"/>
              </w:rPr>
              <w:t>汇报错误</w:t>
            </w:r>
            <w:r>
              <w:rPr>
                <w:rFonts w:hint="eastAsia" w:ascii="仿宋" w:hAnsi="仿宋" w:eastAsia="仿宋" w:cs="宋体"/>
                <w:color w:val="000000"/>
                <w:szCs w:val="21"/>
              </w:rPr>
              <w:t>，扣</w:t>
            </w:r>
            <w:r>
              <w:rPr>
                <w:rFonts w:ascii="仿宋" w:hAnsi="仿宋" w:eastAsia="仿宋" w:cs="宋体"/>
                <w:color w:val="000000"/>
                <w:szCs w:val="21"/>
              </w:rPr>
              <w:t>3</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restart"/>
            <w:vAlign w:val="bottom"/>
          </w:tcPr>
          <w:p>
            <w:pPr>
              <w:jc w:val="center"/>
              <w:rPr>
                <w:rFonts w:ascii="仿宋" w:hAnsi="仿宋" w:eastAsia="仿宋" w:cs="宋体"/>
                <w:color w:val="000000"/>
                <w:szCs w:val="21"/>
              </w:rPr>
            </w:pPr>
            <w:r>
              <w:rPr>
                <w:rFonts w:hint="eastAsia" w:ascii="仿宋" w:hAnsi="仿宋" w:eastAsia="仿宋" w:cs="宋体"/>
                <w:color w:val="000000"/>
                <w:szCs w:val="21"/>
              </w:rPr>
              <w:t>　</w:t>
            </w:r>
          </w:p>
        </w:tc>
        <w:tc>
          <w:tcPr>
            <w:tcW w:w="427" w:type="dxa"/>
            <w:vMerge w:val="restart"/>
            <w:vAlign w:val="bottom"/>
          </w:tcPr>
          <w:p>
            <w:pPr>
              <w:jc w:val="center"/>
              <w:rPr>
                <w:rFonts w:ascii="仿宋" w:hAnsi="仿宋" w:eastAsia="仿宋" w:cs="宋体"/>
                <w:color w:val="000000"/>
                <w:szCs w:val="21"/>
              </w:rPr>
            </w:pPr>
            <w:r>
              <w:rPr>
                <w:rFonts w:hint="eastAsia" w:ascii="仿宋" w:hAnsi="仿宋" w:eastAsia="仿宋" w:cs="宋体"/>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427" w:type="dxa"/>
            <w:vMerge w:val="continue"/>
            <w:vAlign w:val="center"/>
          </w:tcPr>
          <w:p>
            <w:pPr>
              <w:jc w:val="cente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nil"/>
              <w:right w:val="single" w:color="auto" w:sz="4" w:space="0"/>
            </w:tcBorders>
            <w:vAlign w:val="center"/>
          </w:tcPr>
          <w:p>
            <w:pPr>
              <w:rPr>
                <w:rFonts w:ascii="仿宋" w:hAnsi="仿宋" w:eastAsia="仿宋" w:cs="宋体"/>
                <w:b/>
                <w:color w:val="000000"/>
                <w:szCs w:val="21"/>
              </w:rPr>
            </w:pPr>
            <w:r>
              <w:rPr>
                <w:rFonts w:ascii="仿宋" w:hAnsi="仿宋" w:eastAsia="仿宋" w:cs="宋体"/>
                <w:b/>
                <w:color w:val="000000"/>
                <w:szCs w:val="21"/>
              </w:rPr>
              <w:t>3</w:t>
            </w:r>
            <w:r>
              <w:rPr>
                <w:rFonts w:hint="eastAsia" w:ascii="仿宋" w:hAnsi="仿宋" w:eastAsia="仿宋" w:cs="宋体"/>
                <w:b/>
                <w:color w:val="000000"/>
                <w:szCs w:val="21"/>
              </w:rPr>
              <w:t>、行调复诵：</w:t>
            </w:r>
            <w:r>
              <w:rPr>
                <w:rFonts w:hint="eastAsia" w:ascii="仿宋" w:hAnsi="仿宋" w:eastAsia="仿宋" w:cs="宋体"/>
                <w:color w:val="000000"/>
                <w:szCs w:val="21"/>
              </w:rPr>
              <w:t>会展中心站已疏散完毕， 119、120、公安已到站，现场移交119处置，行调明白</w:t>
            </w:r>
            <w:r>
              <w:rPr>
                <w:rFonts w:hint="eastAsia" w:ascii="仿宋" w:hAnsi="仿宋" w:eastAsia="仿宋" w:cs="宋体"/>
                <w:b/>
                <w:color w:val="000000"/>
                <w:szCs w:val="21"/>
              </w:rPr>
              <w:t>。</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、未复诵或复诵</w:t>
            </w:r>
            <w:r>
              <w:rPr>
                <w:rFonts w:ascii="仿宋" w:hAnsi="仿宋" w:eastAsia="仿宋" w:cs="宋体"/>
                <w:color w:val="000000"/>
                <w:szCs w:val="21"/>
              </w:rPr>
              <w:t>错误，扣0.5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szCs w:val="21"/>
              </w:rPr>
              <w:t>人工评分为主/计算机自动评分辅助</w:t>
            </w:r>
          </w:p>
        </w:tc>
        <w:tc>
          <w:tcPr>
            <w:tcW w:w="427" w:type="dxa"/>
            <w:vMerge w:val="continue"/>
            <w:vAlign w:val="bottom"/>
          </w:tcPr>
          <w:p>
            <w:pPr>
              <w:jc w:val="center"/>
              <w:rPr>
                <w:rFonts w:ascii="仿宋" w:hAnsi="仿宋" w:eastAsia="仿宋" w:cs="宋体"/>
                <w:color w:val="000000"/>
                <w:szCs w:val="21"/>
              </w:rPr>
            </w:pPr>
          </w:p>
        </w:tc>
        <w:tc>
          <w:tcPr>
            <w:tcW w:w="427" w:type="dxa"/>
            <w:vMerge w:val="continue"/>
            <w:vAlign w:val="bottom"/>
          </w:tcPr>
          <w:p>
            <w:pPr>
              <w:jc w:val="cente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nil"/>
              <w:left w:val="single" w:color="auto" w:sz="4" w:space="0"/>
              <w:bottom w:val="single" w:color="auto" w:sz="4" w:space="0"/>
              <w:right w:val="single" w:color="auto" w:sz="4" w:space="0"/>
            </w:tcBorders>
            <w:vAlign w:val="center"/>
          </w:tcPr>
          <w:p>
            <w:pPr>
              <w:rPr>
                <w:rFonts w:ascii="仿宋" w:hAnsi="仿宋" w:eastAsia="仿宋" w:cs="宋体"/>
                <w:b/>
                <w:color w:val="000000"/>
                <w:szCs w:val="21"/>
              </w:rPr>
            </w:pPr>
            <w:r>
              <w:rPr>
                <w:rFonts w:hint="eastAsia" w:ascii="仿宋" w:hAnsi="仿宋" w:eastAsia="仿宋" w:cs="宋体"/>
                <w:b/>
                <w:bCs/>
                <w:color w:val="000000"/>
                <w:szCs w:val="21"/>
              </w:rPr>
              <w:t>4、结束通话：</w:t>
            </w:r>
            <w:r>
              <w:rPr>
                <w:rFonts w:hint="eastAsia" w:ascii="仿宋" w:hAnsi="仿宋" w:eastAsia="仿宋" w:cs="宋体"/>
                <w:color w:val="000000"/>
                <w:szCs w:val="21"/>
              </w:rPr>
              <w:t>挂断电话。</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、未挂断电话，扣</w:t>
            </w:r>
            <w:r>
              <w:rPr>
                <w:rFonts w:ascii="仿宋" w:hAnsi="仿宋" w:eastAsia="仿宋" w:cs="宋体"/>
                <w:color w:val="000000"/>
                <w:szCs w:val="21"/>
              </w:rPr>
              <w:t>0.5</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计算机自动评分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2" w:hRule="atLeast"/>
          <w:jc w:val="center"/>
        </w:trPr>
        <w:tc>
          <w:tcPr>
            <w:tcW w:w="427" w:type="dxa"/>
            <w:vMerge w:val="continue"/>
            <w:vAlign w:val="center"/>
          </w:tcPr>
          <w:p>
            <w:pPr>
              <w:rPr>
                <w:rFonts w:ascii="仿宋" w:hAnsi="仿宋" w:eastAsia="仿宋" w:cs="宋体"/>
                <w:color w:val="000000"/>
                <w:szCs w:val="21"/>
              </w:rPr>
            </w:pPr>
          </w:p>
        </w:tc>
        <w:tc>
          <w:tcPr>
            <w:tcW w:w="702" w:type="dxa"/>
            <w:vMerge w:val="continue"/>
            <w:tcBorders>
              <w:right w:val="single" w:color="auto" w:sz="4" w:space="0"/>
            </w:tcBorders>
            <w:vAlign w:val="center"/>
          </w:tcPr>
          <w:p>
            <w:pPr>
              <w:rPr>
                <w:rFonts w:ascii="仿宋" w:hAnsi="仿宋" w:eastAsia="仿宋" w:cs="宋体"/>
                <w:color w:val="000000"/>
                <w:szCs w:val="21"/>
              </w:rPr>
            </w:pPr>
          </w:p>
        </w:tc>
        <w:tc>
          <w:tcPr>
            <w:tcW w:w="255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b/>
                <w:color w:val="000000"/>
                <w:szCs w:val="21"/>
              </w:rPr>
            </w:pPr>
            <w:r>
              <w:rPr>
                <w:rFonts w:ascii="仿宋" w:hAnsi="仿宋" w:eastAsia="仿宋" w:cs="宋体"/>
                <w:b/>
                <w:color w:val="000000"/>
                <w:szCs w:val="21"/>
              </w:rPr>
              <w:t>5</w:t>
            </w:r>
            <w:r>
              <w:rPr>
                <w:rFonts w:hint="eastAsia" w:ascii="仿宋" w:hAnsi="仿宋" w:eastAsia="仿宋" w:cs="宋体"/>
                <w:b/>
                <w:color w:val="000000"/>
                <w:szCs w:val="21"/>
              </w:rPr>
              <w:t>、值班员</w:t>
            </w:r>
            <w:r>
              <w:rPr>
                <w:rFonts w:hint="eastAsia" w:ascii="仿宋" w:hAnsi="仿宋" w:eastAsia="仿宋" w:cs="宋体"/>
                <w:b/>
                <w:szCs w:val="21"/>
              </w:rPr>
              <w:t>穿好消防战斗服。</w:t>
            </w:r>
          </w:p>
        </w:tc>
        <w:tc>
          <w:tcPr>
            <w:tcW w:w="531" w:type="dxa"/>
            <w:vMerge w:val="continue"/>
            <w:tcBorders>
              <w:left w:val="single" w:color="auto" w:sz="4" w:space="0"/>
            </w:tcBorders>
            <w:vAlign w:val="center"/>
          </w:tcPr>
          <w:p>
            <w:pPr>
              <w:jc w:val="center"/>
              <w:rPr>
                <w:rFonts w:ascii="仿宋" w:hAnsi="仿宋" w:eastAsia="仿宋" w:cs="宋体"/>
                <w:color w:val="000000"/>
                <w:szCs w:val="21"/>
              </w:rPr>
            </w:pPr>
          </w:p>
        </w:tc>
        <w:tc>
          <w:tcPr>
            <w:tcW w:w="3013" w:type="dxa"/>
            <w:vAlign w:val="center"/>
          </w:tcPr>
          <w:p>
            <w:pPr>
              <w:rPr>
                <w:rFonts w:ascii="仿宋" w:hAnsi="仿宋" w:eastAsia="仿宋" w:cs="宋体"/>
                <w:color w:val="000000"/>
                <w:szCs w:val="21"/>
              </w:rPr>
            </w:pPr>
            <w:r>
              <w:rPr>
                <w:rFonts w:ascii="仿宋" w:hAnsi="仿宋" w:eastAsia="仿宋" w:cs="宋体"/>
                <w:color w:val="000000"/>
                <w:szCs w:val="21"/>
              </w:rPr>
              <w:t>5</w:t>
            </w:r>
            <w:r>
              <w:rPr>
                <w:rFonts w:hint="eastAsia" w:ascii="仿宋" w:hAnsi="仿宋" w:eastAsia="仿宋" w:cs="宋体"/>
                <w:color w:val="000000"/>
                <w:szCs w:val="21"/>
              </w:rPr>
              <w:t>、消防战斗服</w:t>
            </w:r>
            <w:r>
              <w:rPr>
                <w:rFonts w:ascii="仿宋" w:hAnsi="仿宋" w:eastAsia="仿宋"/>
                <w:color w:val="000000"/>
                <w:szCs w:val="21"/>
              </w:rPr>
              <w:t>2</w:t>
            </w:r>
            <w:r>
              <w:rPr>
                <w:rFonts w:hint="eastAsia" w:ascii="仿宋" w:hAnsi="仿宋" w:eastAsia="仿宋" w:cs="宋体"/>
                <w:color w:val="000000"/>
                <w:szCs w:val="21"/>
              </w:rPr>
              <w:t>分钟内穿戴完好为满分（满分</w:t>
            </w:r>
            <w:r>
              <w:rPr>
                <w:rFonts w:ascii="仿宋" w:hAnsi="仿宋" w:eastAsia="仿宋" w:cs="宋体"/>
                <w:color w:val="000000"/>
                <w:szCs w:val="21"/>
              </w:rPr>
              <w:t>6</w:t>
            </w:r>
            <w:r>
              <w:rPr>
                <w:rFonts w:hint="eastAsia" w:ascii="仿宋" w:hAnsi="仿宋" w:eastAsia="仿宋" w:cs="宋体"/>
                <w:color w:val="000000"/>
                <w:szCs w:val="21"/>
              </w:rPr>
              <w:t>分</w:t>
            </w:r>
            <w:r>
              <w:rPr>
                <w:rFonts w:ascii="仿宋" w:hAnsi="仿宋" w:eastAsia="仿宋" w:cs="宋体"/>
                <w:color w:val="000000"/>
                <w:szCs w:val="21"/>
              </w:rPr>
              <w:t>）</w:t>
            </w:r>
            <w:r>
              <w:rPr>
                <w:rFonts w:hint="eastAsia" w:ascii="仿宋" w:hAnsi="仿宋" w:eastAsia="仿宋" w:cs="宋体"/>
                <w:color w:val="000000"/>
                <w:szCs w:val="21"/>
              </w:rPr>
              <w:t>，超过</w:t>
            </w:r>
            <w:r>
              <w:rPr>
                <w:rFonts w:ascii="仿宋" w:hAnsi="仿宋" w:eastAsia="仿宋"/>
                <w:color w:val="000000"/>
                <w:szCs w:val="21"/>
              </w:rPr>
              <w:t>2</w:t>
            </w:r>
            <w:r>
              <w:rPr>
                <w:rFonts w:hint="eastAsia" w:ascii="仿宋" w:hAnsi="仿宋" w:eastAsia="仿宋" w:cs="宋体"/>
                <w:color w:val="000000"/>
                <w:szCs w:val="21"/>
              </w:rPr>
              <w:t>分钟扣</w:t>
            </w:r>
            <w:r>
              <w:rPr>
                <w:rFonts w:ascii="仿宋" w:hAnsi="仿宋" w:eastAsia="仿宋"/>
                <w:color w:val="000000"/>
                <w:szCs w:val="21"/>
              </w:rPr>
              <w:t>3</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消防战斗服穿戴要求：衣服和裤子拉链拉至顶部，魔术贴贴紧，裤子吊带套上，穿好消防靴，戴上消防头盔，戴好高温手套。未完成每项扣3分，</w:t>
            </w:r>
            <w:r>
              <w:rPr>
                <w:rFonts w:ascii="仿宋" w:hAnsi="仿宋" w:eastAsia="仿宋" w:cs="宋体"/>
                <w:color w:val="000000"/>
                <w:szCs w:val="21"/>
              </w:rPr>
              <w:t>最多</w:t>
            </w:r>
            <w:r>
              <w:rPr>
                <w:rFonts w:hint="eastAsia" w:ascii="仿宋" w:hAnsi="仿宋" w:eastAsia="仿宋" w:cs="宋体"/>
                <w:color w:val="000000"/>
                <w:szCs w:val="21"/>
              </w:rPr>
              <w:t>扣</w:t>
            </w:r>
            <w:r>
              <w:rPr>
                <w:rFonts w:ascii="仿宋" w:hAnsi="仿宋" w:eastAsia="仿宋" w:cs="宋体"/>
                <w:color w:val="000000"/>
                <w:szCs w:val="21"/>
              </w:rPr>
              <w:t>6</w:t>
            </w:r>
            <w:r>
              <w:rPr>
                <w:rFonts w:hint="eastAsia" w:ascii="仿宋" w:hAnsi="仿宋" w:eastAsia="仿宋" w:cs="宋体"/>
                <w:color w:val="000000"/>
                <w:szCs w:val="21"/>
              </w:rPr>
              <w:t>分。</w:t>
            </w:r>
          </w:p>
        </w:tc>
        <w:tc>
          <w:tcPr>
            <w:tcW w:w="169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人工评分</w:t>
            </w:r>
          </w:p>
        </w:tc>
        <w:tc>
          <w:tcPr>
            <w:tcW w:w="427" w:type="dxa"/>
            <w:vMerge w:val="continue"/>
            <w:vAlign w:val="center"/>
          </w:tcPr>
          <w:p>
            <w:pPr>
              <w:rPr>
                <w:rFonts w:ascii="仿宋" w:hAnsi="仿宋" w:eastAsia="仿宋" w:cs="宋体"/>
                <w:color w:val="000000"/>
                <w:szCs w:val="21"/>
              </w:rPr>
            </w:pPr>
          </w:p>
        </w:tc>
        <w:tc>
          <w:tcPr>
            <w:tcW w:w="427"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681" w:type="dxa"/>
            <w:gridSpan w:val="3"/>
            <w:vAlign w:val="center"/>
          </w:tcPr>
          <w:p>
            <w:pPr>
              <w:jc w:val="center"/>
              <w:rPr>
                <w:rFonts w:ascii="仿宋" w:hAnsi="仿宋" w:eastAsia="仿宋" w:cs="宋体"/>
                <w:color w:val="000000"/>
                <w:szCs w:val="21"/>
              </w:rPr>
            </w:pPr>
            <w:r>
              <w:rPr>
                <w:rFonts w:hint="eastAsia" w:ascii="仿宋" w:hAnsi="仿宋" w:eastAsia="仿宋" w:cs="宋体"/>
                <w:color w:val="000000"/>
                <w:szCs w:val="21"/>
              </w:rPr>
              <w:t>合计</w:t>
            </w:r>
          </w:p>
        </w:tc>
        <w:tc>
          <w:tcPr>
            <w:tcW w:w="531" w:type="dxa"/>
            <w:vAlign w:val="bottom"/>
          </w:tcPr>
          <w:p>
            <w:pPr>
              <w:jc w:val="center"/>
              <w:rPr>
                <w:rFonts w:ascii="仿宋" w:hAnsi="仿宋" w:eastAsia="仿宋" w:cs="宋体"/>
                <w:color w:val="000000"/>
                <w:szCs w:val="21"/>
              </w:rPr>
            </w:pPr>
            <w:r>
              <w:rPr>
                <w:rFonts w:hint="eastAsia" w:ascii="仿宋" w:hAnsi="仿宋" w:eastAsia="仿宋" w:cs="宋体"/>
                <w:color w:val="000000"/>
                <w:szCs w:val="21"/>
              </w:rPr>
              <w:t>100</w:t>
            </w:r>
          </w:p>
        </w:tc>
        <w:tc>
          <w:tcPr>
            <w:tcW w:w="4703" w:type="dxa"/>
            <w:gridSpan w:val="2"/>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427" w:type="dxa"/>
            <w:vAlign w:val="bottom"/>
          </w:tcPr>
          <w:p>
            <w:pPr>
              <w:rPr>
                <w:rFonts w:ascii="仿宋" w:hAnsi="仿宋" w:eastAsia="仿宋" w:cs="宋体"/>
                <w:color w:val="000000"/>
                <w:szCs w:val="21"/>
              </w:rPr>
            </w:pPr>
            <w:r>
              <w:rPr>
                <w:rFonts w:hint="eastAsia" w:ascii="仿宋" w:hAnsi="仿宋" w:eastAsia="仿宋" w:cs="宋体"/>
                <w:color w:val="000000"/>
                <w:szCs w:val="21"/>
              </w:rPr>
              <w:t>　</w:t>
            </w:r>
          </w:p>
        </w:tc>
        <w:tc>
          <w:tcPr>
            <w:tcW w:w="427" w:type="dxa"/>
            <w:vAlign w:val="bottom"/>
          </w:tcPr>
          <w:p>
            <w:pPr>
              <w:rPr>
                <w:rFonts w:ascii="仿宋" w:hAnsi="仿宋" w:eastAsia="仿宋" w:cs="宋体"/>
                <w:color w:val="000000"/>
                <w:szCs w:val="21"/>
              </w:rPr>
            </w:pPr>
            <w:r>
              <w:rPr>
                <w:rFonts w:hint="eastAsia" w:ascii="仿宋" w:hAnsi="仿宋" w:eastAsia="仿宋" w:cs="宋体"/>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129" w:type="dxa"/>
            <w:gridSpan w:val="2"/>
            <w:vAlign w:val="center"/>
          </w:tcPr>
          <w:p>
            <w:pPr>
              <w:jc w:val="center"/>
              <w:rPr>
                <w:rFonts w:ascii="仿宋" w:hAnsi="仿宋" w:eastAsia="仿宋" w:cs="宋体"/>
                <w:color w:val="000000"/>
                <w:szCs w:val="21"/>
              </w:rPr>
            </w:pPr>
            <w:r>
              <w:rPr>
                <w:rFonts w:hint="eastAsia" w:ascii="仿宋" w:hAnsi="仿宋" w:eastAsia="仿宋" w:cs="宋体"/>
                <w:color w:val="000000"/>
                <w:szCs w:val="21"/>
              </w:rPr>
              <w:t>备注</w:t>
            </w:r>
          </w:p>
        </w:tc>
        <w:tc>
          <w:tcPr>
            <w:tcW w:w="8640" w:type="dxa"/>
            <w:gridSpan w:val="6"/>
            <w:vAlign w:val="bottom"/>
          </w:tcPr>
          <w:p>
            <w:pPr>
              <w:rPr>
                <w:rFonts w:ascii="仿宋" w:hAnsi="仿宋" w:eastAsia="仿宋" w:cs="宋体"/>
                <w:color w:val="000000"/>
                <w:szCs w:val="21"/>
              </w:rPr>
            </w:pPr>
            <w:r>
              <w:rPr>
                <w:rFonts w:ascii="仿宋" w:hAnsi="仿宋" w:eastAsia="仿宋" w:cs="宋体"/>
                <w:color w:val="000000"/>
                <w:szCs w:val="21"/>
              </w:rPr>
              <w:t>1</w:t>
            </w:r>
            <w:r>
              <w:rPr>
                <w:rFonts w:hint="eastAsia" w:ascii="仿宋" w:hAnsi="仿宋" w:eastAsia="仿宋" w:cs="宋体"/>
                <w:color w:val="000000"/>
                <w:szCs w:val="21"/>
              </w:rPr>
              <w:t>、应急处置完成后，系统复位。</w:t>
            </w:r>
          </w:p>
        </w:tc>
      </w:tr>
    </w:tbl>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cs="仿宋"/>
          <w:sz w:val="28"/>
          <w:szCs w:val="28"/>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p>
      <w:pPr>
        <w:pStyle w:val="5"/>
        <w:spacing w:after="0" w:line="560" w:lineRule="exact"/>
        <w:jc w:val="center"/>
        <w:rPr>
          <w:rFonts w:ascii="仿宋_GB2312" w:hAnsi="仿宋_GB2312" w:eastAsia="仿宋_GB2312" w:cs="仿宋_GB2312"/>
          <w:b/>
        </w:rPr>
      </w:pPr>
      <w:r>
        <w:rPr>
          <w:rFonts w:ascii="仿宋" w:hAnsi="仿宋" w:eastAsia="仿宋"/>
          <w:b/>
        </w:rPr>
        <w:br w:type="page"/>
      </w:r>
      <w:r>
        <w:rPr>
          <w:rFonts w:hint="eastAsia" w:ascii="仿宋_GB2312" w:hAnsi="仿宋_GB2312" w:eastAsia="仿宋_GB2312" w:cs="仿宋_GB2312"/>
          <w:b/>
        </w:rPr>
        <w:t>应急处置项目-站台门应急处置</w:t>
      </w:r>
    </w:p>
    <w:p>
      <w:pPr>
        <w:pStyle w:val="5"/>
        <w:spacing w:after="0" w:line="560" w:lineRule="exact"/>
        <w:jc w:val="center"/>
        <w:rPr>
          <w:rFonts w:ascii="仿宋_GB2312" w:hAnsi="仿宋_GB2312" w:eastAsia="仿宋_GB2312" w:cs="仿宋_GB2312"/>
          <w:b/>
        </w:rPr>
      </w:pPr>
      <w:r>
        <w:rPr>
          <w:rFonts w:hint="eastAsia" w:ascii="仿宋_GB2312" w:hAnsi="仿宋_GB2312" w:eastAsia="仿宋_GB2312" w:cs="仿宋_GB2312"/>
          <w:b/>
        </w:rPr>
        <w:t>场景</w:t>
      </w:r>
      <w:r>
        <w:rPr>
          <w:rFonts w:ascii="Times New Roman" w:hAnsi="Times New Roman" w:eastAsia="仿宋_GB2312" w:cs="Times New Roman"/>
          <w:b/>
        </w:rPr>
        <w:t>1</w:t>
      </w:r>
      <w:r>
        <w:rPr>
          <w:rFonts w:hint="eastAsia" w:ascii="仿宋_GB2312" w:hAnsi="仿宋_GB2312" w:eastAsia="仿宋_GB2312" w:cs="仿宋_GB2312"/>
          <w:b/>
        </w:rPr>
        <w:t>：单个站台门不能关闭</w:t>
      </w:r>
    </w:p>
    <w:p>
      <w:pPr>
        <w:spacing w:after="0" w:line="560" w:lineRule="exact"/>
        <w:rPr>
          <w:rFonts w:ascii="仿宋_GB2312" w:hAnsi="仿宋_GB2312" w:eastAsia="仿宋_GB2312" w:cs="仿宋_GB2312"/>
          <w:sz w:val="28"/>
          <w:u w:val="single"/>
        </w:rPr>
      </w:pPr>
      <w:r>
        <w:rPr>
          <w:rFonts w:hint="eastAsia" w:ascii="仿宋_GB2312" w:hAnsi="仿宋_GB2312" w:eastAsia="仿宋_GB2312" w:cs="仿宋_GB2312"/>
          <w:sz w:val="28"/>
        </w:rPr>
        <w:t>姓名：</w:t>
      </w:r>
      <w:r>
        <w:rPr>
          <w:rFonts w:hint="eastAsia" w:ascii="仿宋_GB2312" w:hAnsi="仿宋_GB2312" w:eastAsia="仿宋_GB2312" w:cs="仿宋_GB2312"/>
          <w:sz w:val="28"/>
          <w:u w:val="single"/>
        </w:rPr>
        <w:t xml:space="preserve">                          </w:t>
      </w:r>
      <w:r>
        <w:rPr>
          <w:rFonts w:hint="eastAsia" w:ascii="仿宋_GB2312" w:hAnsi="仿宋_GB2312" w:eastAsia="仿宋_GB2312" w:cs="仿宋_GB2312"/>
          <w:sz w:val="28"/>
        </w:rPr>
        <w:t xml:space="preserve">      单位：</w:t>
      </w:r>
      <w:r>
        <w:rPr>
          <w:rFonts w:hint="eastAsia" w:ascii="仿宋_GB2312" w:hAnsi="仿宋_GB2312" w:eastAsia="仿宋_GB2312" w:cs="仿宋_GB2312"/>
          <w:sz w:val="28"/>
          <w:u w:val="single"/>
        </w:rPr>
        <w:t xml:space="preserve">                            </w:t>
      </w:r>
    </w:p>
    <w:p>
      <w:pPr>
        <w:spacing w:after="0" w:line="560" w:lineRule="exact"/>
        <w:rPr>
          <w:rFonts w:ascii="仿宋_GB2312" w:hAnsi="仿宋_GB2312" w:eastAsia="仿宋_GB2312" w:cs="仿宋_GB2312"/>
          <w:sz w:val="28"/>
        </w:rPr>
      </w:pPr>
      <w:bookmarkStart w:id="453" w:name="OLE_LINK267"/>
      <w:bookmarkStart w:id="454" w:name="OLE_LINK266"/>
      <w:r>
        <w:rPr>
          <w:rFonts w:hint="eastAsia" w:ascii="仿宋_GB2312" w:hAnsi="仿宋_GB2312" w:eastAsia="仿宋_GB2312" w:cs="仿宋_GB2312"/>
          <w:sz w:val="28"/>
        </w:rPr>
        <w:t>考核起止时间：</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 xml:space="preserve">分至 </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   用时：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分钟</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本次场景设置：</w:t>
      </w:r>
      <w:r>
        <w:rPr>
          <w:rFonts w:hint="eastAsia" w:ascii="仿宋_GB2312" w:hAnsi="仿宋_GB2312" w:eastAsia="仿宋_GB2312" w:cs="仿宋_GB2312"/>
          <w:sz w:val="28"/>
        </w:rPr>
        <w:t>列车关门作业，突发单个站台门未正常关闭</w:t>
      </w:r>
      <w:bookmarkEnd w:id="453"/>
      <w:bookmarkEnd w:id="454"/>
      <w:r>
        <w:rPr>
          <w:rFonts w:hint="eastAsia" w:ascii="仿宋_GB2312" w:hAnsi="仿宋_GB2312" w:eastAsia="仿宋_GB2312" w:cs="仿宋_GB2312"/>
          <w:sz w:val="28"/>
        </w:rPr>
        <w:t>。</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895"/>
        <w:gridCol w:w="2483"/>
        <w:gridCol w:w="700"/>
        <w:gridCol w:w="2320"/>
        <w:gridCol w:w="1180"/>
        <w:gridCol w:w="720"/>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5" w:type="dxa"/>
            <w:vAlign w:val="center"/>
          </w:tcPr>
          <w:p>
            <w:pPr>
              <w:jc w:val="center"/>
              <w:rPr>
                <w:rFonts w:ascii="仿宋" w:hAnsi="仿宋" w:eastAsia="仿宋" w:cs="宋体"/>
                <w:b/>
                <w:bCs/>
                <w:color w:val="000000"/>
                <w:szCs w:val="21"/>
              </w:rPr>
            </w:pPr>
            <w:bookmarkStart w:id="455" w:name="OLE_LINK21"/>
            <w:r>
              <w:rPr>
                <w:rFonts w:hint="eastAsia" w:ascii="仿宋" w:hAnsi="仿宋" w:eastAsia="仿宋" w:cs="宋体"/>
                <w:b/>
                <w:bCs/>
                <w:color w:val="000000"/>
                <w:szCs w:val="21"/>
              </w:rPr>
              <w:t>序号</w:t>
            </w:r>
          </w:p>
        </w:tc>
        <w:tc>
          <w:tcPr>
            <w:tcW w:w="895"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作业程序</w:t>
            </w:r>
          </w:p>
        </w:tc>
        <w:tc>
          <w:tcPr>
            <w:tcW w:w="2483" w:type="dxa"/>
            <w:tcBorders>
              <w:bottom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作业内容</w:t>
            </w:r>
          </w:p>
        </w:tc>
        <w:tc>
          <w:tcPr>
            <w:tcW w:w="700"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配分</w:t>
            </w:r>
          </w:p>
        </w:tc>
        <w:tc>
          <w:tcPr>
            <w:tcW w:w="2320"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评分标准</w:t>
            </w:r>
          </w:p>
        </w:tc>
        <w:tc>
          <w:tcPr>
            <w:tcW w:w="1180"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评分方式</w:t>
            </w:r>
          </w:p>
        </w:tc>
        <w:tc>
          <w:tcPr>
            <w:tcW w:w="720"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扣分</w:t>
            </w:r>
          </w:p>
        </w:tc>
        <w:tc>
          <w:tcPr>
            <w:tcW w:w="660"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445"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1</w:t>
            </w:r>
          </w:p>
        </w:tc>
        <w:tc>
          <w:tcPr>
            <w:tcW w:w="895"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确认现场情况并汇报</w:t>
            </w:r>
          </w:p>
        </w:tc>
        <w:tc>
          <w:tcPr>
            <w:tcW w:w="2483" w:type="dxa"/>
            <w:tcBorders>
              <w:top w:val="single" w:color="auto" w:sz="4" w:space="0"/>
              <w:left w:val="single" w:color="auto" w:sz="4" w:space="0"/>
              <w:bottom w:val="nil"/>
              <w:right w:val="single" w:color="auto" w:sz="4" w:space="0"/>
            </w:tcBorders>
            <w:vAlign w:val="center"/>
          </w:tcPr>
          <w:p>
            <w:pPr>
              <w:rPr>
                <w:rFonts w:ascii="仿宋" w:hAnsi="仿宋" w:eastAsia="仿宋" w:cs="宋体"/>
                <w:color w:val="FF0000"/>
                <w:szCs w:val="21"/>
              </w:rPr>
            </w:pPr>
            <w:r>
              <w:rPr>
                <w:rFonts w:hint="eastAsia" w:ascii="仿宋" w:hAnsi="仿宋" w:eastAsia="仿宋" w:cs="宋体"/>
                <w:b/>
                <w:szCs w:val="21"/>
              </w:rPr>
              <w:t>1、站务员观察</w:t>
            </w:r>
            <w:r>
              <w:rPr>
                <w:rFonts w:hint="eastAsia" w:ascii="仿宋" w:hAnsi="仿宋" w:eastAsia="仿宋" w:cs="宋体"/>
                <w:szCs w:val="21"/>
              </w:rPr>
              <w:t>到存在不正常的站台门门灯显示，同时</w:t>
            </w:r>
            <w:r>
              <w:rPr>
                <w:rFonts w:hint="eastAsia" w:ascii="仿宋" w:hAnsi="仿宋" w:eastAsia="仿宋" w:cs="宋体"/>
                <w:b/>
                <w:szCs w:val="21"/>
              </w:rPr>
              <w:t>报车控室</w:t>
            </w:r>
            <w:r>
              <w:rPr>
                <w:rFonts w:hint="eastAsia" w:ascii="仿宋" w:hAnsi="仿宋" w:eastAsia="仿宋" w:cs="宋体"/>
                <w:szCs w:val="21"/>
              </w:rPr>
              <w:t>：上行</w:t>
            </w:r>
            <w:bookmarkStart w:id="456" w:name="OLE_LINK79"/>
            <w:bookmarkStart w:id="457" w:name="OLE_LINK80"/>
            <w:r>
              <w:rPr>
                <w:rFonts w:ascii="仿宋" w:hAnsi="仿宋" w:eastAsia="仿宋" w:cs="宋体"/>
                <w:szCs w:val="21"/>
              </w:rPr>
              <w:t>1-2</w:t>
            </w:r>
            <w:bookmarkEnd w:id="456"/>
            <w:bookmarkEnd w:id="457"/>
            <w:r>
              <w:rPr>
                <w:rFonts w:hint="eastAsia" w:ascii="仿宋" w:hAnsi="仿宋" w:eastAsia="仿宋" w:cs="宋体"/>
                <w:szCs w:val="21"/>
              </w:rPr>
              <w:t>站台门无法关闭。</w:t>
            </w:r>
          </w:p>
        </w:tc>
        <w:tc>
          <w:tcPr>
            <w:tcW w:w="700" w:type="dxa"/>
            <w:vMerge w:val="restart"/>
            <w:tcBorders>
              <w:left w:val="single" w:color="auto" w:sz="4" w:space="0"/>
            </w:tcBorders>
            <w:vAlign w:val="center"/>
          </w:tcPr>
          <w:p>
            <w:pPr>
              <w:jc w:val="center"/>
              <w:rPr>
                <w:rFonts w:ascii="仿宋" w:hAnsi="仿宋" w:eastAsia="仿宋" w:cs="宋体"/>
                <w:color w:val="000000"/>
                <w:szCs w:val="21"/>
              </w:rPr>
            </w:pPr>
            <w:r>
              <w:rPr>
                <w:rFonts w:ascii="仿宋" w:hAnsi="仿宋" w:eastAsia="仿宋" w:cs="宋体"/>
                <w:color w:val="000000"/>
                <w:szCs w:val="21"/>
              </w:rPr>
              <w:t>20</w:t>
            </w:r>
          </w:p>
        </w:tc>
        <w:tc>
          <w:tcPr>
            <w:tcW w:w="2320" w:type="dxa"/>
            <w:vAlign w:val="center"/>
          </w:tcPr>
          <w:p>
            <w:pPr>
              <w:rPr>
                <w:rFonts w:ascii="仿宋" w:hAnsi="仿宋" w:eastAsia="仿宋" w:cs="宋体"/>
                <w:color w:val="000000"/>
                <w:szCs w:val="21"/>
              </w:rPr>
            </w:pPr>
            <w:r>
              <w:rPr>
                <w:rFonts w:hint="eastAsia" w:ascii="仿宋" w:hAnsi="仿宋" w:eastAsia="仿宋" w:cs="宋体"/>
                <w:color w:val="000000"/>
                <w:szCs w:val="21"/>
              </w:rPr>
              <w:t>1、未汇报或汇报</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9</w:t>
            </w:r>
            <w:r>
              <w:rPr>
                <w:rFonts w:hint="eastAsia" w:ascii="仿宋" w:hAnsi="仿宋" w:eastAsia="仿宋" w:cs="宋体"/>
                <w:color w:val="000000"/>
                <w:szCs w:val="21"/>
              </w:rPr>
              <w:t>分。</w:t>
            </w:r>
          </w:p>
        </w:tc>
        <w:tc>
          <w:tcPr>
            <w:tcW w:w="1180"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720"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660" w:type="dxa"/>
            <w:vMerge w:val="restart"/>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45" w:type="dxa"/>
            <w:vMerge w:val="continue"/>
            <w:vAlign w:val="center"/>
          </w:tcPr>
          <w:p>
            <w:pPr>
              <w:rPr>
                <w:rFonts w:ascii="仿宋" w:hAnsi="仿宋" w:eastAsia="仿宋" w:cs="宋体"/>
                <w:color w:val="000000"/>
                <w:szCs w:val="21"/>
              </w:rPr>
            </w:pPr>
          </w:p>
        </w:tc>
        <w:tc>
          <w:tcPr>
            <w:tcW w:w="895" w:type="dxa"/>
            <w:vMerge w:val="continue"/>
            <w:tcBorders>
              <w:right w:val="single" w:color="auto" w:sz="4" w:space="0"/>
            </w:tcBorders>
            <w:vAlign w:val="center"/>
          </w:tcPr>
          <w:p>
            <w:pPr>
              <w:rPr>
                <w:rFonts w:ascii="仿宋" w:hAnsi="仿宋" w:eastAsia="仿宋" w:cs="宋体"/>
                <w:color w:val="000000"/>
                <w:szCs w:val="21"/>
              </w:rPr>
            </w:pPr>
          </w:p>
        </w:tc>
        <w:tc>
          <w:tcPr>
            <w:tcW w:w="2483" w:type="dxa"/>
            <w:tcBorders>
              <w:top w:val="nil"/>
              <w:left w:val="single" w:color="auto" w:sz="4" w:space="0"/>
              <w:bottom w:val="nil"/>
              <w:right w:val="single" w:color="auto" w:sz="4" w:space="0"/>
            </w:tcBorders>
            <w:vAlign w:val="center"/>
          </w:tcPr>
          <w:p>
            <w:pPr>
              <w:rPr>
                <w:rFonts w:ascii="仿宋" w:hAnsi="仿宋" w:eastAsia="仿宋" w:cs="宋体"/>
                <w:b/>
                <w:color w:val="000000"/>
                <w:szCs w:val="21"/>
              </w:rPr>
            </w:pPr>
            <w:r>
              <w:rPr>
                <w:rFonts w:hint="eastAsia" w:ascii="仿宋" w:hAnsi="仿宋" w:eastAsia="仿宋" w:cs="宋体"/>
                <w:b/>
                <w:color w:val="000000"/>
                <w:szCs w:val="21"/>
              </w:rPr>
              <w:t>2.</w:t>
            </w:r>
            <w:r>
              <w:rPr>
                <w:rFonts w:hint="eastAsia" w:ascii="仿宋" w:hAnsi="仿宋" w:eastAsia="仿宋" w:cs="宋体"/>
                <w:color w:val="000000"/>
                <w:szCs w:val="21"/>
              </w:rPr>
              <w:t>车控室值班员回复:收到</w:t>
            </w:r>
            <w:r>
              <w:rPr>
                <w:rFonts w:ascii="仿宋" w:hAnsi="仿宋" w:eastAsia="仿宋" w:cs="宋体"/>
                <w:color w:val="000000"/>
                <w:szCs w:val="21"/>
              </w:rPr>
              <w:t>。</w:t>
            </w:r>
          </w:p>
        </w:tc>
        <w:tc>
          <w:tcPr>
            <w:tcW w:w="700" w:type="dxa"/>
            <w:vMerge w:val="continue"/>
            <w:tcBorders>
              <w:left w:val="single" w:color="auto" w:sz="4" w:space="0"/>
            </w:tcBorders>
            <w:vAlign w:val="center"/>
          </w:tcPr>
          <w:p>
            <w:pPr>
              <w:jc w:val="center"/>
              <w:rPr>
                <w:rFonts w:ascii="仿宋" w:hAnsi="仿宋" w:eastAsia="仿宋" w:cs="宋体"/>
                <w:color w:val="000000"/>
                <w:szCs w:val="21"/>
              </w:rPr>
            </w:pPr>
          </w:p>
        </w:tc>
        <w:tc>
          <w:tcPr>
            <w:tcW w:w="2320" w:type="dxa"/>
            <w:vAlign w:val="center"/>
          </w:tcPr>
          <w:p>
            <w:pPr>
              <w:rPr>
                <w:rFonts w:ascii="仿宋" w:hAnsi="仿宋" w:eastAsia="仿宋" w:cs="宋体"/>
                <w:color w:val="000000"/>
                <w:szCs w:val="21"/>
              </w:rPr>
            </w:pPr>
            <w:r>
              <w:rPr>
                <w:rFonts w:hint="eastAsia" w:ascii="仿宋" w:hAnsi="仿宋" w:eastAsia="仿宋" w:cs="宋体"/>
                <w:color w:val="000000"/>
                <w:szCs w:val="21"/>
              </w:rPr>
              <w:t>2.未回复</w:t>
            </w:r>
            <w:r>
              <w:rPr>
                <w:rFonts w:ascii="仿宋" w:hAnsi="仿宋" w:eastAsia="仿宋" w:cs="宋体"/>
                <w:color w:val="000000"/>
                <w:szCs w:val="21"/>
              </w:rPr>
              <w:t>，扣</w:t>
            </w:r>
            <w:r>
              <w:rPr>
                <w:rFonts w:hint="eastAsia" w:ascii="仿宋" w:hAnsi="仿宋" w:eastAsia="仿宋" w:cs="宋体"/>
                <w:color w:val="000000"/>
                <w:szCs w:val="21"/>
              </w:rPr>
              <w:t>1分</w:t>
            </w:r>
            <w:r>
              <w:rPr>
                <w:rFonts w:ascii="仿宋" w:hAnsi="仿宋" w:eastAsia="仿宋" w:cs="宋体"/>
                <w:color w:val="000000"/>
                <w:szCs w:val="21"/>
              </w:rPr>
              <w:t>。</w:t>
            </w:r>
          </w:p>
        </w:tc>
        <w:tc>
          <w:tcPr>
            <w:tcW w:w="1180"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720" w:type="dxa"/>
            <w:vMerge w:val="continue"/>
            <w:vAlign w:val="center"/>
          </w:tcPr>
          <w:p>
            <w:pPr>
              <w:rPr>
                <w:rFonts w:ascii="仿宋" w:hAnsi="仿宋" w:eastAsia="仿宋" w:cs="宋体"/>
                <w:color w:val="000000"/>
                <w:szCs w:val="21"/>
              </w:rPr>
            </w:pPr>
          </w:p>
        </w:tc>
        <w:tc>
          <w:tcPr>
            <w:tcW w:w="66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445" w:type="dxa"/>
            <w:vMerge w:val="continue"/>
            <w:vAlign w:val="center"/>
          </w:tcPr>
          <w:p>
            <w:pPr>
              <w:rPr>
                <w:rFonts w:ascii="仿宋" w:hAnsi="仿宋" w:eastAsia="仿宋" w:cs="宋体"/>
                <w:color w:val="000000"/>
                <w:szCs w:val="21"/>
              </w:rPr>
            </w:pPr>
          </w:p>
        </w:tc>
        <w:tc>
          <w:tcPr>
            <w:tcW w:w="895" w:type="dxa"/>
            <w:vMerge w:val="continue"/>
            <w:tcBorders>
              <w:right w:val="single" w:color="auto" w:sz="4" w:space="0"/>
            </w:tcBorders>
            <w:vAlign w:val="center"/>
          </w:tcPr>
          <w:p>
            <w:pPr>
              <w:rPr>
                <w:rFonts w:ascii="仿宋" w:hAnsi="仿宋" w:eastAsia="仿宋" w:cs="宋体"/>
                <w:color w:val="000000"/>
                <w:szCs w:val="21"/>
              </w:rPr>
            </w:pPr>
          </w:p>
        </w:tc>
        <w:tc>
          <w:tcPr>
            <w:tcW w:w="2483" w:type="dxa"/>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ascii="仿宋" w:hAnsi="仿宋" w:eastAsia="仿宋" w:cs="宋体"/>
                <w:b/>
                <w:color w:val="000000"/>
                <w:szCs w:val="21"/>
              </w:rPr>
              <w:t>3</w:t>
            </w:r>
            <w:r>
              <w:rPr>
                <w:rFonts w:hint="eastAsia" w:ascii="仿宋" w:hAnsi="仿宋" w:eastAsia="仿宋" w:cs="宋体"/>
                <w:b/>
                <w:color w:val="000000"/>
                <w:szCs w:val="21"/>
              </w:rPr>
              <w:t>、站务</w:t>
            </w:r>
            <w:r>
              <w:rPr>
                <w:rFonts w:ascii="仿宋" w:hAnsi="仿宋" w:eastAsia="仿宋" w:cs="宋体"/>
                <w:b/>
                <w:color w:val="000000"/>
                <w:szCs w:val="21"/>
              </w:rPr>
              <w:t>员</w:t>
            </w:r>
            <w:r>
              <w:rPr>
                <w:rFonts w:hint="eastAsia" w:ascii="仿宋" w:hAnsi="仿宋" w:eastAsia="仿宋" w:cs="宋体"/>
                <w:b/>
                <w:color w:val="000000"/>
                <w:szCs w:val="21"/>
              </w:rPr>
              <w:t>观察</w:t>
            </w:r>
            <w:r>
              <w:rPr>
                <w:rFonts w:hint="eastAsia" w:ascii="仿宋" w:hAnsi="仿宋" w:eastAsia="仿宋" w:cs="宋体"/>
                <w:szCs w:val="21"/>
              </w:rPr>
              <w:t>站台门</w:t>
            </w:r>
            <w:r>
              <w:rPr>
                <w:rFonts w:hint="eastAsia" w:ascii="仿宋" w:hAnsi="仿宋" w:eastAsia="仿宋" w:cs="宋体"/>
                <w:color w:val="000000"/>
                <w:szCs w:val="21"/>
              </w:rPr>
              <w:t>是否存在异物等情况。如有异物将异物清除。</w:t>
            </w:r>
          </w:p>
          <w:p>
            <w:pPr>
              <w:rPr>
                <w:rFonts w:ascii="仿宋" w:hAnsi="仿宋" w:eastAsia="仿宋" w:cs="宋体"/>
                <w:color w:val="000000"/>
                <w:szCs w:val="21"/>
              </w:rPr>
            </w:pPr>
            <w:r>
              <w:rPr>
                <w:rFonts w:hint="eastAsia" w:ascii="仿宋" w:hAnsi="仿宋" w:eastAsia="仿宋" w:cs="宋体"/>
                <w:b/>
                <w:szCs w:val="21"/>
              </w:rPr>
              <w:t>站务员</w:t>
            </w:r>
            <w:r>
              <w:rPr>
                <w:rFonts w:hint="eastAsia" w:ascii="仿宋" w:hAnsi="仿宋" w:eastAsia="仿宋" w:cs="宋体"/>
                <w:b/>
                <w:color w:val="000000"/>
                <w:szCs w:val="21"/>
              </w:rPr>
              <w:t>口呼</w:t>
            </w:r>
            <w:r>
              <w:rPr>
                <w:rFonts w:hint="eastAsia" w:ascii="仿宋" w:hAnsi="仿宋" w:eastAsia="仿宋" w:cs="宋体"/>
                <w:color w:val="000000"/>
                <w:szCs w:val="21"/>
              </w:rPr>
              <w:t>：</w:t>
            </w:r>
            <w:bookmarkStart w:id="458" w:name="OLE_LINK565"/>
            <w:bookmarkStart w:id="459" w:name="OLE_LINK564"/>
            <w:r>
              <w:rPr>
                <w:rFonts w:hint="eastAsia" w:ascii="仿宋" w:hAnsi="仿宋" w:eastAsia="仿宋" w:cs="宋体"/>
                <w:color w:val="000000"/>
                <w:szCs w:val="21"/>
              </w:rPr>
              <w:t>无/有异物。</w:t>
            </w:r>
            <w:bookmarkEnd w:id="458"/>
            <w:bookmarkEnd w:id="459"/>
          </w:p>
        </w:tc>
        <w:tc>
          <w:tcPr>
            <w:tcW w:w="700" w:type="dxa"/>
            <w:vMerge w:val="continue"/>
            <w:tcBorders>
              <w:left w:val="single" w:color="auto" w:sz="4" w:space="0"/>
            </w:tcBorders>
            <w:vAlign w:val="center"/>
          </w:tcPr>
          <w:p>
            <w:pPr>
              <w:jc w:val="center"/>
              <w:rPr>
                <w:rFonts w:ascii="仿宋" w:hAnsi="仿宋" w:eastAsia="仿宋" w:cs="宋体"/>
                <w:color w:val="000000"/>
                <w:szCs w:val="21"/>
              </w:rPr>
            </w:pPr>
          </w:p>
        </w:tc>
        <w:tc>
          <w:tcPr>
            <w:tcW w:w="2320" w:type="dxa"/>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、未口呼或口呼错误，扣10分。</w:t>
            </w:r>
          </w:p>
        </w:tc>
        <w:tc>
          <w:tcPr>
            <w:tcW w:w="1180"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720" w:type="dxa"/>
            <w:vMerge w:val="continue"/>
            <w:vAlign w:val="center"/>
          </w:tcPr>
          <w:p>
            <w:pPr>
              <w:rPr>
                <w:rFonts w:ascii="仿宋" w:hAnsi="仿宋" w:eastAsia="仿宋" w:cs="宋体"/>
                <w:color w:val="000000"/>
                <w:szCs w:val="21"/>
              </w:rPr>
            </w:pPr>
          </w:p>
        </w:tc>
        <w:tc>
          <w:tcPr>
            <w:tcW w:w="66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5"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2</w:t>
            </w:r>
          </w:p>
        </w:tc>
        <w:tc>
          <w:tcPr>
            <w:tcW w:w="895"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现场处置</w:t>
            </w:r>
          </w:p>
        </w:tc>
        <w:tc>
          <w:tcPr>
            <w:tcW w:w="2483" w:type="dxa"/>
            <w:tcBorders>
              <w:top w:val="single" w:color="auto" w:sz="4" w:space="0"/>
              <w:left w:val="single" w:color="auto" w:sz="4" w:space="0"/>
              <w:bottom w:val="nil"/>
              <w:right w:val="single" w:color="auto" w:sz="4" w:space="0"/>
            </w:tcBorders>
            <w:vAlign w:val="center"/>
          </w:tcPr>
          <w:p>
            <w:pPr>
              <w:rPr>
                <w:rFonts w:ascii="仿宋" w:hAnsi="仿宋" w:eastAsia="仿宋" w:cs="宋体"/>
                <w:color w:val="000000"/>
                <w:szCs w:val="21"/>
              </w:rPr>
            </w:pPr>
            <w:r>
              <w:rPr>
                <w:rFonts w:ascii="仿宋" w:hAnsi="仿宋" w:eastAsia="仿宋" w:cs="宋体"/>
                <w:b/>
                <w:color w:val="000000"/>
                <w:szCs w:val="21"/>
              </w:rPr>
              <w:t>1</w:t>
            </w:r>
            <w:r>
              <w:rPr>
                <w:rFonts w:hint="eastAsia" w:ascii="仿宋" w:hAnsi="仿宋" w:eastAsia="仿宋" w:cs="宋体"/>
                <w:b/>
                <w:color w:val="000000"/>
                <w:szCs w:val="21"/>
              </w:rPr>
              <w:t>、</w:t>
            </w:r>
            <w:r>
              <w:rPr>
                <w:rFonts w:hint="eastAsia" w:ascii="仿宋" w:hAnsi="仿宋" w:eastAsia="仿宋" w:cs="宋体"/>
                <w:b/>
                <w:szCs w:val="21"/>
              </w:rPr>
              <w:t>站务员</w:t>
            </w:r>
            <w:r>
              <w:rPr>
                <w:rFonts w:hint="eastAsia" w:ascii="仿宋" w:hAnsi="仿宋" w:eastAsia="仿宋" w:cs="宋体"/>
                <w:b/>
                <w:color w:val="000000"/>
                <w:szCs w:val="21"/>
              </w:rPr>
              <w:t>旁路故障门</w:t>
            </w:r>
            <w:r>
              <w:rPr>
                <w:rFonts w:hint="eastAsia" w:ascii="仿宋" w:hAnsi="仿宋" w:eastAsia="仿宋" w:cs="宋体"/>
                <w:color w:val="000000"/>
                <w:szCs w:val="21"/>
              </w:rPr>
              <w:t>：将LCB打至手动关位。</w:t>
            </w:r>
          </w:p>
        </w:tc>
        <w:tc>
          <w:tcPr>
            <w:tcW w:w="700" w:type="dxa"/>
            <w:vMerge w:val="restart"/>
            <w:tcBorders>
              <w:left w:val="single" w:color="auto" w:sz="4" w:space="0"/>
            </w:tcBorders>
            <w:vAlign w:val="center"/>
          </w:tcPr>
          <w:p>
            <w:pPr>
              <w:jc w:val="center"/>
              <w:rPr>
                <w:rFonts w:ascii="仿宋" w:hAnsi="仿宋" w:eastAsia="仿宋" w:cs="宋体"/>
                <w:color w:val="000000"/>
                <w:szCs w:val="21"/>
              </w:rPr>
            </w:pPr>
            <w:r>
              <w:rPr>
                <w:rFonts w:ascii="仿宋" w:hAnsi="仿宋" w:eastAsia="仿宋" w:cs="宋体"/>
                <w:color w:val="000000"/>
                <w:szCs w:val="21"/>
              </w:rPr>
              <w:t>80</w:t>
            </w:r>
          </w:p>
        </w:tc>
        <w:tc>
          <w:tcPr>
            <w:tcW w:w="2320" w:type="dxa"/>
            <w:vAlign w:val="center"/>
          </w:tcPr>
          <w:p>
            <w:pPr>
              <w:rPr>
                <w:rFonts w:ascii="仿宋" w:hAnsi="仿宋" w:eastAsia="仿宋" w:cs="宋体"/>
                <w:color w:val="000000"/>
                <w:szCs w:val="21"/>
              </w:rPr>
            </w:pPr>
            <w:r>
              <w:rPr>
                <w:rFonts w:ascii="仿宋" w:hAnsi="仿宋" w:eastAsia="仿宋" w:cs="宋体"/>
                <w:color w:val="000000"/>
                <w:szCs w:val="21"/>
              </w:rPr>
              <w:t>1</w:t>
            </w:r>
            <w:r>
              <w:rPr>
                <w:rFonts w:hint="eastAsia" w:ascii="仿宋" w:hAnsi="仿宋" w:eastAsia="仿宋" w:cs="宋体"/>
                <w:color w:val="000000"/>
                <w:szCs w:val="21"/>
              </w:rPr>
              <w:t>、未将故障门旁路，扣</w:t>
            </w:r>
            <w:r>
              <w:rPr>
                <w:rFonts w:ascii="仿宋" w:hAnsi="仿宋" w:eastAsia="仿宋" w:cs="宋体"/>
                <w:color w:val="000000"/>
                <w:szCs w:val="21"/>
              </w:rPr>
              <w:t>70</w:t>
            </w:r>
            <w:r>
              <w:rPr>
                <w:rFonts w:hint="eastAsia" w:ascii="仿宋" w:hAnsi="仿宋" w:eastAsia="仿宋" w:cs="宋体"/>
                <w:color w:val="000000"/>
                <w:szCs w:val="21"/>
              </w:rPr>
              <w:t>分。</w:t>
            </w:r>
          </w:p>
        </w:tc>
        <w:tc>
          <w:tcPr>
            <w:tcW w:w="1180"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720" w:type="dxa"/>
            <w:vMerge w:val="restart"/>
            <w:vAlign w:val="center"/>
          </w:tcPr>
          <w:p>
            <w:pPr>
              <w:rPr>
                <w:rFonts w:ascii="仿宋" w:hAnsi="仿宋" w:eastAsia="仿宋" w:cs="宋体"/>
                <w:color w:val="000000"/>
                <w:szCs w:val="21"/>
              </w:rPr>
            </w:pPr>
          </w:p>
        </w:tc>
        <w:tc>
          <w:tcPr>
            <w:tcW w:w="660" w:type="dxa"/>
            <w:vMerge w:val="restart"/>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445" w:type="dxa"/>
            <w:vMerge w:val="continue"/>
            <w:vAlign w:val="center"/>
          </w:tcPr>
          <w:p>
            <w:pPr>
              <w:rPr>
                <w:rFonts w:ascii="仿宋" w:hAnsi="仿宋" w:eastAsia="仿宋" w:cs="宋体"/>
                <w:color w:val="000000"/>
                <w:szCs w:val="21"/>
              </w:rPr>
            </w:pPr>
          </w:p>
        </w:tc>
        <w:tc>
          <w:tcPr>
            <w:tcW w:w="895" w:type="dxa"/>
            <w:vMerge w:val="continue"/>
            <w:tcBorders>
              <w:right w:val="single" w:color="auto" w:sz="4" w:space="0"/>
            </w:tcBorders>
            <w:vAlign w:val="center"/>
          </w:tcPr>
          <w:p>
            <w:pPr>
              <w:rPr>
                <w:rFonts w:ascii="仿宋" w:hAnsi="仿宋" w:eastAsia="仿宋" w:cs="宋体"/>
                <w:color w:val="000000"/>
                <w:szCs w:val="21"/>
              </w:rPr>
            </w:pPr>
          </w:p>
        </w:tc>
        <w:tc>
          <w:tcPr>
            <w:tcW w:w="2483" w:type="dxa"/>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ascii="仿宋" w:hAnsi="仿宋" w:eastAsia="仿宋" w:cs="宋体"/>
                <w:b/>
                <w:color w:val="000000"/>
                <w:szCs w:val="21"/>
              </w:rPr>
              <w:t>2</w:t>
            </w:r>
            <w:r>
              <w:rPr>
                <w:rFonts w:hint="eastAsia" w:ascii="仿宋" w:hAnsi="仿宋" w:eastAsia="仿宋" w:cs="宋体"/>
                <w:b/>
                <w:color w:val="000000"/>
                <w:szCs w:val="21"/>
              </w:rPr>
              <w:t>、</w:t>
            </w:r>
            <w:r>
              <w:rPr>
                <w:rFonts w:hint="eastAsia" w:ascii="仿宋" w:hAnsi="仿宋" w:eastAsia="仿宋" w:cs="宋体"/>
                <w:b/>
                <w:szCs w:val="21"/>
              </w:rPr>
              <w:t>站务员</w:t>
            </w:r>
            <w:r>
              <w:rPr>
                <w:rFonts w:hint="eastAsia" w:ascii="仿宋" w:hAnsi="仿宋" w:eastAsia="仿宋" w:cs="宋体"/>
                <w:color w:val="000000"/>
                <w:szCs w:val="21"/>
              </w:rPr>
              <w:t>确认故障门关闭。</w:t>
            </w:r>
            <w:r>
              <w:rPr>
                <w:rFonts w:hint="eastAsia" w:ascii="仿宋" w:hAnsi="仿宋" w:eastAsia="仿宋" w:cs="宋体"/>
                <w:b/>
                <w:color w:val="000000"/>
                <w:szCs w:val="21"/>
              </w:rPr>
              <w:t>口呼</w:t>
            </w:r>
            <w:r>
              <w:rPr>
                <w:rFonts w:ascii="仿宋" w:hAnsi="仿宋" w:eastAsia="仿宋" w:cs="宋体"/>
                <w:color w:val="000000"/>
                <w:szCs w:val="21"/>
              </w:rPr>
              <w:t>：1-2</w:t>
            </w:r>
            <w:r>
              <w:rPr>
                <w:rFonts w:hint="eastAsia" w:ascii="仿宋" w:hAnsi="仿宋" w:eastAsia="仿宋" w:cs="宋体"/>
                <w:color w:val="000000"/>
                <w:szCs w:val="21"/>
              </w:rPr>
              <w:t>站台</w:t>
            </w:r>
            <w:r>
              <w:rPr>
                <w:rFonts w:ascii="仿宋" w:hAnsi="仿宋" w:eastAsia="仿宋" w:cs="宋体"/>
                <w:color w:val="000000"/>
                <w:szCs w:val="21"/>
              </w:rPr>
              <w:t>门关闭。</w:t>
            </w:r>
          </w:p>
        </w:tc>
        <w:tc>
          <w:tcPr>
            <w:tcW w:w="700" w:type="dxa"/>
            <w:vMerge w:val="continue"/>
            <w:tcBorders>
              <w:left w:val="single" w:color="auto" w:sz="4" w:space="0"/>
            </w:tcBorders>
            <w:vAlign w:val="center"/>
          </w:tcPr>
          <w:p>
            <w:pPr>
              <w:jc w:val="center"/>
              <w:rPr>
                <w:rFonts w:ascii="仿宋" w:hAnsi="仿宋" w:eastAsia="仿宋" w:cs="宋体"/>
                <w:color w:val="000000"/>
                <w:szCs w:val="21"/>
              </w:rPr>
            </w:pPr>
          </w:p>
        </w:tc>
        <w:tc>
          <w:tcPr>
            <w:tcW w:w="2320"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、未口呼或口呼错误，扣10分。</w:t>
            </w:r>
          </w:p>
        </w:tc>
        <w:tc>
          <w:tcPr>
            <w:tcW w:w="1180"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720" w:type="dxa"/>
            <w:vMerge w:val="continue"/>
            <w:vAlign w:val="center"/>
          </w:tcPr>
          <w:p>
            <w:pPr>
              <w:rPr>
                <w:rFonts w:ascii="仿宋" w:hAnsi="仿宋" w:eastAsia="仿宋" w:cs="宋体"/>
                <w:color w:val="000000"/>
                <w:szCs w:val="21"/>
              </w:rPr>
            </w:pPr>
          </w:p>
        </w:tc>
        <w:tc>
          <w:tcPr>
            <w:tcW w:w="66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823" w:type="dxa"/>
            <w:gridSpan w:val="3"/>
            <w:vAlign w:val="center"/>
          </w:tcPr>
          <w:p>
            <w:pPr>
              <w:rPr>
                <w:rFonts w:ascii="仿宋" w:hAnsi="仿宋" w:eastAsia="仿宋" w:cs="宋体"/>
                <w:color w:val="000000"/>
                <w:szCs w:val="21"/>
              </w:rPr>
            </w:pPr>
            <w:r>
              <w:rPr>
                <w:rFonts w:hint="eastAsia" w:ascii="仿宋" w:hAnsi="仿宋" w:eastAsia="仿宋" w:cs="宋体"/>
                <w:color w:val="000000"/>
                <w:szCs w:val="21"/>
              </w:rPr>
              <w:t>合计</w:t>
            </w:r>
          </w:p>
        </w:tc>
        <w:tc>
          <w:tcPr>
            <w:tcW w:w="70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100</w:t>
            </w:r>
          </w:p>
        </w:tc>
        <w:tc>
          <w:tcPr>
            <w:tcW w:w="3500" w:type="dxa"/>
            <w:gridSpan w:val="2"/>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720" w:type="dxa"/>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660" w:type="dxa"/>
            <w:vAlign w:val="center"/>
          </w:tcPr>
          <w:p>
            <w:pPr>
              <w:rPr>
                <w:rFonts w:ascii="仿宋" w:hAnsi="仿宋" w:eastAsia="仿宋" w:cs="宋体"/>
                <w:color w:val="000000"/>
                <w:szCs w:val="21"/>
              </w:rPr>
            </w:pPr>
            <w:r>
              <w:rPr>
                <w:rFonts w:hint="eastAsia" w:ascii="仿宋" w:hAnsi="仿宋" w:eastAsia="仿宋" w:cs="宋体"/>
                <w:color w:val="000000"/>
                <w:szCs w:val="21"/>
              </w:rPr>
              <w:t>　</w:t>
            </w:r>
          </w:p>
        </w:tc>
      </w:tr>
      <w:bookmarkEnd w:id="455"/>
    </w:tbl>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cs="仿宋"/>
          <w:sz w:val="28"/>
          <w:szCs w:val="28"/>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p>
      <w:pPr>
        <w:pStyle w:val="5"/>
        <w:spacing w:after="0" w:line="560" w:lineRule="exact"/>
        <w:jc w:val="center"/>
        <w:rPr>
          <w:rFonts w:ascii="仿宋_GB2312" w:hAnsi="仿宋_GB2312" w:eastAsia="仿宋_GB2312" w:cs="仿宋_GB2312"/>
          <w:b/>
        </w:rPr>
      </w:pPr>
      <w:r>
        <w:rPr>
          <w:rFonts w:ascii="仿宋" w:hAnsi="仿宋" w:eastAsia="仿宋"/>
          <w:b/>
        </w:rPr>
        <w:br w:type="page"/>
      </w:r>
      <w:r>
        <w:rPr>
          <w:rFonts w:hint="eastAsia" w:ascii="仿宋_GB2312" w:hAnsi="仿宋_GB2312" w:eastAsia="仿宋_GB2312" w:cs="仿宋_GB2312"/>
          <w:b/>
        </w:rPr>
        <w:t>应急处置项目-站台门应急处置</w:t>
      </w:r>
    </w:p>
    <w:p>
      <w:pPr>
        <w:pStyle w:val="5"/>
        <w:spacing w:after="0" w:line="560" w:lineRule="exact"/>
        <w:jc w:val="center"/>
        <w:rPr>
          <w:rFonts w:ascii="仿宋_GB2312" w:hAnsi="仿宋_GB2312" w:eastAsia="仿宋_GB2312" w:cs="仿宋_GB2312"/>
          <w:b/>
        </w:rPr>
      </w:pPr>
      <w:r>
        <w:rPr>
          <w:rFonts w:hint="eastAsia" w:ascii="仿宋_GB2312" w:hAnsi="仿宋_GB2312" w:eastAsia="仿宋_GB2312" w:cs="仿宋_GB2312"/>
          <w:b/>
        </w:rPr>
        <w:t>场景</w:t>
      </w:r>
      <w:r>
        <w:rPr>
          <w:rFonts w:ascii="Times New Roman" w:hAnsi="Times New Roman" w:eastAsia="仿宋_GB2312" w:cs="Times New Roman"/>
          <w:b/>
        </w:rPr>
        <w:t>2</w:t>
      </w:r>
      <w:r>
        <w:rPr>
          <w:rFonts w:hint="eastAsia" w:ascii="仿宋_GB2312" w:hAnsi="仿宋_GB2312" w:eastAsia="仿宋_GB2312" w:cs="仿宋_GB2312"/>
          <w:b/>
        </w:rPr>
        <w:t>：两个站台门不能关闭</w:t>
      </w:r>
    </w:p>
    <w:p>
      <w:pPr>
        <w:spacing w:after="0" w:line="560" w:lineRule="exact"/>
        <w:rPr>
          <w:rFonts w:ascii="仿宋_GB2312" w:hAnsi="仿宋_GB2312" w:eastAsia="仿宋_GB2312" w:cs="仿宋_GB2312"/>
          <w:sz w:val="28"/>
          <w:u w:val="single"/>
        </w:rPr>
      </w:pPr>
      <w:r>
        <w:rPr>
          <w:rFonts w:hint="eastAsia" w:ascii="仿宋_GB2312" w:hAnsi="仿宋_GB2312" w:eastAsia="仿宋_GB2312" w:cs="仿宋_GB2312"/>
          <w:sz w:val="28"/>
        </w:rPr>
        <w:t>姓名：</w:t>
      </w:r>
      <w:r>
        <w:rPr>
          <w:rFonts w:hint="eastAsia" w:ascii="仿宋_GB2312" w:hAnsi="仿宋_GB2312" w:eastAsia="仿宋_GB2312" w:cs="仿宋_GB2312"/>
          <w:sz w:val="28"/>
          <w:u w:val="single"/>
        </w:rPr>
        <w:t xml:space="preserve">                          </w:t>
      </w:r>
      <w:r>
        <w:rPr>
          <w:rFonts w:hint="eastAsia" w:ascii="仿宋_GB2312" w:hAnsi="仿宋_GB2312" w:eastAsia="仿宋_GB2312" w:cs="仿宋_GB2312"/>
          <w:sz w:val="28"/>
        </w:rPr>
        <w:t xml:space="preserve">      单位：</w:t>
      </w:r>
      <w:r>
        <w:rPr>
          <w:rFonts w:hint="eastAsia" w:ascii="仿宋_GB2312" w:hAnsi="仿宋_GB2312" w:eastAsia="仿宋_GB2312" w:cs="仿宋_GB2312"/>
          <w:sz w:val="28"/>
          <w:u w:val="single"/>
        </w:rPr>
        <w:t xml:space="preserve">                            </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sz w:val="28"/>
        </w:rPr>
        <w:t>考核起止时间：</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 xml:space="preserve">分至 </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   用时：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分钟</w:t>
      </w:r>
    </w:p>
    <w:p>
      <w:pPr>
        <w:spacing w:after="0" w:line="560" w:lineRule="exact"/>
        <w:rPr>
          <w:rFonts w:ascii="仿宋_GB2312" w:hAnsi="仿宋_GB2312" w:eastAsia="仿宋_GB2312" w:cs="仿宋_GB2312"/>
        </w:rPr>
      </w:pPr>
      <w:r>
        <w:rPr>
          <w:rFonts w:hint="eastAsia" w:ascii="仿宋_GB2312" w:hAnsi="仿宋_GB2312" w:eastAsia="仿宋_GB2312" w:cs="仿宋_GB2312"/>
          <w:b/>
          <w:sz w:val="28"/>
        </w:rPr>
        <w:t>本次场景设置：</w:t>
      </w:r>
      <w:r>
        <w:rPr>
          <w:rFonts w:hint="eastAsia" w:ascii="仿宋_GB2312" w:hAnsi="仿宋_GB2312" w:eastAsia="仿宋_GB2312" w:cs="仿宋_GB2312"/>
          <w:sz w:val="28"/>
        </w:rPr>
        <w:t>列车关门作业，突发两个站台门未正常关闭</w:t>
      </w:r>
      <w:r>
        <w:rPr>
          <w:rFonts w:hint="eastAsia" w:ascii="仿宋_GB2312" w:hAnsi="仿宋_GB2312" w:eastAsia="仿宋_GB2312" w:cs="仿宋_GB2312"/>
        </w:rPr>
        <w:t>。</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913"/>
        <w:gridCol w:w="2624"/>
        <w:gridCol w:w="700"/>
        <w:gridCol w:w="2320"/>
        <w:gridCol w:w="1180"/>
        <w:gridCol w:w="720"/>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序号</w:t>
            </w:r>
          </w:p>
        </w:tc>
        <w:tc>
          <w:tcPr>
            <w:tcW w:w="913"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作业程序</w:t>
            </w:r>
          </w:p>
        </w:tc>
        <w:tc>
          <w:tcPr>
            <w:tcW w:w="2624" w:type="dxa"/>
            <w:tcBorders>
              <w:bottom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作业内容</w:t>
            </w:r>
          </w:p>
        </w:tc>
        <w:tc>
          <w:tcPr>
            <w:tcW w:w="700"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配分</w:t>
            </w:r>
          </w:p>
        </w:tc>
        <w:tc>
          <w:tcPr>
            <w:tcW w:w="2320"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评分标准</w:t>
            </w:r>
          </w:p>
        </w:tc>
        <w:tc>
          <w:tcPr>
            <w:tcW w:w="1180"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评分方式</w:t>
            </w:r>
          </w:p>
        </w:tc>
        <w:tc>
          <w:tcPr>
            <w:tcW w:w="720"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扣分</w:t>
            </w:r>
          </w:p>
        </w:tc>
        <w:tc>
          <w:tcPr>
            <w:tcW w:w="660"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42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1</w:t>
            </w:r>
          </w:p>
        </w:tc>
        <w:tc>
          <w:tcPr>
            <w:tcW w:w="913"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确认现场情况并汇报</w:t>
            </w:r>
          </w:p>
        </w:tc>
        <w:tc>
          <w:tcPr>
            <w:tcW w:w="2624" w:type="dxa"/>
            <w:tcBorders>
              <w:top w:val="single" w:color="auto" w:sz="4" w:space="0"/>
              <w:left w:val="single" w:color="auto" w:sz="4" w:space="0"/>
              <w:bottom w:val="nil"/>
              <w:right w:val="single" w:color="auto" w:sz="4" w:space="0"/>
            </w:tcBorders>
            <w:vAlign w:val="center"/>
          </w:tcPr>
          <w:p>
            <w:pPr>
              <w:rPr>
                <w:rFonts w:ascii="仿宋" w:hAnsi="仿宋" w:eastAsia="仿宋" w:cs="宋体"/>
                <w:color w:val="FF0000"/>
                <w:szCs w:val="21"/>
              </w:rPr>
            </w:pPr>
            <w:r>
              <w:rPr>
                <w:rFonts w:hint="eastAsia" w:ascii="仿宋" w:hAnsi="仿宋" w:eastAsia="仿宋" w:cs="宋体"/>
                <w:b/>
                <w:szCs w:val="21"/>
              </w:rPr>
              <w:t>1、站务员观察</w:t>
            </w:r>
            <w:r>
              <w:rPr>
                <w:rFonts w:hint="eastAsia" w:ascii="仿宋" w:hAnsi="仿宋" w:eastAsia="仿宋" w:cs="宋体"/>
                <w:szCs w:val="21"/>
              </w:rPr>
              <w:t>到存在不正常的站台门门灯显示，同时报车控室值班员：上行</w:t>
            </w:r>
            <w:r>
              <w:rPr>
                <w:rFonts w:ascii="仿宋" w:hAnsi="仿宋" w:eastAsia="仿宋" w:cs="宋体"/>
                <w:szCs w:val="21"/>
              </w:rPr>
              <w:t>1-2</w:t>
            </w:r>
            <w:r>
              <w:rPr>
                <w:rFonts w:hint="eastAsia" w:ascii="仿宋" w:hAnsi="仿宋" w:eastAsia="仿宋" w:cs="宋体"/>
                <w:szCs w:val="21"/>
              </w:rPr>
              <w:t>、1-3站台门无法关闭。</w:t>
            </w:r>
          </w:p>
        </w:tc>
        <w:tc>
          <w:tcPr>
            <w:tcW w:w="700" w:type="dxa"/>
            <w:vMerge w:val="restart"/>
            <w:tcBorders>
              <w:left w:val="single" w:color="auto" w:sz="4" w:space="0"/>
            </w:tcBorders>
            <w:vAlign w:val="center"/>
          </w:tcPr>
          <w:p>
            <w:pPr>
              <w:jc w:val="center"/>
              <w:rPr>
                <w:rFonts w:ascii="仿宋" w:hAnsi="仿宋" w:eastAsia="仿宋" w:cs="宋体"/>
                <w:color w:val="000000"/>
                <w:szCs w:val="21"/>
              </w:rPr>
            </w:pPr>
            <w:r>
              <w:rPr>
                <w:rFonts w:ascii="仿宋" w:hAnsi="仿宋" w:eastAsia="仿宋" w:cs="宋体"/>
                <w:color w:val="000000"/>
                <w:szCs w:val="21"/>
              </w:rPr>
              <w:t>20</w:t>
            </w:r>
          </w:p>
        </w:tc>
        <w:tc>
          <w:tcPr>
            <w:tcW w:w="2320" w:type="dxa"/>
            <w:vAlign w:val="center"/>
          </w:tcPr>
          <w:p>
            <w:pPr>
              <w:rPr>
                <w:rFonts w:ascii="仿宋" w:hAnsi="仿宋" w:eastAsia="仿宋" w:cs="宋体"/>
                <w:color w:val="000000"/>
                <w:szCs w:val="21"/>
              </w:rPr>
            </w:pPr>
            <w:r>
              <w:rPr>
                <w:rFonts w:hint="eastAsia" w:ascii="仿宋" w:hAnsi="仿宋" w:eastAsia="仿宋" w:cs="宋体"/>
                <w:color w:val="000000"/>
                <w:szCs w:val="21"/>
              </w:rPr>
              <w:t>1、站务员未汇报或汇报</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9</w:t>
            </w:r>
            <w:r>
              <w:rPr>
                <w:rFonts w:hint="eastAsia" w:ascii="仿宋" w:hAnsi="仿宋" w:eastAsia="仿宋" w:cs="宋体"/>
                <w:color w:val="000000"/>
                <w:szCs w:val="21"/>
              </w:rPr>
              <w:t>分</w:t>
            </w:r>
          </w:p>
        </w:tc>
        <w:tc>
          <w:tcPr>
            <w:tcW w:w="1180"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720"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660"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27" w:type="dxa"/>
            <w:vMerge w:val="continue"/>
            <w:vAlign w:val="center"/>
          </w:tcPr>
          <w:p>
            <w:pPr>
              <w:rPr>
                <w:rFonts w:ascii="仿宋" w:hAnsi="仿宋" w:eastAsia="仿宋" w:cs="宋体"/>
                <w:color w:val="000000"/>
                <w:szCs w:val="21"/>
              </w:rPr>
            </w:pPr>
          </w:p>
        </w:tc>
        <w:tc>
          <w:tcPr>
            <w:tcW w:w="913" w:type="dxa"/>
            <w:vMerge w:val="continue"/>
            <w:tcBorders>
              <w:right w:val="single" w:color="auto" w:sz="4" w:space="0"/>
            </w:tcBorders>
            <w:vAlign w:val="center"/>
          </w:tcPr>
          <w:p>
            <w:pPr>
              <w:rPr>
                <w:rFonts w:ascii="仿宋" w:hAnsi="仿宋" w:eastAsia="仿宋" w:cs="宋体"/>
                <w:color w:val="000000"/>
                <w:szCs w:val="21"/>
              </w:rPr>
            </w:pPr>
          </w:p>
        </w:tc>
        <w:tc>
          <w:tcPr>
            <w:tcW w:w="2624" w:type="dxa"/>
            <w:tcBorders>
              <w:top w:val="nil"/>
              <w:left w:val="single" w:color="auto" w:sz="4" w:space="0"/>
              <w:bottom w:val="nil"/>
              <w:right w:val="single" w:color="auto" w:sz="4" w:space="0"/>
            </w:tcBorders>
            <w:vAlign w:val="center"/>
          </w:tcPr>
          <w:p>
            <w:pPr>
              <w:rPr>
                <w:rFonts w:ascii="仿宋" w:hAnsi="仿宋" w:eastAsia="仿宋" w:cs="宋体"/>
                <w:b/>
                <w:color w:val="000000"/>
                <w:szCs w:val="21"/>
              </w:rPr>
            </w:pPr>
            <w:r>
              <w:rPr>
                <w:rFonts w:hint="eastAsia" w:ascii="仿宋" w:hAnsi="仿宋" w:eastAsia="仿宋" w:cs="宋体"/>
                <w:b/>
                <w:color w:val="000000"/>
                <w:szCs w:val="21"/>
              </w:rPr>
              <w:t>2.</w:t>
            </w:r>
            <w:r>
              <w:rPr>
                <w:rFonts w:hint="eastAsia" w:ascii="仿宋" w:hAnsi="仿宋" w:eastAsia="仿宋" w:cs="宋体"/>
                <w:color w:val="000000"/>
                <w:szCs w:val="21"/>
              </w:rPr>
              <w:t>车控室值班员回复：</w:t>
            </w:r>
            <w:r>
              <w:rPr>
                <w:rFonts w:ascii="仿宋" w:hAnsi="仿宋" w:eastAsia="仿宋" w:cs="宋体"/>
                <w:color w:val="000000"/>
                <w:szCs w:val="21"/>
              </w:rPr>
              <w:t>收到。</w:t>
            </w:r>
          </w:p>
        </w:tc>
        <w:tc>
          <w:tcPr>
            <w:tcW w:w="700" w:type="dxa"/>
            <w:vMerge w:val="continue"/>
            <w:tcBorders>
              <w:left w:val="single" w:color="auto" w:sz="4" w:space="0"/>
            </w:tcBorders>
            <w:vAlign w:val="center"/>
          </w:tcPr>
          <w:p>
            <w:pPr>
              <w:jc w:val="center"/>
              <w:rPr>
                <w:rFonts w:ascii="仿宋" w:hAnsi="仿宋" w:eastAsia="仿宋" w:cs="宋体"/>
                <w:color w:val="000000"/>
                <w:szCs w:val="21"/>
              </w:rPr>
            </w:pPr>
          </w:p>
        </w:tc>
        <w:tc>
          <w:tcPr>
            <w:tcW w:w="2320" w:type="dxa"/>
            <w:vAlign w:val="center"/>
          </w:tcPr>
          <w:p>
            <w:pPr>
              <w:rPr>
                <w:rFonts w:ascii="仿宋" w:hAnsi="仿宋" w:eastAsia="仿宋" w:cs="宋体"/>
                <w:color w:val="000000"/>
                <w:szCs w:val="21"/>
              </w:rPr>
            </w:pPr>
            <w:r>
              <w:rPr>
                <w:rFonts w:hint="eastAsia" w:ascii="仿宋" w:hAnsi="仿宋" w:eastAsia="仿宋" w:cs="宋体"/>
                <w:color w:val="000000"/>
                <w:szCs w:val="21"/>
              </w:rPr>
              <w:t>2.值班员未回复</w:t>
            </w:r>
            <w:r>
              <w:rPr>
                <w:rFonts w:ascii="仿宋" w:hAnsi="仿宋" w:eastAsia="仿宋" w:cs="宋体"/>
                <w:color w:val="000000"/>
                <w:szCs w:val="21"/>
              </w:rPr>
              <w:t>，扣</w:t>
            </w:r>
            <w:r>
              <w:rPr>
                <w:rFonts w:hint="eastAsia" w:ascii="仿宋" w:hAnsi="仿宋" w:eastAsia="仿宋" w:cs="宋体"/>
                <w:color w:val="000000"/>
                <w:szCs w:val="21"/>
              </w:rPr>
              <w:t>1分</w:t>
            </w:r>
            <w:r>
              <w:rPr>
                <w:rFonts w:ascii="仿宋" w:hAnsi="仿宋" w:eastAsia="仿宋" w:cs="宋体"/>
                <w:color w:val="000000"/>
                <w:szCs w:val="21"/>
              </w:rPr>
              <w:t>。</w:t>
            </w:r>
          </w:p>
        </w:tc>
        <w:tc>
          <w:tcPr>
            <w:tcW w:w="1180"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720" w:type="dxa"/>
            <w:vMerge w:val="continue"/>
            <w:vAlign w:val="center"/>
          </w:tcPr>
          <w:p>
            <w:pPr>
              <w:rPr>
                <w:rFonts w:ascii="仿宋" w:hAnsi="仿宋" w:eastAsia="仿宋" w:cs="宋体"/>
                <w:color w:val="000000"/>
                <w:szCs w:val="21"/>
              </w:rPr>
            </w:pPr>
          </w:p>
        </w:tc>
        <w:tc>
          <w:tcPr>
            <w:tcW w:w="66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27" w:type="dxa"/>
            <w:vMerge w:val="continue"/>
            <w:vAlign w:val="center"/>
          </w:tcPr>
          <w:p>
            <w:pPr>
              <w:rPr>
                <w:rFonts w:ascii="仿宋" w:hAnsi="仿宋" w:eastAsia="仿宋" w:cs="宋体"/>
                <w:color w:val="000000"/>
                <w:szCs w:val="21"/>
              </w:rPr>
            </w:pPr>
          </w:p>
        </w:tc>
        <w:tc>
          <w:tcPr>
            <w:tcW w:w="913" w:type="dxa"/>
            <w:vMerge w:val="continue"/>
            <w:tcBorders>
              <w:right w:val="single" w:color="auto" w:sz="4" w:space="0"/>
            </w:tcBorders>
            <w:vAlign w:val="center"/>
          </w:tcPr>
          <w:p>
            <w:pPr>
              <w:rPr>
                <w:rFonts w:ascii="仿宋" w:hAnsi="仿宋" w:eastAsia="仿宋" w:cs="宋体"/>
                <w:color w:val="000000"/>
                <w:szCs w:val="21"/>
              </w:rPr>
            </w:pPr>
          </w:p>
        </w:tc>
        <w:tc>
          <w:tcPr>
            <w:tcW w:w="2624" w:type="dxa"/>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ascii="仿宋" w:hAnsi="仿宋" w:eastAsia="仿宋" w:cs="宋体"/>
                <w:b/>
                <w:color w:val="000000"/>
                <w:szCs w:val="21"/>
              </w:rPr>
              <w:t>3</w:t>
            </w:r>
            <w:r>
              <w:rPr>
                <w:rFonts w:hint="eastAsia" w:ascii="仿宋" w:hAnsi="仿宋" w:eastAsia="仿宋" w:cs="宋体"/>
                <w:b/>
                <w:color w:val="000000"/>
                <w:szCs w:val="21"/>
              </w:rPr>
              <w:t>、</w:t>
            </w:r>
            <w:r>
              <w:rPr>
                <w:rFonts w:hint="eastAsia" w:ascii="仿宋" w:hAnsi="仿宋" w:eastAsia="仿宋" w:cs="宋体"/>
                <w:b/>
                <w:szCs w:val="21"/>
              </w:rPr>
              <w:t>站务员</w:t>
            </w:r>
            <w:r>
              <w:rPr>
                <w:rFonts w:hint="eastAsia" w:ascii="仿宋" w:hAnsi="仿宋" w:eastAsia="仿宋" w:cs="宋体"/>
                <w:b/>
                <w:color w:val="000000"/>
                <w:szCs w:val="21"/>
              </w:rPr>
              <w:t>观察</w:t>
            </w:r>
            <w:r>
              <w:rPr>
                <w:rFonts w:hint="eastAsia" w:ascii="仿宋" w:hAnsi="仿宋" w:eastAsia="仿宋" w:cs="宋体"/>
                <w:szCs w:val="21"/>
              </w:rPr>
              <w:t>站台门</w:t>
            </w:r>
            <w:r>
              <w:rPr>
                <w:rFonts w:hint="eastAsia" w:ascii="仿宋" w:hAnsi="仿宋" w:eastAsia="仿宋" w:cs="宋体"/>
                <w:color w:val="000000"/>
                <w:szCs w:val="21"/>
              </w:rPr>
              <w:t>是否存在异物等情况。如有异物将异物清除。</w:t>
            </w:r>
          </w:p>
          <w:p>
            <w:pPr>
              <w:rPr>
                <w:rFonts w:ascii="仿宋" w:hAnsi="仿宋" w:eastAsia="仿宋" w:cs="宋体"/>
                <w:color w:val="000000"/>
                <w:szCs w:val="21"/>
              </w:rPr>
            </w:pPr>
            <w:r>
              <w:rPr>
                <w:rFonts w:hint="eastAsia" w:ascii="仿宋" w:hAnsi="仿宋" w:eastAsia="仿宋" w:cs="宋体"/>
                <w:b/>
                <w:szCs w:val="21"/>
              </w:rPr>
              <w:t>站务员</w:t>
            </w:r>
            <w:r>
              <w:rPr>
                <w:rFonts w:hint="eastAsia" w:ascii="仿宋" w:hAnsi="仿宋" w:eastAsia="仿宋" w:cs="宋体"/>
                <w:b/>
                <w:color w:val="000000"/>
                <w:szCs w:val="21"/>
              </w:rPr>
              <w:t>口呼：</w:t>
            </w:r>
            <w:r>
              <w:rPr>
                <w:rFonts w:hint="eastAsia" w:ascii="仿宋" w:hAnsi="仿宋" w:eastAsia="仿宋" w:cs="宋体"/>
                <w:color w:val="000000"/>
                <w:szCs w:val="21"/>
              </w:rPr>
              <w:t>无/有异物。</w:t>
            </w:r>
          </w:p>
        </w:tc>
        <w:tc>
          <w:tcPr>
            <w:tcW w:w="700" w:type="dxa"/>
            <w:vMerge w:val="continue"/>
            <w:tcBorders>
              <w:left w:val="single" w:color="auto" w:sz="4" w:space="0"/>
            </w:tcBorders>
            <w:vAlign w:val="center"/>
          </w:tcPr>
          <w:p>
            <w:pPr>
              <w:jc w:val="center"/>
              <w:rPr>
                <w:rFonts w:ascii="仿宋" w:hAnsi="仿宋" w:eastAsia="仿宋" w:cs="宋体"/>
                <w:color w:val="000000"/>
                <w:szCs w:val="21"/>
              </w:rPr>
            </w:pPr>
          </w:p>
        </w:tc>
        <w:tc>
          <w:tcPr>
            <w:tcW w:w="2320" w:type="dxa"/>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、站务员未口呼或口呼错误，扣10分。</w:t>
            </w:r>
          </w:p>
        </w:tc>
        <w:tc>
          <w:tcPr>
            <w:tcW w:w="1180"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720" w:type="dxa"/>
            <w:vMerge w:val="continue"/>
            <w:vAlign w:val="center"/>
          </w:tcPr>
          <w:p>
            <w:pPr>
              <w:rPr>
                <w:rFonts w:ascii="仿宋" w:hAnsi="仿宋" w:eastAsia="仿宋" w:cs="宋体"/>
                <w:color w:val="000000"/>
                <w:szCs w:val="21"/>
              </w:rPr>
            </w:pPr>
          </w:p>
        </w:tc>
        <w:tc>
          <w:tcPr>
            <w:tcW w:w="660"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jc w:val="center"/>
        </w:trPr>
        <w:tc>
          <w:tcPr>
            <w:tcW w:w="427" w:type="dxa"/>
            <w:vAlign w:val="center"/>
          </w:tcPr>
          <w:p>
            <w:pPr>
              <w:rPr>
                <w:rFonts w:ascii="仿宋" w:hAnsi="仿宋" w:eastAsia="仿宋" w:cs="宋体"/>
                <w:color w:val="000000"/>
                <w:szCs w:val="21"/>
              </w:rPr>
            </w:pPr>
            <w:bookmarkStart w:id="460" w:name="OLE_LINK90" w:colFirst="4" w:colLast="4"/>
            <w:bookmarkStart w:id="461" w:name="OLE_LINK93" w:colFirst="4" w:colLast="4"/>
            <w:bookmarkStart w:id="462" w:name="OLE_LINK92" w:colFirst="4" w:colLast="4"/>
            <w:bookmarkStart w:id="463" w:name="_Hlk509687004"/>
            <w:r>
              <w:rPr>
                <w:rFonts w:hint="eastAsia" w:ascii="仿宋" w:hAnsi="仿宋" w:eastAsia="仿宋" w:cs="宋体"/>
                <w:color w:val="000000"/>
                <w:szCs w:val="21"/>
              </w:rPr>
              <w:t>2</w:t>
            </w:r>
          </w:p>
        </w:tc>
        <w:tc>
          <w:tcPr>
            <w:tcW w:w="913" w:type="dxa"/>
            <w:vAlign w:val="center"/>
          </w:tcPr>
          <w:p>
            <w:pPr>
              <w:rPr>
                <w:rFonts w:ascii="仿宋" w:hAnsi="仿宋" w:eastAsia="仿宋" w:cs="宋体"/>
                <w:color w:val="000000"/>
                <w:szCs w:val="21"/>
              </w:rPr>
            </w:pPr>
            <w:r>
              <w:rPr>
                <w:rFonts w:hint="eastAsia" w:ascii="仿宋" w:hAnsi="仿宋" w:eastAsia="仿宋" w:cs="宋体"/>
                <w:color w:val="000000"/>
                <w:szCs w:val="21"/>
              </w:rPr>
              <w:t>现场处置</w:t>
            </w:r>
          </w:p>
        </w:tc>
        <w:tc>
          <w:tcPr>
            <w:tcW w:w="2624" w:type="dxa"/>
            <w:tcBorders>
              <w:top w:val="single" w:color="auto" w:sz="4" w:space="0"/>
            </w:tcBorders>
            <w:vAlign w:val="center"/>
          </w:tcPr>
          <w:p>
            <w:pPr>
              <w:rPr>
                <w:rFonts w:ascii="仿宋" w:hAnsi="仿宋" w:eastAsia="仿宋" w:cs="宋体"/>
                <w:b/>
                <w:color w:val="000000"/>
                <w:szCs w:val="21"/>
              </w:rPr>
            </w:pPr>
            <w:bookmarkStart w:id="464" w:name="OLE_LINK86"/>
            <w:bookmarkStart w:id="465" w:name="OLE_LINK87"/>
            <w:r>
              <w:rPr>
                <w:rFonts w:ascii="仿宋" w:hAnsi="仿宋" w:eastAsia="仿宋" w:cs="宋体"/>
                <w:b/>
                <w:color w:val="000000"/>
                <w:szCs w:val="21"/>
              </w:rPr>
              <w:t>1</w:t>
            </w:r>
            <w:r>
              <w:rPr>
                <w:rFonts w:hint="eastAsia" w:ascii="仿宋" w:hAnsi="仿宋" w:eastAsia="仿宋" w:cs="宋体"/>
                <w:b/>
                <w:color w:val="000000"/>
                <w:szCs w:val="21"/>
              </w:rPr>
              <w:t>、</w:t>
            </w:r>
            <w:r>
              <w:rPr>
                <w:rFonts w:hint="eastAsia" w:ascii="仿宋" w:hAnsi="仿宋" w:eastAsia="仿宋" w:cs="宋体"/>
                <w:b/>
                <w:szCs w:val="21"/>
              </w:rPr>
              <w:t>站务员</w:t>
            </w:r>
            <w:r>
              <w:rPr>
                <w:rFonts w:hint="eastAsia" w:ascii="仿宋" w:hAnsi="仿宋" w:eastAsia="仿宋" w:cs="宋体"/>
                <w:b/>
                <w:color w:val="000000"/>
                <w:szCs w:val="21"/>
              </w:rPr>
              <w:t>互锁解除发</w:t>
            </w:r>
            <w:r>
              <w:rPr>
                <w:rFonts w:ascii="仿宋" w:hAnsi="仿宋" w:eastAsia="仿宋" w:cs="宋体"/>
                <w:b/>
                <w:color w:val="000000"/>
                <w:szCs w:val="21"/>
              </w:rPr>
              <w:t>车</w:t>
            </w:r>
            <w:r>
              <w:rPr>
                <w:rFonts w:hint="eastAsia" w:ascii="仿宋" w:hAnsi="仿宋" w:eastAsia="仿宋" w:cs="宋体"/>
                <w:b/>
                <w:color w:val="000000"/>
                <w:szCs w:val="21"/>
              </w:rPr>
              <w:t>：</w:t>
            </w:r>
          </w:p>
          <w:p>
            <w:pPr>
              <w:rPr>
                <w:rFonts w:ascii="仿宋" w:hAnsi="仿宋" w:eastAsia="仿宋" w:cs="宋体"/>
                <w:color w:val="000000"/>
                <w:szCs w:val="21"/>
              </w:rPr>
            </w:pPr>
            <w:bookmarkStart w:id="466" w:name="OLE_LINK28"/>
            <w:bookmarkStart w:id="467" w:name="OLE_LINK29"/>
            <w:bookmarkStart w:id="468" w:name="OLE_LINK23"/>
            <w:bookmarkStart w:id="469" w:name="OLE_LINK22"/>
            <w:r>
              <w:rPr>
                <w:rFonts w:hint="eastAsia" w:ascii="仿宋" w:hAnsi="仿宋" w:eastAsia="仿宋" w:cs="宋体"/>
                <w:color w:val="000000"/>
                <w:szCs w:val="21"/>
              </w:rPr>
              <w:t>（1）将上行PS</w:t>
            </w:r>
            <w:r>
              <w:rPr>
                <w:rFonts w:ascii="仿宋" w:hAnsi="仿宋" w:eastAsia="仿宋" w:cs="宋体"/>
                <w:color w:val="000000"/>
                <w:szCs w:val="21"/>
              </w:rPr>
              <w:t>L钥匙开关旋转至互锁解除</w:t>
            </w:r>
            <w:r>
              <w:rPr>
                <w:rFonts w:hint="eastAsia" w:ascii="仿宋" w:hAnsi="仿宋" w:eastAsia="仿宋" w:cs="宋体"/>
                <w:color w:val="000000"/>
                <w:szCs w:val="21"/>
              </w:rPr>
              <w:t>位，</w:t>
            </w:r>
            <w:r>
              <w:rPr>
                <w:rFonts w:ascii="仿宋" w:hAnsi="仿宋" w:eastAsia="仿宋" w:cs="宋体"/>
                <w:color w:val="000000"/>
                <w:szCs w:val="21"/>
              </w:rPr>
              <w:t>并保持</w:t>
            </w:r>
            <w:r>
              <w:rPr>
                <w:rFonts w:hint="eastAsia" w:ascii="仿宋" w:hAnsi="仿宋" w:eastAsia="仿宋" w:cs="宋体"/>
                <w:color w:val="000000"/>
                <w:szCs w:val="21"/>
              </w:rPr>
              <w:t>互锁解除</w:t>
            </w:r>
            <w:r>
              <w:rPr>
                <w:rFonts w:ascii="仿宋" w:hAnsi="仿宋" w:eastAsia="仿宋" w:cs="宋体"/>
                <w:color w:val="000000"/>
                <w:szCs w:val="21"/>
              </w:rPr>
              <w:t>位</w:t>
            </w:r>
            <w:bookmarkEnd w:id="466"/>
            <w:bookmarkEnd w:id="467"/>
            <w:r>
              <w:rPr>
                <w:rFonts w:hint="eastAsia" w:ascii="仿宋" w:hAnsi="仿宋" w:eastAsia="仿宋" w:cs="宋体"/>
                <w:color w:val="000000"/>
                <w:szCs w:val="21"/>
              </w:rPr>
              <w:t>；</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2</w:t>
            </w:r>
            <w:r>
              <w:rPr>
                <w:rFonts w:hint="eastAsia" w:ascii="仿宋" w:hAnsi="仿宋" w:eastAsia="仿宋" w:cs="宋体"/>
                <w:color w:val="000000"/>
                <w:szCs w:val="21"/>
              </w:rPr>
              <w:t>）列车</w:t>
            </w:r>
            <w:r>
              <w:rPr>
                <w:rFonts w:ascii="仿宋" w:hAnsi="仿宋" w:eastAsia="仿宋" w:cs="宋体"/>
                <w:color w:val="000000"/>
                <w:szCs w:val="21"/>
              </w:rPr>
              <w:t>出清后，</w:t>
            </w:r>
            <w:r>
              <w:rPr>
                <w:rFonts w:hint="eastAsia" w:ascii="仿宋" w:hAnsi="仿宋" w:eastAsia="仿宋" w:cs="宋体"/>
                <w:color w:val="000000"/>
                <w:szCs w:val="21"/>
              </w:rPr>
              <w:t>值班员</w:t>
            </w:r>
            <w:r>
              <w:rPr>
                <w:rFonts w:ascii="仿宋" w:hAnsi="仿宋" w:eastAsia="仿宋" w:cs="宋体"/>
                <w:color w:val="000000"/>
                <w:szCs w:val="21"/>
              </w:rPr>
              <w:t>通知：</w:t>
            </w:r>
            <w:r>
              <w:rPr>
                <w:rFonts w:hint="eastAsia" w:ascii="仿宋" w:hAnsi="仿宋" w:eastAsia="仿宋" w:cs="宋体"/>
                <w:color w:val="000000"/>
                <w:szCs w:val="21"/>
              </w:rPr>
              <w:t>上行</w:t>
            </w:r>
            <w:r>
              <w:rPr>
                <w:rFonts w:ascii="仿宋" w:hAnsi="仿宋" w:eastAsia="仿宋" w:cs="宋体"/>
                <w:color w:val="000000"/>
                <w:szCs w:val="21"/>
              </w:rPr>
              <w:t>可以停止互锁解除</w:t>
            </w:r>
            <w:r>
              <w:rPr>
                <w:rFonts w:hint="eastAsia" w:ascii="仿宋" w:hAnsi="仿宋" w:eastAsia="仿宋" w:cs="宋体"/>
                <w:color w:val="000000"/>
                <w:szCs w:val="21"/>
              </w:rPr>
              <w:t>；</w:t>
            </w:r>
          </w:p>
          <w:p>
            <w:pP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3</w:t>
            </w:r>
            <w:r>
              <w:rPr>
                <w:rFonts w:hint="eastAsia" w:ascii="仿宋" w:hAnsi="仿宋" w:eastAsia="仿宋" w:cs="宋体"/>
                <w:color w:val="000000"/>
                <w:szCs w:val="21"/>
              </w:rPr>
              <w:t>）</w:t>
            </w:r>
            <w:r>
              <w:rPr>
                <w:rFonts w:ascii="仿宋" w:hAnsi="仿宋" w:eastAsia="仿宋" w:cs="宋体"/>
                <w:color w:val="000000"/>
                <w:szCs w:val="21"/>
              </w:rPr>
              <w:t>松开</w:t>
            </w:r>
            <w:r>
              <w:rPr>
                <w:rFonts w:hint="eastAsia" w:ascii="仿宋" w:hAnsi="仿宋" w:eastAsia="仿宋" w:cs="宋体"/>
                <w:color w:val="000000"/>
                <w:szCs w:val="21"/>
              </w:rPr>
              <w:t>上行</w:t>
            </w:r>
            <w:r>
              <w:rPr>
                <w:rFonts w:ascii="仿宋" w:hAnsi="仿宋" w:eastAsia="仿宋" w:cs="宋体"/>
                <w:color w:val="000000"/>
                <w:szCs w:val="21"/>
              </w:rPr>
              <w:t>互锁解除钥匙开关</w:t>
            </w:r>
            <w:bookmarkEnd w:id="464"/>
            <w:bookmarkEnd w:id="465"/>
            <w:bookmarkEnd w:id="468"/>
            <w:bookmarkEnd w:id="469"/>
            <w:r>
              <w:rPr>
                <w:rFonts w:hint="eastAsia" w:ascii="仿宋" w:hAnsi="仿宋" w:eastAsia="仿宋" w:cs="宋体"/>
                <w:color w:val="000000"/>
                <w:szCs w:val="21"/>
              </w:rPr>
              <w:t>。</w:t>
            </w:r>
          </w:p>
        </w:tc>
        <w:tc>
          <w:tcPr>
            <w:tcW w:w="700" w:type="dxa"/>
            <w:vAlign w:val="center"/>
          </w:tcPr>
          <w:p>
            <w:pPr>
              <w:jc w:val="center"/>
              <w:rPr>
                <w:rFonts w:ascii="仿宋" w:hAnsi="仿宋" w:eastAsia="仿宋" w:cs="宋体"/>
                <w:color w:val="000000"/>
                <w:szCs w:val="21"/>
              </w:rPr>
            </w:pPr>
            <w:r>
              <w:rPr>
                <w:rFonts w:ascii="仿宋" w:hAnsi="仿宋" w:eastAsia="仿宋" w:cs="宋体"/>
                <w:color w:val="000000"/>
                <w:szCs w:val="21"/>
              </w:rPr>
              <w:t>80</w:t>
            </w:r>
          </w:p>
        </w:tc>
        <w:tc>
          <w:tcPr>
            <w:tcW w:w="2320" w:type="dxa"/>
            <w:vAlign w:val="center"/>
          </w:tcPr>
          <w:p>
            <w:pPr>
              <w:rPr>
                <w:rFonts w:ascii="仿宋" w:hAnsi="仿宋" w:eastAsia="仿宋" w:cs="宋体"/>
                <w:color w:val="000000"/>
                <w:szCs w:val="21"/>
              </w:rPr>
            </w:pPr>
            <w:r>
              <w:rPr>
                <w:rFonts w:ascii="仿宋" w:hAnsi="仿宋" w:eastAsia="仿宋" w:cs="宋体"/>
                <w:color w:val="000000"/>
                <w:szCs w:val="21"/>
              </w:rPr>
              <w:t>1</w:t>
            </w:r>
            <w:r>
              <w:rPr>
                <w:rFonts w:hint="eastAsia" w:ascii="仿宋" w:hAnsi="仿宋" w:eastAsia="仿宋" w:cs="宋体"/>
                <w:color w:val="000000"/>
                <w:szCs w:val="21"/>
              </w:rPr>
              <w:t>、</w:t>
            </w:r>
            <w:bookmarkStart w:id="470" w:name="OLE_LINK30"/>
            <w:bookmarkStart w:id="471" w:name="OLE_LINK31"/>
            <w:r>
              <w:rPr>
                <w:rFonts w:hint="eastAsia" w:ascii="仿宋" w:hAnsi="仿宋" w:eastAsia="仿宋" w:cs="宋体"/>
                <w:color w:val="000000"/>
                <w:szCs w:val="21"/>
              </w:rPr>
              <w:t>未</w:t>
            </w:r>
            <w:r>
              <w:rPr>
                <w:rFonts w:ascii="仿宋" w:hAnsi="仿宋" w:eastAsia="仿宋" w:cs="宋体"/>
                <w:color w:val="000000"/>
                <w:szCs w:val="21"/>
              </w:rPr>
              <w:t>执行互锁解除或者</w:t>
            </w:r>
            <w:r>
              <w:rPr>
                <w:rFonts w:hint="eastAsia" w:ascii="仿宋" w:hAnsi="仿宋" w:eastAsia="仿宋" w:cs="宋体"/>
                <w:color w:val="000000"/>
                <w:szCs w:val="21"/>
              </w:rPr>
              <w:t>因松开互锁解除</w:t>
            </w:r>
            <w:r>
              <w:rPr>
                <w:rFonts w:ascii="仿宋" w:hAnsi="仿宋" w:eastAsia="仿宋" w:cs="宋体"/>
                <w:color w:val="000000"/>
                <w:szCs w:val="21"/>
              </w:rPr>
              <w:t>钥匙开关</w:t>
            </w:r>
            <w:bookmarkEnd w:id="470"/>
            <w:bookmarkEnd w:id="471"/>
            <w:r>
              <w:rPr>
                <w:rFonts w:ascii="仿宋" w:hAnsi="仿宋" w:eastAsia="仿宋" w:cs="宋体"/>
                <w:color w:val="000000"/>
                <w:szCs w:val="21"/>
              </w:rPr>
              <w:t>导致列车</w:t>
            </w:r>
            <w:r>
              <w:rPr>
                <w:rFonts w:hint="eastAsia" w:ascii="仿宋" w:hAnsi="仿宋" w:eastAsia="仿宋" w:cs="宋体"/>
                <w:color w:val="000000"/>
                <w:szCs w:val="21"/>
              </w:rPr>
              <w:t>紧急</w:t>
            </w:r>
            <w:r>
              <w:rPr>
                <w:rFonts w:ascii="仿宋" w:hAnsi="仿宋" w:eastAsia="仿宋" w:cs="宋体"/>
                <w:color w:val="000000"/>
                <w:szCs w:val="21"/>
              </w:rPr>
              <w:t>停车，扣75</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值班员未</w:t>
            </w:r>
            <w:r>
              <w:rPr>
                <w:rFonts w:ascii="仿宋" w:hAnsi="仿宋" w:eastAsia="仿宋" w:cs="宋体"/>
                <w:color w:val="000000"/>
                <w:szCs w:val="21"/>
              </w:rPr>
              <w:t>通知或通知错误，扣</w:t>
            </w:r>
            <w:r>
              <w:rPr>
                <w:rFonts w:hint="eastAsia" w:ascii="仿宋" w:hAnsi="仿宋" w:eastAsia="仿宋" w:cs="宋体"/>
                <w:color w:val="000000"/>
                <w:szCs w:val="21"/>
              </w:rPr>
              <w:t>5分。</w:t>
            </w:r>
          </w:p>
        </w:tc>
        <w:tc>
          <w:tcPr>
            <w:tcW w:w="1180" w:type="dxa"/>
            <w:vAlign w:val="center"/>
          </w:tcPr>
          <w:p>
            <w:pPr>
              <w:rPr>
                <w:rFonts w:ascii="仿宋" w:hAnsi="仿宋" w:eastAsia="仿宋" w:cs="宋体"/>
                <w:color w:val="000000"/>
                <w:szCs w:val="21"/>
              </w:rPr>
            </w:pPr>
            <w:r>
              <w:rPr>
                <w:rFonts w:hint="eastAsia" w:ascii="仿宋" w:hAnsi="仿宋" w:eastAsia="仿宋" w:cs="宋体"/>
                <w:color w:val="000000"/>
                <w:szCs w:val="21"/>
              </w:rPr>
              <w:t>计算机</w:t>
            </w:r>
            <w:r>
              <w:rPr>
                <w:rFonts w:ascii="仿宋" w:hAnsi="仿宋" w:eastAsia="仿宋" w:cs="宋体"/>
                <w:color w:val="000000"/>
                <w:szCs w:val="21"/>
              </w:rPr>
              <w:t>自动评分</w:t>
            </w:r>
          </w:p>
          <w:p>
            <w:pPr>
              <w:rPr>
                <w:rFonts w:ascii="仿宋" w:hAnsi="仿宋" w:eastAsia="仿宋" w:cs="宋体"/>
                <w:szCs w:val="21"/>
              </w:rPr>
            </w:pPr>
            <w:r>
              <w:rPr>
                <w:rFonts w:hint="eastAsia" w:ascii="仿宋" w:hAnsi="仿宋" w:eastAsia="仿宋" w:cs="宋体"/>
                <w:szCs w:val="21"/>
              </w:rPr>
              <w:t>/</w:t>
            </w:r>
          </w:p>
          <w:p>
            <w:pPr>
              <w:rPr>
                <w:rFonts w:ascii="仿宋" w:hAnsi="仿宋" w:eastAsia="仿宋" w:cs="宋体"/>
                <w:color w:val="000000"/>
                <w:szCs w:val="21"/>
              </w:rPr>
            </w:pPr>
            <w:r>
              <w:rPr>
                <w:rFonts w:hint="eastAsia" w:ascii="仿宋" w:hAnsi="仿宋" w:eastAsia="仿宋" w:cs="宋体"/>
                <w:szCs w:val="21"/>
              </w:rPr>
              <w:t>人工</w:t>
            </w:r>
            <w:r>
              <w:rPr>
                <w:rFonts w:ascii="仿宋" w:hAnsi="仿宋" w:eastAsia="仿宋" w:cs="宋体"/>
                <w:szCs w:val="21"/>
              </w:rPr>
              <w:t>评分</w:t>
            </w:r>
          </w:p>
        </w:tc>
        <w:tc>
          <w:tcPr>
            <w:tcW w:w="720" w:type="dxa"/>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660" w:type="dxa"/>
            <w:vAlign w:val="center"/>
          </w:tcPr>
          <w:p>
            <w:pPr>
              <w:rPr>
                <w:rFonts w:ascii="仿宋" w:hAnsi="仿宋" w:eastAsia="仿宋" w:cs="宋体"/>
                <w:color w:val="000000"/>
                <w:szCs w:val="21"/>
              </w:rPr>
            </w:pPr>
            <w:r>
              <w:rPr>
                <w:rFonts w:hint="eastAsia" w:ascii="仿宋" w:hAnsi="仿宋" w:eastAsia="仿宋" w:cs="宋体"/>
                <w:color w:val="000000"/>
                <w:szCs w:val="21"/>
              </w:rPr>
              <w:t>　</w:t>
            </w:r>
          </w:p>
        </w:tc>
      </w:tr>
      <w:bookmarkEnd w:id="460"/>
      <w:bookmarkEnd w:id="461"/>
      <w:bookmarkEnd w:id="462"/>
      <w:bookmarkEnd w:id="46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64" w:type="dxa"/>
            <w:gridSpan w:val="3"/>
            <w:vAlign w:val="center"/>
          </w:tcPr>
          <w:p>
            <w:pPr>
              <w:rPr>
                <w:rFonts w:ascii="仿宋" w:hAnsi="仿宋" w:eastAsia="仿宋" w:cs="宋体"/>
                <w:color w:val="000000"/>
                <w:szCs w:val="21"/>
              </w:rPr>
            </w:pPr>
            <w:r>
              <w:rPr>
                <w:rFonts w:hint="eastAsia" w:ascii="仿宋" w:hAnsi="仿宋" w:eastAsia="仿宋" w:cs="宋体"/>
                <w:color w:val="000000"/>
                <w:szCs w:val="21"/>
              </w:rPr>
              <w:t>合计</w:t>
            </w:r>
          </w:p>
        </w:tc>
        <w:tc>
          <w:tcPr>
            <w:tcW w:w="70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100</w:t>
            </w:r>
          </w:p>
        </w:tc>
        <w:tc>
          <w:tcPr>
            <w:tcW w:w="3500" w:type="dxa"/>
            <w:gridSpan w:val="2"/>
            <w:vAlign w:val="center"/>
          </w:tcPr>
          <w:p>
            <w:pPr>
              <w:jc w:val="center"/>
              <w:rPr>
                <w:rFonts w:ascii="仿宋" w:hAnsi="仿宋" w:eastAsia="仿宋" w:cs="宋体"/>
                <w:color w:val="000000"/>
                <w:szCs w:val="21"/>
              </w:rPr>
            </w:pPr>
            <w:bookmarkStart w:id="472" w:name="OLE_LINK10"/>
            <w:r>
              <w:rPr>
                <w:rFonts w:hint="eastAsia" w:ascii="仿宋" w:hAnsi="仿宋" w:eastAsia="仿宋" w:cs="宋体"/>
                <w:color w:val="000000"/>
                <w:szCs w:val="21"/>
              </w:rPr>
              <w:t>/</w:t>
            </w:r>
            <w:bookmarkEnd w:id="472"/>
          </w:p>
        </w:tc>
        <w:tc>
          <w:tcPr>
            <w:tcW w:w="720" w:type="dxa"/>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660" w:type="dxa"/>
            <w:vAlign w:val="center"/>
          </w:tcPr>
          <w:p>
            <w:pPr>
              <w:rPr>
                <w:rFonts w:ascii="仿宋" w:hAnsi="仿宋" w:eastAsia="仿宋" w:cs="宋体"/>
                <w:color w:val="000000"/>
                <w:szCs w:val="21"/>
              </w:rPr>
            </w:pPr>
            <w:r>
              <w:rPr>
                <w:rFonts w:hint="eastAsia" w:ascii="仿宋" w:hAnsi="仿宋" w:eastAsia="仿宋" w:cs="宋体"/>
                <w:color w:val="000000"/>
                <w:szCs w:val="21"/>
              </w:rPr>
              <w:t>　</w:t>
            </w:r>
          </w:p>
        </w:tc>
      </w:tr>
    </w:tbl>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cs="仿宋"/>
          <w:sz w:val="28"/>
          <w:szCs w:val="28"/>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p>
      <w:pPr>
        <w:pStyle w:val="5"/>
        <w:spacing w:after="0" w:line="560" w:lineRule="exact"/>
        <w:jc w:val="center"/>
        <w:rPr>
          <w:rFonts w:ascii="仿宋_GB2312" w:hAnsi="仿宋_GB2312" w:eastAsia="仿宋_GB2312" w:cs="仿宋_GB2312"/>
          <w:b/>
        </w:rPr>
      </w:pPr>
      <w:r>
        <w:rPr>
          <w:rFonts w:ascii="仿宋" w:hAnsi="仿宋" w:eastAsia="仿宋"/>
          <w:b/>
        </w:rPr>
        <w:br w:type="page"/>
      </w:r>
      <w:r>
        <w:rPr>
          <w:rFonts w:hint="eastAsia" w:ascii="仿宋_GB2312" w:hAnsi="仿宋_GB2312" w:eastAsia="仿宋_GB2312" w:cs="仿宋_GB2312"/>
          <w:b/>
        </w:rPr>
        <w:t>应急处置项目-站台门应急处置</w:t>
      </w:r>
    </w:p>
    <w:p>
      <w:pPr>
        <w:pStyle w:val="5"/>
        <w:spacing w:after="0" w:line="560" w:lineRule="exact"/>
        <w:jc w:val="center"/>
        <w:rPr>
          <w:rFonts w:ascii="仿宋_GB2312" w:hAnsi="仿宋_GB2312" w:eastAsia="仿宋_GB2312" w:cs="仿宋_GB2312"/>
          <w:b/>
        </w:rPr>
      </w:pPr>
      <w:r>
        <w:rPr>
          <w:rFonts w:hint="eastAsia" w:ascii="仿宋_GB2312" w:hAnsi="仿宋_GB2312" w:eastAsia="仿宋_GB2312" w:cs="仿宋_GB2312"/>
          <w:b/>
        </w:rPr>
        <w:t>场景</w:t>
      </w:r>
      <w:r>
        <w:rPr>
          <w:rFonts w:ascii="Times New Roman" w:hAnsi="Times New Roman" w:eastAsia="仿宋_GB2312" w:cs="Times New Roman"/>
          <w:b/>
        </w:rPr>
        <w:t>3</w:t>
      </w:r>
      <w:r>
        <w:rPr>
          <w:rFonts w:hint="eastAsia" w:ascii="仿宋_GB2312" w:hAnsi="仿宋_GB2312" w:eastAsia="仿宋_GB2312" w:cs="仿宋_GB2312"/>
          <w:b/>
        </w:rPr>
        <w:t>：单个站台门不能开启</w:t>
      </w:r>
    </w:p>
    <w:p>
      <w:pPr>
        <w:spacing w:after="0" w:line="560" w:lineRule="exact"/>
        <w:rPr>
          <w:rFonts w:ascii="仿宋_GB2312" w:hAnsi="仿宋_GB2312" w:eastAsia="仿宋_GB2312" w:cs="仿宋_GB2312"/>
          <w:sz w:val="28"/>
          <w:u w:val="single"/>
        </w:rPr>
      </w:pPr>
      <w:r>
        <w:rPr>
          <w:rFonts w:hint="eastAsia" w:ascii="仿宋_GB2312" w:hAnsi="仿宋_GB2312" w:eastAsia="仿宋_GB2312" w:cs="仿宋_GB2312"/>
          <w:sz w:val="28"/>
        </w:rPr>
        <w:t>姓名：</w:t>
      </w:r>
      <w:r>
        <w:rPr>
          <w:rFonts w:hint="eastAsia" w:ascii="仿宋_GB2312" w:hAnsi="仿宋_GB2312" w:eastAsia="仿宋_GB2312" w:cs="仿宋_GB2312"/>
          <w:sz w:val="28"/>
          <w:u w:val="single"/>
        </w:rPr>
        <w:t xml:space="preserve">                          </w:t>
      </w:r>
      <w:r>
        <w:rPr>
          <w:rFonts w:hint="eastAsia" w:ascii="仿宋_GB2312" w:hAnsi="仿宋_GB2312" w:eastAsia="仿宋_GB2312" w:cs="仿宋_GB2312"/>
          <w:sz w:val="28"/>
        </w:rPr>
        <w:t xml:space="preserve">      单位：</w:t>
      </w:r>
      <w:r>
        <w:rPr>
          <w:rFonts w:hint="eastAsia" w:ascii="仿宋_GB2312" w:hAnsi="仿宋_GB2312" w:eastAsia="仿宋_GB2312" w:cs="仿宋_GB2312"/>
          <w:sz w:val="28"/>
          <w:u w:val="single"/>
        </w:rPr>
        <w:t xml:space="preserve">                            </w:t>
      </w:r>
    </w:p>
    <w:p>
      <w:pPr>
        <w:spacing w:after="0" w:line="560" w:lineRule="exact"/>
        <w:rPr>
          <w:rFonts w:ascii="仿宋_GB2312" w:hAnsi="仿宋_GB2312" w:eastAsia="仿宋_GB2312" w:cs="仿宋_GB2312"/>
          <w:sz w:val="28"/>
        </w:rPr>
      </w:pPr>
      <w:bookmarkStart w:id="473" w:name="OLE_LINK270"/>
      <w:bookmarkStart w:id="474" w:name="OLE_LINK268"/>
      <w:bookmarkStart w:id="475" w:name="OLE_LINK269"/>
      <w:r>
        <w:rPr>
          <w:rFonts w:hint="eastAsia" w:ascii="仿宋_GB2312" w:hAnsi="仿宋_GB2312" w:eastAsia="仿宋_GB2312" w:cs="仿宋_GB2312"/>
          <w:sz w:val="28"/>
        </w:rPr>
        <w:t>考核起止时间：</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 xml:space="preserve">分至 </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   用时：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分钟</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本次场景设置：</w:t>
      </w:r>
      <w:bookmarkEnd w:id="473"/>
      <w:bookmarkEnd w:id="474"/>
      <w:bookmarkEnd w:id="475"/>
      <w:r>
        <w:rPr>
          <w:rFonts w:hint="eastAsia" w:ascii="仿宋_GB2312" w:hAnsi="仿宋_GB2312" w:eastAsia="仿宋_GB2312" w:cs="仿宋_GB2312"/>
          <w:sz w:val="28"/>
        </w:rPr>
        <w:t>列车开门作业，突发单个站台门未正常开启。</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895"/>
        <w:gridCol w:w="2057"/>
        <w:gridCol w:w="700"/>
        <w:gridCol w:w="2320"/>
        <w:gridCol w:w="1471"/>
        <w:gridCol w:w="567"/>
        <w:gridCol w:w="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5" w:type="dxa"/>
            <w:vAlign w:val="center"/>
          </w:tcPr>
          <w:p>
            <w:pPr>
              <w:jc w:val="center"/>
              <w:rPr>
                <w:rFonts w:ascii="仿宋" w:hAnsi="仿宋" w:eastAsia="仿宋" w:cs="宋体"/>
                <w:b/>
                <w:bCs/>
                <w:color w:val="000000"/>
                <w:szCs w:val="21"/>
              </w:rPr>
            </w:pPr>
            <w:bookmarkStart w:id="476" w:name="OLE_LINK40"/>
            <w:bookmarkStart w:id="477" w:name="OLE_LINK42"/>
            <w:bookmarkStart w:id="478" w:name="OLE_LINK41"/>
            <w:r>
              <w:rPr>
                <w:rFonts w:hint="eastAsia" w:ascii="仿宋" w:hAnsi="仿宋" w:eastAsia="仿宋" w:cs="宋体"/>
                <w:b/>
                <w:bCs/>
                <w:color w:val="000000"/>
                <w:szCs w:val="21"/>
              </w:rPr>
              <w:t>序号</w:t>
            </w:r>
          </w:p>
        </w:tc>
        <w:tc>
          <w:tcPr>
            <w:tcW w:w="895"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作业程序</w:t>
            </w:r>
          </w:p>
        </w:tc>
        <w:tc>
          <w:tcPr>
            <w:tcW w:w="2057" w:type="dxa"/>
            <w:tcBorders>
              <w:bottom w:val="single" w:color="auto" w:sz="4" w:space="0"/>
            </w:tcBorders>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作业内容</w:t>
            </w:r>
          </w:p>
        </w:tc>
        <w:tc>
          <w:tcPr>
            <w:tcW w:w="700"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配分</w:t>
            </w:r>
          </w:p>
        </w:tc>
        <w:tc>
          <w:tcPr>
            <w:tcW w:w="2320"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评分标准</w:t>
            </w:r>
          </w:p>
        </w:tc>
        <w:tc>
          <w:tcPr>
            <w:tcW w:w="1471"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评分方式</w:t>
            </w:r>
          </w:p>
        </w:tc>
        <w:tc>
          <w:tcPr>
            <w:tcW w:w="567"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扣分</w:t>
            </w:r>
          </w:p>
        </w:tc>
        <w:tc>
          <w:tcPr>
            <w:tcW w:w="522" w:type="dxa"/>
            <w:vAlign w:val="center"/>
          </w:tcPr>
          <w:p>
            <w:pPr>
              <w:jc w:val="center"/>
              <w:rPr>
                <w:rFonts w:ascii="仿宋" w:hAnsi="仿宋" w:eastAsia="仿宋" w:cs="宋体"/>
                <w:b/>
                <w:bCs/>
                <w:color w:val="000000"/>
                <w:szCs w:val="21"/>
              </w:rPr>
            </w:pPr>
            <w:r>
              <w:rPr>
                <w:rFonts w:hint="eastAsia" w:ascii="仿宋" w:hAnsi="仿宋" w:eastAsia="仿宋" w:cs="宋体"/>
                <w:b/>
                <w:bCs/>
                <w:color w:val="000000"/>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445"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1</w:t>
            </w:r>
          </w:p>
        </w:tc>
        <w:tc>
          <w:tcPr>
            <w:tcW w:w="895"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确认现场情况并汇报</w:t>
            </w:r>
          </w:p>
        </w:tc>
        <w:tc>
          <w:tcPr>
            <w:tcW w:w="2057" w:type="dxa"/>
            <w:tcBorders>
              <w:top w:val="single" w:color="auto" w:sz="4" w:space="0"/>
              <w:left w:val="single" w:color="auto" w:sz="4" w:space="0"/>
              <w:bottom w:val="nil"/>
              <w:right w:val="single" w:color="auto" w:sz="4" w:space="0"/>
            </w:tcBorders>
            <w:vAlign w:val="center"/>
          </w:tcPr>
          <w:p>
            <w:pPr>
              <w:rPr>
                <w:rFonts w:ascii="仿宋" w:hAnsi="仿宋" w:eastAsia="仿宋" w:cs="宋体"/>
                <w:color w:val="FF0000"/>
                <w:szCs w:val="21"/>
              </w:rPr>
            </w:pPr>
            <w:r>
              <w:rPr>
                <w:rFonts w:hint="eastAsia" w:ascii="仿宋" w:hAnsi="仿宋" w:eastAsia="仿宋" w:cs="宋体"/>
                <w:b/>
                <w:szCs w:val="21"/>
              </w:rPr>
              <w:t>1、站务员观察</w:t>
            </w:r>
            <w:r>
              <w:rPr>
                <w:rFonts w:hint="eastAsia" w:ascii="仿宋" w:hAnsi="仿宋" w:eastAsia="仿宋" w:cs="宋体"/>
                <w:szCs w:val="21"/>
              </w:rPr>
              <w:t>到存在不正常的站台门门灯显示，同时</w:t>
            </w:r>
            <w:r>
              <w:rPr>
                <w:rFonts w:hint="eastAsia" w:ascii="仿宋" w:hAnsi="仿宋" w:eastAsia="仿宋" w:cs="宋体"/>
                <w:b/>
                <w:szCs w:val="21"/>
              </w:rPr>
              <w:t>报车控室值班员</w:t>
            </w:r>
            <w:r>
              <w:rPr>
                <w:rFonts w:hint="eastAsia" w:ascii="仿宋" w:hAnsi="仿宋" w:eastAsia="仿宋" w:cs="宋体"/>
                <w:szCs w:val="21"/>
              </w:rPr>
              <w:t>：</w:t>
            </w:r>
            <w:r>
              <w:rPr>
                <w:rFonts w:hint="eastAsia" w:ascii="仿宋" w:hAnsi="仿宋" w:eastAsia="仿宋" w:cs="宋体"/>
                <w:color w:val="000000"/>
                <w:szCs w:val="21"/>
              </w:rPr>
              <w:t>上行1-3站台门无法开启。</w:t>
            </w:r>
          </w:p>
        </w:tc>
        <w:tc>
          <w:tcPr>
            <w:tcW w:w="700" w:type="dxa"/>
            <w:vMerge w:val="restart"/>
            <w:tcBorders>
              <w:lef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10</w:t>
            </w:r>
          </w:p>
        </w:tc>
        <w:tc>
          <w:tcPr>
            <w:tcW w:w="2320" w:type="dxa"/>
            <w:vAlign w:val="center"/>
          </w:tcPr>
          <w:p>
            <w:pPr>
              <w:rPr>
                <w:rFonts w:ascii="仿宋" w:hAnsi="仿宋" w:eastAsia="仿宋" w:cs="宋体"/>
                <w:color w:val="000000"/>
                <w:szCs w:val="21"/>
              </w:rPr>
            </w:pPr>
            <w:r>
              <w:rPr>
                <w:rFonts w:hint="eastAsia" w:ascii="仿宋" w:hAnsi="仿宋" w:eastAsia="仿宋" w:cs="宋体"/>
                <w:color w:val="000000"/>
                <w:szCs w:val="21"/>
              </w:rPr>
              <w:t>1、未接通对讲机进行汇报或汇报</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9</w:t>
            </w:r>
            <w:r>
              <w:rPr>
                <w:rFonts w:hint="eastAsia" w:ascii="仿宋" w:hAnsi="仿宋" w:eastAsia="仿宋" w:cs="宋体"/>
                <w:color w:val="000000"/>
                <w:szCs w:val="21"/>
              </w:rPr>
              <w:t>分。</w:t>
            </w:r>
          </w:p>
        </w:tc>
        <w:tc>
          <w:tcPr>
            <w:tcW w:w="1471"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56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522"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445" w:type="dxa"/>
            <w:vMerge w:val="continue"/>
            <w:vAlign w:val="center"/>
          </w:tcPr>
          <w:p>
            <w:pPr>
              <w:rPr>
                <w:rFonts w:ascii="仿宋" w:hAnsi="仿宋" w:eastAsia="仿宋" w:cs="宋体"/>
                <w:color w:val="000000"/>
                <w:szCs w:val="21"/>
              </w:rPr>
            </w:pPr>
          </w:p>
        </w:tc>
        <w:tc>
          <w:tcPr>
            <w:tcW w:w="895" w:type="dxa"/>
            <w:vMerge w:val="continue"/>
            <w:tcBorders>
              <w:right w:val="single" w:color="auto" w:sz="4" w:space="0"/>
            </w:tcBorders>
            <w:vAlign w:val="center"/>
          </w:tcPr>
          <w:p>
            <w:pPr>
              <w:rPr>
                <w:rFonts w:ascii="仿宋" w:hAnsi="仿宋" w:eastAsia="仿宋" w:cs="宋体"/>
                <w:color w:val="000000"/>
                <w:szCs w:val="21"/>
              </w:rPr>
            </w:pPr>
          </w:p>
        </w:tc>
        <w:tc>
          <w:tcPr>
            <w:tcW w:w="2057" w:type="dxa"/>
            <w:tcBorders>
              <w:top w:val="nil"/>
              <w:left w:val="single" w:color="auto" w:sz="4" w:space="0"/>
              <w:bottom w:val="single" w:color="auto" w:sz="4" w:space="0"/>
              <w:right w:val="single" w:color="auto" w:sz="4" w:space="0"/>
            </w:tcBorders>
            <w:vAlign w:val="center"/>
          </w:tcPr>
          <w:p>
            <w:pPr>
              <w:rPr>
                <w:rFonts w:ascii="仿宋" w:hAnsi="仿宋" w:eastAsia="仿宋" w:cs="宋体"/>
                <w:b/>
                <w:color w:val="000000"/>
                <w:szCs w:val="21"/>
              </w:rPr>
            </w:pPr>
            <w:r>
              <w:rPr>
                <w:rFonts w:hint="eastAsia" w:ascii="仿宋" w:hAnsi="仿宋" w:eastAsia="仿宋" w:cs="宋体"/>
                <w:b/>
                <w:color w:val="000000"/>
                <w:szCs w:val="21"/>
              </w:rPr>
              <w:t>2.车控室值班员回复</w:t>
            </w:r>
            <w:r>
              <w:rPr>
                <w:rFonts w:hint="eastAsia" w:ascii="仿宋" w:hAnsi="仿宋" w:eastAsia="仿宋" w:cs="宋体"/>
                <w:color w:val="000000"/>
                <w:szCs w:val="21"/>
              </w:rPr>
              <w:t>：</w:t>
            </w:r>
            <w:r>
              <w:rPr>
                <w:rFonts w:ascii="仿宋" w:hAnsi="仿宋" w:eastAsia="仿宋" w:cs="宋体"/>
                <w:color w:val="000000"/>
                <w:szCs w:val="21"/>
              </w:rPr>
              <w:t>收到。</w:t>
            </w:r>
          </w:p>
        </w:tc>
        <w:tc>
          <w:tcPr>
            <w:tcW w:w="700" w:type="dxa"/>
            <w:vMerge w:val="continue"/>
            <w:tcBorders>
              <w:left w:val="single" w:color="auto" w:sz="4" w:space="0"/>
            </w:tcBorders>
            <w:vAlign w:val="center"/>
          </w:tcPr>
          <w:p>
            <w:pPr>
              <w:jc w:val="center"/>
              <w:rPr>
                <w:rFonts w:ascii="仿宋" w:hAnsi="仿宋" w:eastAsia="仿宋" w:cs="宋体"/>
                <w:color w:val="000000"/>
                <w:szCs w:val="21"/>
              </w:rPr>
            </w:pPr>
          </w:p>
        </w:tc>
        <w:tc>
          <w:tcPr>
            <w:tcW w:w="2320" w:type="dxa"/>
            <w:vAlign w:val="center"/>
          </w:tcPr>
          <w:p>
            <w:pPr>
              <w:rPr>
                <w:rFonts w:ascii="仿宋" w:hAnsi="仿宋" w:eastAsia="仿宋" w:cs="宋体"/>
                <w:color w:val="000000"/>
                <w:szCs w:val="21"/>
              </w:rPr>
            </w:pPr>
            <w:r>
              <w:rPr>
                <w:rFonts w:hint="eastAsia" w:ascii="仿宋" w:hAnsi="仿宋" w:eastAsia="仿宋" w:cs="宋体"/>
                <w:color w:val="000000"/>
                <w:szCs w:val="21"/>
              </w:rPr>
              <w:t>2.未回复</w:t>
            </w:r>
            <w:r>
              <w:rPr>
                <w:rFonts w:ascii="仿宋" w:hAnsi="仿宋" w:eastAsia="仿宋" w:cs="宋体"/>
                <w:color w:val="000000"/>
                <w:szCs w:val="21"/>
              </w:rPr>
              <w:t>，扣</w:t>
            </w:r>
            <w:r>
              <w:rPr>
                <w:rFonts w:hint="eastAsia" w:ascii="仿宋" w:hAnsi="仿宋" w:eastAsia="仿宋" w:cs="宋体"/>
                <w:color w:val="000000"/>
                <w:szCs w:val="21"/>
              </w:rPr>
              <w:t>1分</w:t>
            </w:r>
            <w:r>
              <w:rPr>
                <w:rFonts w:ascii="仿宋" w:hAnsi="仿宋" w:eastAsia="仿宋" w:cs="宋体"/>
                <w:color w:val="000000"/>
                <w:szCs w:val="21"/>
              </w:rPr>
              <w:t>。</w:t>
            </w:r>
          </w:p>
        </w:tc>
        <w:tc>
          <w:tcPr>
            <w:tcW w:w="1471" w:type="dxa"/>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567"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445"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2</w:t>
            </w:r>
          </w:p>
        </w:tc>
        <w:tc>
          <w:tcPr>
            <w:tcW w:w="895" w:type="dxa"/>
            <w:vMerge w:val="restart"/>
            <w:tcBorders>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现场处置</w:t>
            </w:r>
          </w:p>
        </w:tc>
        <w:tc>
          <w:tcPr>
            <w:tcW w:w="2057" w:type="dxa"/>
            <w:tcBorders>
              <w:top w:val="single" w:color="auto" w:sz="4" w:space="0"/>
              <w:left w:val="single" w:color="auto" w:sz="4" w:space="0"/>
              <w:bottom w:val="nil"/>
              <w:right w:val="single" w:color="auto" w:sz="4" w:space="0"/>
            </w:tcBorders>
            <w:vAlign w:val="center"/>
          </w:tcPr>
          <w:p>
            <w:pPr>
              <w:rPr>
                <w:rFonts w:ascii="仿宋" w:hAnsi="仿宋" w:eastAsia="仿宋" w:cs="宋体"/>
                <w:color w:val="000000"/>
                <w:szCs w:val="21"/>
              </w:rPr>
            </w:pPr>
            <w:r>
              <w:rPr>
                <w:rFonts w:ascii="仿宋" w:hAnsi="仿宋" w:eastAsia="仿宋" w:cs="宋体"/>
                <w:b/>
                <w:color w:val="000000"/>
                <w:szCs w:val="21"/>
              </w:rPr>
              <w:t>1</w:t>
            </w:r>
            <w:r>
              <w:rPr>
                <w:rFonts w:hint="eastAsia" w:ascii="仿宋" w:hAnsi="仿宋" w:eastAsia="仿宋" w:cs="宋体"/>
                <w:b/>
                <w:color w:val="000000"/>
                <w:szCs w:val="21"/>
              </w:rPr>
              <w:t>、</w:t>
            </w:r>
            <w:r>
              <w:rPr>
                <w:rFonts w:hint="eastAsia" w:ascii="仿宋" w:hAnsi="仿宋" w:eastAsia="仿宋" w:cs="宋体"/>
                <w:b/>
                <w:szCs w:val="21"/>
              </w:rPr>
              <w:t>站务员</w:t>
            </w:r>
            <w:r>
              <w:rPr>
                <w:rFonts w:hint="eastAsia" w:ascii="仿宋" w:hAnsi="仿宋" w:eastAsia="仿宋" w:cs="宋体"/>
                <w:b/>
                <w:color w:val="000000"/>
                <w:szCs w:val="21"/>
              </w:rPr>
              <w:t>旁路故障门</w:t>
            </w:r>
            <w:r>
              <w:rPr>
                <w:rFonts w:hint="eastAsia" w:ascii="仿宋" w:hAnsi="仿宋" w:eastAsia="仿宋" w:cs="宋体"/>
                <w:color w:val="000000"/>
                <w:szCs w:val="21"/>
              </w:rPr>
              <w:t>：</w:t>
            </w:r>
            <w:bookmarkStart w:id="479" w:name="OLE_LINK37"/>
            <w:bookmarkStart w:id="480" w:name="OLE_LINK39"/>
            <w:r>
              <w:rPr>
                <w:rFonts w:hint="eastAsia" w:ascii="仿宋" w:hAnsi="仿宋" w:eastAsia="仿宋" w:cs="宋体"/>
                <w:color w:val="000000"/>
                <w:szCs w:val="21"/>
              </w:rPr>
              <w:t>将LCB打至手动开位</w:t>
            </w:r>
            <w:bookmarkEnd w:id="479"/>
            <w:bookmarkEnd w:id="480"/>
            <w:r>
              <w:rPr>
                <w:rFonts w:hint="eastAsia" w:ascii="仿宋" w:hAnsi="仿宋" w:eastAsia="仿宋" w:cs="宋体"/>
                <w:color w:val="000000"/>
                <w:szCs w:val="21"/>
              </w:rPr>
              <w:t>。</w:t>
            </w:r>
          </w:p>
        </w:tc>
        <w:tc>
          <w:tcPr>
            <w:tcW w:w="700" w:type="dxa"/>
            <w:vMerge w:val="restart"/>
            <w:tcBorders>
              <w:left w:val="single" w:color="auto" w:sz="4" w:space="0"/>
            </w:tcBorders>
            <w:vAlign w:val="center"/>
          </w:tcPr>
          <w:p>
            <w:pPr>
              <w:jc w:val="center"/>
              <w:rPr>
                <w:rFonts w:ascii="仿宋" w:hAnsi="仿宋" w:eastAsia="仿宋" w:cs="宋体"/>
                <w:color w:val="000000"/>
                <w:szCs w:val="21"/>
              </w:rPr>
            </w:pPr>
            <w:r>
              <w:rPr>
                <w:rFonts w:ascii="仿宋" w:hAnsi="仿宋" w:eastAsia="仿宋" w:cs="宋体"/>
                <w:color w:val="000000"/>
                <w:szCs w:val="21"/>
              </w:rPr>
              <w:t>90</w:t>
            </w:r>
          </w:p>
        </w:tc>
        <w:tc>
          <w:tcPr>
            <w:tcW w:w="2320" w:type="dxa"/>
            <w:vAlign w:val="center"/>
          </w:tcPr>
          <w:p>
            <w:pPr>
              <w:rPr>
                <w:rFonts w:ascii="仿宋" w:hAnsi="仿宋" w:eastAsia="仿宋" w:cs="宋体"/>
                <w:color w:val="000000"/>
                <w:szCs w:val="21"/>
              </w:rPr>
            </w:pPr>
            <w:r>
              <w:rPr>
                <w:rFonts w:ascii="仿宋" w:hAnsi="仿宋" w:eastAsia="仿宋" w:cs="宋体"/>
                <w:color w:val="000000"/>
                <w:szCs w:val="21"/>
              </w:rPr>
              <w:t>1</w:t>
            </w:r>
            <w:r>
              <w:rPr>
                <w:rFonts w:hint="eastAsia" w:ascii="仿宋" w:hAnsi="仿宋" w:eastAsia="仿宋" w:cs="宋体"/>
                <w:color w:val="000000"/>
                <w:szCs w:val="21"/>
              </w:rPr>
              <w:t>、车门</w:t>
            </w:r>
            <w:r>
              <w:rPr>
                <w:rFonts w:ascii="仿宋" w:hAnsi="仿宋" w:eastAsia="仿宋" w:cs="宋体"/>
                <w:color w:val="000000"/>
                <w:szCs w:val="21"/>
              </w:rPr>
              <w:t>开后，</w:t>
            </w:r>
            <w:r>
              <w:rPr>
                <w:rFonts w:hint="eastAsia" w:ascii="仿宋" w:hAnsi="仿宋" w:eastAsia="仿宋" w:cs="宋体"/>
                <w:color w:val="000000"/>
                <w:szCs w:val="21"/>
              </w:rPr>
              <w:t>10</w:t>
            </w:r>
            <w:r>
              <w:rPr>
                <w:rFonts w:ascii="仿宋" w:hAnsi="仿宋" w:eastAsia="仿宋" w:cs="宋体"/>
                <w:color w:val="000000"/>
                <w:szCs w:val="21"/>
              </w:rPr>
              <w:t>S内</w:t>
            </w:r>
            <w:r>
              <w:rPr>
                <w:rFonts w:hint="eastAsia" w:ascii="仿宋" w:hAnsi="仿宋" w:eastAsia="仿宋" w:cs="宋体"/>
                <w:color w:val="000000"/>
                <w:szCs w:val="21"/>
              </w:rPr>
              <w:t>未</w:t>
            </w:r>
            <w:r>
              <w:rPr>
                <w:rFonts w:ascii="仿宋" w:hAnsi="仿宋" w:eastAsia="仿宋" w:cs="宋体"/>
                <w:color w:val="000000"/>
                <w:szCs w:val="21"/>
              </w:rPr>
              <w:t>打至手动开</w:t>
            </w:r>
            <w:r>
              <w:rPr>
                <w:rFonts w:hint="eastAsia" w:ascii="仿宋" w:hAnsi="仿宋" w:eastAsia="仿宋" w:cs="宋体"/>
                <w:color w:val="000000"/>
                <w:szCs w:val="21"/>
              </w:rPr>
              <w:t>位，</w:t>
            </w:r>
            <w:r>
              <w:rPr>
                <w:rFonts w:ascii="仿宋" w:hAnsi="仿宋" w:eastAsia="仿宋" w:cs="宋体"/>
                <w:color w:val="000000"/>
                <w:szCs w:val="21"/>
              </w:rPr>
              <w:t>扣45</w:t>
            </w:r>
            <w:r>
              <w:rPr>
                <w:rFonts w:hint="eastAsia" w:ascii="仿宋" w:hAnsi="仿宋" w:eastAsia="仿宋" w:cs="宋体"/>
                <w:color w:val="000000"/>
                <w:szCs w:val="21"/>
              </w:rPr>
              <w:t>分。</w:t>
            </w:r>
          </w:p>
        </w:tc>
        <w:tc>
          <w:tcPr>
            <w:tcW w:w="147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567"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522" w:type="dxa"/>
            <w:vMerge w:val="restart"/>
            <w:vAlign w:val="center"/>
          </w:tcPr>
          <w:p>
            <w:pPr>
              <w:rPr>
                <w:rFonts w:ascii="仿宋" w:hAnsi="仿宋" w:eastAsia="仿宋" w:cs="宋体"/>
                <w:color w:val="000000"/>
                <w:szCs w:val="21"/>
              </w:rPr>
            </w:pPr>
            <w:r>
              <w:rPr>
                <w:rFonts w:hint="eastAsia" w:ascii="仿宋" w:hAnsi="仿宋" w:eastAsia="仿宋" w:cs="宋体"/>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445" w:type="dxa"/>
            <w:vMerge w:val="continue"/>
            <w:vAlign w:val="center"/>
          </w:tcPr>
          <w:p>
            <w:pPr>
              <w:rPr>
                <w:rFonts w:ascii="仿宋" w:hAnsi="仿宋" w:eastAsia="仿宋" w:cs="宋体"/>
                <w:color w:val="000000"/>
                <w:szCs w:val="21"/>
              </w:rPr>
            </w:pPr>
          </w:p>
        </w:tc>
        <w:tc>
          <w:tcPr>
            <w:tcW w:w="895" w:type="dxa"/>
            <w:vMerge w:val="continue"/>
            <w:tcBorders>
              <w:right w:val="single" w:color="auto" w:sz="4" w:space="0"/>
            </w:tcBorders>
            <w:vAlign w:val="center"/>
          </w:tcPr>
          <w:p>
            <w:pPr>
              <w:rPr>
                <w:rFonts w:ascii="仿宋" w:hAnsi="仿宋" w:eastAsia="仿宋" w:cs="宋体"/>
                <w:color w:val="000000"/>
                <w:szCs w:val="21"/>
              </w:rPr>
            </w:pPr>
          </w:p>
        </w:tc>
        <w:tc>
          <w:tcPr>
            <w:tcW w:w="2057" w:type="dxa"/>
            <w:tcBorders>
              <w:top w:val="nil"/>
              <w:left w:val="single" w:color="auto" w:sz="4" w:space="0"/>
              <w:bottom w:val="single" w:color="auto" w:sz="4" w:space="0"/>
              <w:right w:val="single" w:color="auto" w:sz="4" w:space="0"/>
            </w:tcBorders>
            <w:vAlign w:val="center"/>
          </w:tcPr>
          <w:p>
            <w:pPr>
              <w:rPr>
                <w:rFonts w:ascii="仿宋" w:hAnsi="仿宋" w:eastAsia="仿宋" w:cs="宋体"/>
                <w:b/>
                <w:color w:val="000000"/>
                <w:szCs w:val="21"/>
              </w:rPr>
            </w:pPr>
            <w:r>
              <w:rPr>
                <w:rFonts w:ascii="仿宋" w:hAnsi="仿宋" w:eastAsia="仿宋" w:cs="宋体"/>
                <w:b/>
                <w:color w:val="000000"/>
                <w:szCs w:val="21"/>
              </w:rPr>
              <w:t>2</w:t>
            </w:r>
            <w:r>
              <w:rPr>
                <w:rFonts w:hint="eastAsia" w:ascii="仿宋" w:hAnsi="仿宋" w:eastAsia="仿宋" w:cs="宋体"/>
                <w:b/>
                <w:color w:val="000000"/>
                <w:szCs w:val="21"/>
              </w:rPr>
              <w:t>、停站</w:t>
            </w:r>
            <w:r>
              <w:rPr>
                <w:rFonts w:ascii="仿宋" w:hAnsi="仿宋" w:eastAsia="仿宋" w:cs="宋体"/>
                <w:b/>
                <w:color w:val="000000"/>
                <w:szCs w:val="21"/>
              </w:rPr>
              <w:t>时间到</w:t>
            </w:r>
            <w:r>
              <w:rPr>
                <w:rFonts w:ascii="仿宋" w:hAnsi="仿宋" w:eastAsia="仿宋" w:cs="宋体"/>
                <w:color w:val="000000"/>
                <w:szCs w:val="21"/>
              </w:rPr>
              <w:t>，车门关闭，将</w:t>
            </w:r>
            <w:r>
              <w:rPr>
                <w:rFonts w:hint="eastAsia" w:ascii="仿宋" w:hAnsi="仿宋" w:eastAsia="仿宋" w:cs="宋体"/>
                <w:color w:val="000000"/>
                <w:szCs w:val="21"/>
              </w:rPr>
              <w:t>LCB打至手动关位。</w:t>
            </w:r>
          </w:p>
        </w:tc>
        <w:tc>
          <w:tcPr>
            <w:tcW w:w="700" w:type="dxa"/>
            <w:vMerge w:val="continue"/>
            <w:tcBorders>
              <w:left w:val="single" w:color="auto" w:sz="4" w:space="0"/>
            </w:tcBorders>
            <w:vAlign w:val="center"/>
          </w:tcPr>
          <w:p>
            <w:pPr>
              <w:jc w:val="center"/>
              <w:rPr>
                <w:rFonts w:ascii="仿宋" w:hAnsi="仿宋" w:eastAsia="仿宋" w:cs="宋体"/>
                <w:color w:val="000000"/>
                <w:szCs w:val="21"/>
              </w:rPr>
            </w:pPr>
          </w:p>
        </w:tc>
        <w:tc>
          <w:tcPr>
            <w:tcW w:w="2320" w:type="dxa"/>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、车门</w:t>
            </w:r>
            <w:r>
              <w:rPr>
                <w:rFonts w:ascii="仿宋" w:hAnsi="仿宋" w:eastAsia="仿宋" w:cs="宋体"/>
                <w:color w:val="000000"/>
                <w:szCs w:val="21"/>
              </w:rPr>
              <w:t>关闭后，</w:t>
            </w:r>
            <w:r>
              <w:rPr>
                <w:rFonts w:hint="eastAsia" w:ascii="仿宋" w:hAnsi="仿宋" w:eastAsia="仿宋" w:cs="宋体"/>
                <w:color w:val="000000"/>
                <w:szCs w:val="21"/>
              </w:rPr>
              <w:t>10</w:t>
            </w:r>
            <w:r>
              <w:rPr>
                <w:rFonts w:ascii="仿宋" w:hAnsi="仿宋" w:eastAsia="仿宋" w:cs="宋体"/>
                <w:color w:val="000000"/>
                <w:szCs w:val="21"/>
              </w:rPr>
              <w:t>S内未打至手动关位，扣45</w:t>
            </w:r>
            <w:r>
              <w:rPr>
                <w:rFonts w:hint="eastAsia" w:ascii="仿宋" w:hAnsi="仿宋" w:eastAsia="仿宋" w:cs="宋体"/>
                <w:color w:val="000000"/>
                <w:szCs w:val="21"/>
              </w:rPr>
              <w:t>分。</w:t>
            </w:r>
          </w:p>
        </w:tc>
        <w:tc>
          <w:tcPr>
            <w:tcW w:w="1471" w:type="dxa"/>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567" w:type="dxa"/>
            <w:vMerge w:val="continue"/>
            <w:vAlign w:val="center"/>
          </w:tcPr>
          <w:p>
            <w:pPr>
              <w:rPr>
                <w:rFonts w:ascii="仿宋" w:hAnsi="仿宋" w:eastAsia="仿宋" w:cs="宋体"/>
                <w:color w:val="000000"/>
                <w:szCs w:val="21"/>
              </w:rPr>
            </w:pPr>
          </w:p>
        </w:tc>
        <w:tc>
          <w:tcPr>
            <w:tcW w:w="522" w:type="dxa"/>
            <w:vMerge w:val="continue"/>
            <w:vAlign w:val="center"/>
          </w:tcPr>
          <w:p>
            <w:pPr>
              <w:rPr>
                <w:rFonts w:ascii="仿宋" w:hAnsi="仿宋" w:eastAsia="仿宋"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97" w:type="dxa"/>
            <w:gridSpan w:val="3"/>
            <w:vAlign w:val="center"/>
          </w:tcPr>
          <w:p>
            <w:pPr>
              <w:rPr>
                <w:rFonts w:ascii="仿宋" w:hAnsi="仿宋" w:eastAsia="仿宋" w:cs="宋体"/>
                <w:color w:val="000000"/>
                <w:szCs w:val="21"/>
              </w:rPr>
            </w:pPr>
            <w:r>
              <w:rPr>
                <w:rFonts w:hint="eastAsia" w:ascii="仿宋" w:hAnsi="仿宋" w:eastAsia="仿宋" w:cs="宋体"/>
                <w:color w:val="000000"/>
                <w:szCs w:val="21"/>
              </w:rPr>
              <w:t>合计</w:t>
            </w:r>
          </w:p>
        </w:tc>
        <w:tc>
          <w:tcPr>
            <w:tcW w:w="700" w:type="dxa"/>
            <w:vAlign w:val="center"/>
          </w:tcPr>
          <w:p>
            <w:pPr>
              <w:jc w:val="center"/>
              <w:rPr>
                <w:rFonts w:ascii="仿宋" w:hAnsi="仿宋" w:eastAsia="仿宋" w:cs="宋体"/>
                <w:color w:val="000000"/>
                <w:szCs w:val="21"/>
              </w:rPr>
            </w:pPr>
            <w:r>
              <w:rPr>
                <w:rFonts w:hint="eastAsia" w:ascii="仿宋" w:hAnsi="仿宋" w:eastAsia="仿宋" w:cs="宋体"/>
                <w:color w:val="000000"/>
                <w:szCs w:val="21"/>
              </w:rPr>
              <w:t>100</w:t>
            </w:r>
          </w:p>
        </w:tc>
        <w:tc>
          <w:tcPr>
            <w:tcW w:w="3791" w:type="dxa"/>
            <w:gridSpan w:val="2"/>
            <w:vAlign w:val="center"/>
          </w:tcPr>
          <w:p>
            <w:pPr>
              <w:jc w:val="center"/>
              <w:rPr>
                <w:rFonts w:ascii="仿宋" w:hAnsi="仿宋" w:eastAsia="仿宋" w:cs="宋体"/>
                <w:color w:val="000000"/>
                <w:szCs w:val="21"/>
              </w:rPr>
            </w:pPr>
            <w:r>
              <w:rPr>
                <w:rFonts w:hint="eastAsia" w:ascii="仿宋" w:hAnsi="仿宋" w:eastAsia="仿宋" w:cs="宋体"/>
                <w:color w:val="000000"/>
                <w:szCs w:val="21"/>
              </w:rPr>
              <w:t>/</w:t>
            </w:r>
          </w:p>
        </w:tc>
        <w:tc>
          <w:tcPr>
            <w:tcW w:w="567" w:type="dxa"/>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522" w:type="dxa"/>
            <w:vAlign w:val="center"/>
          </w:tcPr>
          <w:p>
            <w:pPr>
              <w:rPr>
                <w:rFonts w:ascii="仿宋" w:hAnsi="仿宋" w:eastAsia="仿宋" w:cs="宋体"/>
                <w:color w:val="000000"/>
                <w:szCs w:val="21"/>
              </w:rPr>
            </w:pPr>
            <w:r>
              <w:rPr>
                <w:rFonts w:hint="eastAsia" w:ascii="仿宋" w:hAnsi="仿宋" w:eastAsia="仿宋" w:cs="宋体"/>
                <w:color w:val="000000"/>
                <w:szCs w:val="21"/>
              </w:rPr>
              <w:t>　</w:t>
            </w:r>
          </w:p>
        </w:tc>
      </w:tr>
      <w:bookmarkEnd w:id="476"/>
      <w:bookmarkEnd w:id="477"/>
      <w:bookmarkEnd w:id="478"/>
    </w:tbl>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szCs w:val="21"/>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szCs w:val="21"/>
        </w:rPr>
      </w:pPr>
    </w:p>
    <w:p>
      <w:pPr>
        <w:spacing w:after="0" w:line="560" w:lineRule="exact"/>
        <w:ind w:firstLine="220" w:firstLineChars="100"/>
        <w:rPr>
          <w:rFonts w:ascii="仿宋" w:hAnsi="仿宋" w:eastAsia="仿宋"/>
          <w:szCs w:val="21"/>
        </w:rPr>
      </w:pPr>
    </w:p>
    <w:p>
      <w:pPr>
        <w:spacing w:after="0" w:line="560" w:lineRule="exact"/>
        <w:ind w:firstLine="220" w:firstLineChars="100"/>
        <w:rPr>
          <w:rFonts w:ascii="仿宋" w:hAnsi="仿宋" w:eastAsia="仿宋"/>
          <w:szCs w:val="21"/>
        </w:rPr>
      </w:pPr>
    </w:p>
    <w:p>
      <w:pPr>
        <w:spacing w:after="0" w:line="560" w:lineRule="exact"/>
        <w:ind w:firstLine="280" w:firstLineChars="100"/>
        <w:rPr>
          <w:rFonts w:hint="eastAsia" w:ascii="仿宋" w:hAnsi="仿宋" w:eastAsia="仿宋" w:cs="仿宋"/>
          <w:sz w:val="28"/>
          <w:szCs w:val="28"/>
        </w:rPr>
      </w:pPr>
    </w:p>
    <w:p>
      <w:pPr>
        <w:pStyle w:val="5"/>
        <w:spacing w:after="0" w:line="560" w:lineRule="exact"/>
        <w:jc w:val="center"/>
        <w:rPr>
          <w:rFonts w:ascii="仿宋_GB2312" w:hAnsi="仿宋_GB2312" w:eastAsia="仿宋_GB2312" w:cs="仿宋_GB2312"/>
          <w:b/>
        </w:rPr>
      </w:pPr>
      <w:r>
        <w:rPr>
          <w:rFonts w:hint="eastAsia" w:ascii="仿宋_GB2312" w:hAnsi="仿宋_GB2312" w:eastAsia="仿宋_GB2312" w:cs="仿宋_GB2312"/>
          <w:b/>
        </w:rPr>
        <w:t>应急处置项目-站台门应急处置</w:t>
      </w:r>
    </w:p>
    <w:p>
      <w:pPr>
        <w:pStyle w:val="5"/>
        <w:spacing w:after="0" w:line="560" w:lineRule="exact"/>
        <w:jc w:val="center"/>
        <w:rPr>
          <w:rFonts w:ascii="仿宋_GB2312" w:hAnsi="仿宋_GB2312" w:eastAsia="仿宋_GB2312" w:cs="仿宋_GB2312"/>
          <w:b/>
        </w:rPr>
      </w:pPr>
      <w:r>
        <w:rPr>
          <w:rFonts w:hint="eastAsia" w:ascii="仿宋_GB2312" w:hAnsi="仿宋_GB2312" w:eastAsia="仿宋_GB2312" w:cs="仿宋_GB2312"/>
          <w:b/>
        </w:rPr>
        <w:t>场景</w:t>
      </w:r>
      <w:r>
        <w:rPr>
          <w:rFonts w:ascii="Times New Roman" w:hAnsi="Times New Roman" w:eastAsia="仿宋_GB2312" w:cs="Times New Roman"/>
          <w:b/>
        </w:rPr>
        <w:t>4</w:t>
      </w:r>
      <w:r>
        <w:rPr>
          <w:rFonts w:hint="eastAsia" w:ascii="仿宋_GB2312" w:hAnsi="仿宋_GB2312" w:eastAsia="仿宋_GB2312" w:cs="仿宋_GB2312"/>
          <w:b/>
        </w:rPr>
        <w:t>：单侧站台门不能开启</w:t>
      </w:r>
    </w:p>
    <w:p>
      <w:pPr>
        <w:spacing w:after="0" w:line="560" w:lineRule="exact"/>
        <w:rPr>
          <w:rFonts w:ascii="仿宋_GB2312" w:hAnsi="仿宋_GB2312" w:eastAsia="仿宋_GB2312" w:cs="仿宋_GB2312"/>
          <w:sz w:val="28"/>
          <w:u w:val="single"/>
        </w:rPr>
      </w:pPr>
      <w:r>
        <w:rPr>
          <w:rFonts w:hint="eastAsia" w:ascii="仿宋_GB2312" w:hAnsi="仿宋_GB2312" w:eastAsia="仿宋_GB2312" w:cs="仿宋_GB2312"/>
          <w:sz w:val="28"/>
        </w:rPr>
        <w:t>姓名：</w:t>
      </w:r>
      <w:r>
        <w:rPr>
          <w:rFonts w:hint="eastAsia" w:ascii="仿宋_GB2312" w:hAnsi="仿宋_GB2312" w:eastAsia="仿宋_GB2312" w:cs="仿宋_GB2312"/>
          <w:sz w:val="28"/>
          <w:u w:val="single"/>
        </w:rPr>
        <w:t xml:space="preserve">                          </w:t>
      </w:r>
      <w:r>
        <w:rPr>
          <w:rFonts w:hint="eastAsia" w:ascii="仿宋_GB2312" w:hAnsi="仿宋_GB2312" w:eastAsia="仿宋_GB2312" w:cs="仿宋_GB2312"/>
          <w:sz w:val="28"/>
        </w:rPr>
        <w:t xml:space="preserve">      单位：</w:t>
      </w:r>
      <w:r>
        <w:rPr>
          <w:rFonts w:hint="eastAsia" w:ascii="仿宋_GB2312" w:hAnsi="仿宋_GB2312" w:eastAsia="仿宋_GB2312" w:cs="仿宋_GB2312"/>
          <w:sz w:val="28"/>
          <w:u w:val="single"/>
        </w:rPr>
        <w:t xml:space="preserve">                            </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sz w:val="28"/>
        </w:rPr>
        <w:t>考核起止时间：</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 xml:space="preserve">分至 </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   用时：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分钟</w:t>
      </w:r>
    </w:p>
    <w:p>
      <w:pPr>
        <w:spacing w:after="0" w:line="560" w:lineRule="exact"/>
        <w:rPr>
          <w:rFonts w:ascii="仿宋" w:hAnsi="仿宋" w:eastAsia="仿宋"/>
          <w:sz w:val="28"/>
        </w:rPr>
      </w:pPr>
      <w:r>
        <w:rPr>
          <w:rFonts w:hint="eastAsia" w:ascii="仿宋_GB2312" w:hAnsi="仿宋_GB2312" w:eastAsia="仿宋_GB2312" w:cs="仿宋_GB2312"/>
          <w:b/>
          <w:sz w:val="28"/>
        </w:rPr>
        <w:t>本次场景设置：</w:t>
      </w:r>
      <w:r>
        <w:rPr>
          <w:rFonts w:hint="eastAsia" w:ascii="仿宋_GB2312" w:hAnsi="仿宋_GB2312" w:eastAsia="仿宋_GB2312" w:cs="仿宋_GB2312"/>
          <w:sz w:val="28"/>
        </w:rPr>
        <w:t>列车开门作业，突发单侧站台门未正常开启。</w:t>
      </w:r>
    </w:p>
    <w:tbl>
      <w:tblPr>
        <w:tblStyle w:val="12"/>
        <w:tblW w:w="9926" w:type="dxa"/>
        <w:jc w:val="center"/>
        <w:tblLayout w:type="fixed"/>
        <w:tblCellMar>
          <w:top w:w="0" w:type="dxa"/>
          <w:left w:w="108" w:type="dxa"/>
          <w:bottom w:w="0" w:type="dxa"/>
          <w:right w:w="108" w:type="dxa"/>
        </w:tblCellMar>
      </w:tblPr>
      <w:tblGrid>
        <w:gridCol w:w="427"/>
        <w:gridCol w:w="685"/>
        <w:gridCol w:w="3578"/>
        <w:gridCol w:w="567"/>
        <w:gridCol w:w="2298"/>
        <w:gridCol w:w="1418"/>
        <w:gridCol w:w="518"/>
        <w:gridCol w:w="8"/>
        <w:gridCol w:w="427"/>
      </w:tblGrid>
      <w:tr>
        <w:tblPrEx>
          <w:tblCellMar>
            <w:top w:w="0" w:type="dxa"/>
            <w:left w:w="108" w:type="dxa"/>
            <w:bottom w:w="0" w:type="dxa"/>
            <w:right w:w="108" w:type="dxa"/>
          </w:tblCellMar>
        </w:tblPrEx>
        <w:trPr>
          <w:trHeight w:val="593"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spacing w:after="80"/>
              <w:jc w:val="center"/>
              <w:rPr>
                <w:rFonts w:ascii="仿宋" w:hAnsi="仿宋" w:eastAsia="仿宋" w:cs="宋体"/>
                <w:b/>
                <w:bCs/>
                <w:color w:val="000000"/>
                <w:szCs w:val="21"/>
              </w:rPr>
            </w:pPr>
            <w:r>
              <w:rPr>
                <w:rFonts w:hint="eastAsia" w:ascii="仿宋" w:hAnsi="仿宋" w:eastAsia="仿宋" w:cs="宋体"/>
                <w:b/>
                <w:bCs/>
                <w:color w:val="000000"/>
                <w:szCs w:val="21"/>
              </w:rPr>
              <w:t>序号</w:t>
            </w:r>
          </w:p>
        </w:tc>
        <w:tc>
          <w:tcPr>
            <w:tcW w:w="685" w:type="dxa"/>
            <w:tcBorders>
              <w:top w:val="single" w:color="auto" w:sz="4" w:space="0"/>
              <w:left w:val="nil"/>
              <w:bottom w:val="single" w:color="auto" w:sz="4" w:space="0"/>
              <w:right w:val="single" w:color="auto" w:sz="4" w:space="0"/>
            </w:tcBorders>
            <w:vAlign w:val="center"/>
          </w:tcPr>
          <w:p>
            <w:pPr>
              <w:spacing w:after="80"/>
              <w:jc w:val="center"/>
              <w:rPr>
                <w:rFonts w:ascii="仿宋" w:hAnsi="仿宋" w:eastAsia="仿宋" w:cs="宋体"/>
                <w:b/>
                <w:bCs/>
                <w:color w:val="000000"/>
                <w:szCs w:val="21"/>
              </w:rPr>
            </w:pPr>
            <w:r>
              <w:rPr>
                <w:rFonts w:hint="eastAsia" w:ascii="仿宋" w:hAnsi="仿宋" w:eastAsia="仿宋" w:cs="宋体"/>
                <w:b/>
                <w:bCs/>
                <w:color w:val="000000"/>
                <w:szCs w:val="21"/>
              </w:rPr>
              <w:t>作业程序</w:t>
            </w:r>
          </w:p>
        </w:tc>
        <w:tc>
          <w:tcPr>
            <w:tcW w:w="3578" w:type="dxa"/>
            <w:tcBorders>
              <w:top w:val="single" w:color="auto" w:sz="4" w:space="0"/>
              <w:left w:val="nil"/>
              <w:bottom w:val="single" w:color="auto" w:sz="4" w:space="0"/>
              <w:right w:val="single" w:color="auto" w:sz="4" w:space="0"/>
            </w:tcBorders>
            <w:vAlign w:val="center"/>
          </w:tcPr>
          <w:p>
            <w:pPr>
              <w:spacing w:after="80"/>
              <w:jc w:val="center"/>
              <w:rPr>
                <w:rFonts w:ascii="仿宋" w:hAnsi="仿宋" w:eastAsia="仿宋" w:cs="宋体"/>
                <w:b/>
                <w:bCs/>
                <w:color w:val="000000"/>
                <w:szCs w:val="21"/>
              </w:rPr>
            </w:pPr>
            <w:r>
              <w:rPr>
                <w:rFonts w:hint="eastAsia" w:ascii="仿宋" w:hAnsi="仿宋" w:eastAsia="仿宋" w:cs="宋体"/>
                <w:b/>
                <w:bCs/>
                <w:color w:val="000000"/>
                <w:szCs w:val="21"/>
              </w:rPr>
              <w:t>作业内容</w:t>
            </w:r>
          </w:p>
        </w:tc>
        <w:tc>
          <w:tcPr>
            <w:tcW w:w="567" w:type="dxa"/>
            <w:tcBorders>
              <w:top w:val="single" w:color="auto" w:sz="4" w:space="0"/>
              <w:left w:val="nil"/>
              <w:bottom w:val="single" w:color="auto" w:sz="4" w:space="0"/>
              <w:right w:val="single" w:color="auto" w:sz="4" w:space="0"/>
            </w:tcBorders>
            <w:vAlign w:val="center"/>
          </w:tcPr>
          <w:p>
            <w:pPr>
              <w:spacing w:after="80"/>
              <w:jc w:val="center"/>
              <w:rPr>
                <w:rFonts w:ascii="仿宋" w:hAnsi="仿宋" w:eastAsia="仿宋" w:cs="宋体"/>
                <w:b/>
                <w:bCs/>
                <w:color w:val="000000"/>
                <w:szCs w:val="21"/>
              </w:rPr>
            </w:pPr>
            <w:r>
              <w:rPr>
                <w:rFonts w:hint="eastAsia" w:ascii="仿宋" w:hAnsi="仿宋" w:eastAsia="仿宋" w:cs="宋体"/>
                <w:b/>
                <w:bCs/>
                <w:color w:val="000000"/>
                <w:szCs w:val="21"/>
              </w:rPr>
              <w:t>配分</w:t>
            </w:r>
          </w:p>
        </w:tc>
        <w:tc>
          <w:tcPr>
            <w:tcW w:w="2298" w:type="dxa"/>
            <w:tcBorders>
              <w:top w:val="single" w:color="auto" w:sz="4" w:space="0"/>
              <w:left w:val="nil"/>
              <w:bottom w:val="single" w:color="auto" w:sz="4" w:space="0"/>
              <w:right w:val="single" w:color="auto" w:sz="4" w:space="0"/>
            </w:tcBorders>
            <w:vAlign w:val="center"/>
          </w:tcPr>
          <w:p>
            <w:pPr>
              <w:spacing w:after="80"/>
              <w:jc w:val="center"/>
              <w:rPr>
                <w:rFonts w:ascii="仿宋" w:hAnsi="仿宋" w:eastAsia="仿宋" w:cs="宋体"/>
                <w:b/>
                <w:bCs/>
                <w:color w:val="000000"/>
                <w:szCs w:val="21"/>
              </w:rPr>
            </w:pPr>
            <w:r>
              <w:rPr>
                <w:rFonts w:hint="eastAsia" w:ascii="仿宋" w:hAnsi="仿宋" w:eastAsia="仿宋" w:cs="宋体"/>
                <w:b/>
                <w:bCs/>
                <w:color w:val="000000"/>
                <w:szCs w:val="21"/>
              </w:rPr>
              <w:t>评分标准</w:t>
            </w:r>
          </w:p>
        </w:tc>
        <w:tc>
          <w:tcPr>
            <w:tcW w:w="1418" w:type="dxa"/>
            <w:tcBorders>
              <w:top w:val="single" w:color="auto" w:sz="4" w:space="0"/>
              <w:left w:val="nil"/>
              <w:bottom w:val="single" w:color="auto" w:sz="4" w:space="0"/>
              <w:right w:val="single" w:color="auto" w:sz="4" w:space="0"/>
            </w:tcBorders>
            <w:vAlign w:val="center"/>
          </w:tcPr>
          <w:p>
            <w:pPr>
              <w:spacing w:after="80"/>
              <w:jc w:val="center"/>
              <w:rPr>
                <w:rFonts w:ascii="仿宋" w:hAnsi="仿宋" w:eastAsia="仿宋" w:cs="宋体"/>
                <w:b/>
                <w:bCs/>
                <w:color w:val="000000"/>
                <w:szCs w:val="21"/>
              </w:rPr>
            </w:pPr>
            <w:r>
              <w:rPr>
                <w:rFonts w:hint="eastAsia" w:ascii="仿宋" w:hAnsi="仿宋" w:eastAsia="仿宋" w:cs="宋体"/>
                <w:b/>
                <w:bCs/>
                <w:color w:val="000000"/>
                <w:szCs w:val="21"/>
              </w:rPr>
              <w:t>评分方式</w:t>
            </w:r>
          </w:p>
        </w:tc>
        <w:tc>
          <w:tcPr>
            <w:tcW w:w="526" w:type="dxa"/>
            <w:gridSpan w:val="2"/>
            <w:tcBorders>
              <w:top w:val="single" w:color="auto" w:sz="4" w:space="0"/>
              <w:left w:val="nil"/>
              <w:bottom w:val="single" w:color="auto" w:sz="4" w:space="0"/>
              <w:right w:val="single" w:color="auto" w:sz="4" w:space="0"/>
            </w:tcBorders>
            <w:vAlign w:val="center"/>
          </w:tcPr>
          <w:p>
            <w:pPr>
              <w:spacing w:after="80"/>
              <w:jc w:val="center"/>
              <w:rPr>
                <w:rFonts w:ascii="仿宋" w:hAnsi="仿宋" w:eastAsia="仿宋" w:cs="宋体"/>
                <w:b/>
                <w:bCs/>
                <w:color w:val="000000"/>
                <w:szCs w:val="21"/>
              </w:rPr>
            </w:pPr>
            <w:r>
              <w:rPr>
                <w:rFonts w:hint="eastAsia" w:ascii="仿宋" w:hAnsi="仿宋" w:eastAsia="仿宋" w:cs="宋体"/>
                <w:b/>
                <w:bCs/>
                <w:color w:val="000000"/>
                <w:szCs w:val="21"/>
              </w:rPr>
              <w:t>扣分</w:t>
            </w:r>
          </w:p>
        </w:tc>
        <w:tc>
          <w:tcPr>
            <w:tcW w:w="427" w:type="dxa"/>
            <w:tcBorders>
              <w:top w:val="single" w:color="auto" w:sz="4" w:space="0"/>
              <w:left w:val="nil"/>
              <w:bottom w:val="single" w:color="auto" w:sz="4" w:space="0"/>
              <w:right w:val="single" w:color="auto" w:sz="4" w:space="0"/>
            </w:tcBorders>
            <w:vAlign w:val="center"/>
          </w:tcPr>
          <w:p>
            <w:pPr>
              <w:spacing w:after="80"/>
              <w:jc w:val="center"/>
              <w:rPr>
                <w:rFonts w:ascii="仿宋" w:hAnsi="仿宋" w:eastAsia="仿宋" w:cs="宋体"/>
                <w:b/>
                <w:bCs/>
                <w:color w:val="000000"/>
                <w:szCs w:val="21"/>
              </w:rPr>
            </w:pPr>
            <w:r>
              <w:rPr>
                <w:rFonts w:hint="eastAsia" w:ascii="仿宋" w:hAnsi="仿宋" w:eastAsia="仿宋" w:cs="宋体"/>
                <w:b/>
                <w:bCs/>
                <w:color w:val="000000"/>
                <w:szCs w:val="21"/>
              </w:rPr>
              <w:t>得分</w:t>
            </w:r>
          </w:p>
        </w:tc>
      </w:tr>
      <w:tr>
        <w:tblPrEx>
          <w:tblCellMar>
            <w:top w:w="0" w:type="dxa"/>
            <w:left w:w="108" w:type="dxa"/>
            <w:bottom w:w="0" w:type="dxa"/>
            <w:right w:w="108" w:type="dxa"/>
          </w:tblCellMar>
        </w:tblPrEx>
        <w:trPr>
          <w:trHeight w:val="1221" w:hRule="exact"/>
          <w:jc w:val="center"/>
        </w:trPr>
        <w:tc>
          <w:tcPr>
            <w:tcW w:w="427"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1</w:t>
            </w:r>
          </w:p>
        </w:tc>
        <w:tc>
          <w:tcPr>
            <w:tcW w:w="685" w:type="dxa"/>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确认现场情况并汇报</w:t>
            </w:r>
          </w:p>
        </w:tc>
        <w:tc>
          <w:tcPr>
            <w:tcW w:w="3578" w:type="dxa"/>
            <w:tcBorders>
              <w:top w:val="single" w:color="auto" w:sz="4" w:space="0"/>
              <w:left w:val="single" w:color="auto" w:sz="4" w:space="0"/>
              <w:right w:val="single" w:color="auto" w:sz="4" w:space="0"/>
            </w:tcBorders>
            <w:vAlign w:val="center"/>
          </w:tcPr>
          <w:p>
            <w:pPr>
              <w:numPr>
                <w:ilvl w:val="0"/>
                <w:numId w:val="39"/>
              </w:numPr>
              <w:rPr>
                <w:rFonts w:ascii="仿宋" w:hAnsi="仿宋" w:eastAsia="仿宋" w:cs="宋体"/>
                <w:szCs w:val="21"/>
              </w:rPr>
            </w:pPr>
            <w:r>
              <w:rPr>
                <w:rFonts w:hint="eastAsia" w:ascii="仿宋" w:hAnsi="仿宋" w:eastAsia="仿宋" w:cs="宋体"/>
                <w:b/>
                <w:szCs w:val="21"/>
              </w:rPr>
              <w:t>站务员观察</w:t>
            </w:r>
            <w:r>
              <w:rPr>
                <w:rFonts w:hint="eastAsia" w:ascii="仿宋" w:hAnsi="仿宋" w:eastAsia="仿宋" w:cs="宋体"/>
                <w:szCs w:val="21"/>
              </w:rPr>
              <w:t>到存在1-2、1-3站台门未开启，同时</w:t>
            </w:r>
            <w:r>
              <w:rPr>
                <w:rFonts w:hint="eastAsia" w:ascii="仿宋" w:hAnsi="仿宋" w:eastAsia="仿宋" w:cs="宋体"/>
                <w:b/>
                <w:szCs w:val="21"/>
              </w:rPr>
              <w:t>报车控室值班员</w:t>
            </w:r>
            <w:r>
              <w:rPr>
                <w:rFonts w:hint="eastAsia" w:ascii="仿宋" w:hAnsi="仿宋" w:eastAsia="仿宋" w:cs="宋体"/>
                <w:szCs w:val="21"/>
              </w:rPr>
              <w:t>：上行整侧滑动门未开启</w:t>
            </w:r>
            <w:r>
              <w:rPr>
                <w:rFonts w:hint="eastAsia" w:ascii="仿宋" w:hAnsi="仿宋" w:eastAsia="仿宋" w:cs="宋体"/>
                <w:color w:val="000000"/>
                <w:szCs w:val="21"/>
              </w:rPr>
              <w:t>。</w:t>
            </w:r>
          </w:p>
        </w:tc>
        <w:tc>
          <w:tcPr>
            <w:tcW w:w="567" w:type="dxa"/>
            <w:vMerge w:val="restart"/>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r>
              <w:rPr>
                <w:rFonts w:hint="eastAsia" w:ascii="仿宋" w:hAnsi="仿宋" w:eastAsia="仿宋" w:cs="宋体"/>
                <w:color w:val="000000"/>
                <w:szCs w:val="21"/>
              </w:rPr>
              <w:t>15</w:t>
            </w:r>
          </w:p>
        </w:tc>
        <w:tc>
          <w:tcPr>
            <w:tcW w:w="2298"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1、未汇报或汇报</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10</w:t>
            </w:r>
            <w:r>
              <w:rPr>
                <w:rFonts w:hint="eastAsia" w:ascii="仿宋" w:hAnsi="仿宋" w:eastAsia="仿宋" w:cs="宋体"/>
                <w:color w:val="000000"/>
                <w:szCs w:val="21"/>
              </w:rPr>
              <w:t>分。</w:t>
            </w:r>
          </w:p>
        </w:tc>
        <w:tc>
          <w:tcPr>
            <w:tcW w:w="1418"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518" w:type="dxa"/>
            <w:vMerge w:val="restart"/>
            <w:tcBorders>
              <w:top w:val="single" w:color="auto" w:sz="4" w:space="0"/>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435" w:type="dxa"/>
            <w:gridSpan w:val="2"/>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　</w:t>
            </w:r>
          </w:p>
        </w:tc>
      </w:tr>
      <w:tr>
        <w:tblPrEx>
          <w:tblCellMar>
            <w:top w:w="0" w:type="dxa"/>
            <w:left w:w="108" w:type="dxa"/>
            <w:bottom w:w="0" w:type="dxa"/>
            <w:right w:w="108" w:type="dxa"/>
          </w:tblCellMar>
        </w:tblPrEx>
        <w:trPr>
          <w:trHeight w:val="842" w:hRule="exact"/>
          <w:jc w:val="center"/>
        </w:trPr>
        <w:tc>
          <w:tcPr>
            <w:tcW w:w="427"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685"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3578" w:type="dxa"/>
            <w:tcBorders>
              <w:top w:val="nil"/>
              <w:left w:val="single" w:color="auto" w:sz="4" w:space="0"/>
              <w:right w:val="single" w:color="auto" w:sz="4" w:space="0"/>
            </w:tcBorders>
            <w:vAlign w:val="center"/>
          </w:tcPr>
          <w:p>
            <w:pPr>
              <w:numPr>
                <w:ilvl w:val="0"/>
                <w:numId w:val="39"/>
              </w:numPr>
              <w:rPr>
                <w:rFonts w:ascii="仿宋" w:hAnsi="仿宋" w:eastAsia="仿宋" w:cs="宋体"/>
                <w:b/>
                <w:szCs w:val="21"/>
              </w:rPr>
            </w:pPr>
            <w:r>
              <w:rPr>
                <w:rFonts w:hint="eastAsia" w:ascii="仿宋" w:hAnsi="仿宋" w:eastAsia="仿宋" w:cs="宋体"/>
                <w:b/>
                <w:szCs w:val="21"/>
              </w:rPr>
              <w:t>车控室</w:t>
            </w:r>
            <w:r>
              <w:rPr>
                <w:rFonts w:ascii="仿宋" w:hAnsi="仿宋" w:eastAsia="仿宋" w:cs="宋体"/>
                <w:b/>
                <w:szCs w:val="21"/>
              </w:rPr>
              <w:t>值班员</w:t>
            </w:r>
            <w:r>
              <w:rPr>
                <w:rFonts w:hint="eastAsia" w:ascii="仿宋" w:hAnsi="仿宋" w:eastAsia="仿宋" w:cs="宋体"/>
                <w:b/>
                <w:szCs w:val="21"/>
              </w:rPr>
              <w:t>回复</w:t>
            </w:r>
            <w:r>
              <w:rPr>
                <w:rFonts w:ascii="仿宋" w:hAnsi="仿宋" w:eastAsia="仿宋" w:cs="宋体"/>
                <w:b/>
                <w:szCs w:val="21"/>
              </w:rPr>
              <w:t>站务员</w:t>
            </w:r>
            <w:r>
              <w:rPr>
                <w:rFonts w:hint="eastAsia" w:ascii="仿宋" w:hAnsi="仿宋" w:eastAsia="仿宋" w:cs="宋体"/>
                <w:szCs w:val="21"/>
              </w:rPr>
              <w:t>：上行整侧滑动门未开启，且PSL和IBP盘操作无效，请处置。</w:t>
            </w:r>
            <w:r>
              <w:rPr>
                <w:rFonts w:hint="eastAsia" w:ascii="仿宋" w:hAnsi="仿宋" w:eastAsia="仿宋" w:cs="宋体"/>
                <w:b/>
                <w:szCs w:val="21"/>
              </w:rPr>
              <w:t xml:space="preserve"> </w:t>
            </w:r>
          </w:p>
        </w:tc>
        <w:tc>
          <w:tcPr>
            <w:tcW w:w="567"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298"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、未回复或回复</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3</w:t>
            </w:r>
            <w:r>
              <w:rPr>
                <w:rFonts w:hint="eastAsia" w:ascii="仿宋" w:hAnsi="仿宋" w:eastAsia="仿宋" w:cs="宋体"/>
                <w:color w:val="000000"/>
                <w:szCs w:val="21"/>
              </w:rPr>
              <w:t>分。</w:t>
            </w:r>
          </w:p>
        </w:tc>
        <w:tc>
          <w:tcPr>
            <w:tcW w:w="1418"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518" w:type="dxa"/>
            <w:vMerge w:val="continue"/>
            <w:tcBorders>
              <w:top w:val="nil"/>
              <w:left w:val="nil"/>
              <w:bottom w:val="single" w:color="auto" w:sz="4" w:space="0"/>
              <w:right w:val="single" w:color="auto" w:sz="4" w:space="0"/>
            </w:tcBorders>
            <w:vAlign w:val="center"/>
          </w:tcPr>
          <w:p>
            <w:pPr>
              <w:rPr>
                <w:rFonts w:ascii="仿宋" w:hAnsi="仿宋" w:eastAsia="仿宋" w:cs="宋体"/>
                <w:color w:val="000000"/>
                <w:szCs w:val="21"/>
              </w:rPr>
            </w:pPr>
          </w:p>
        </w:tc>
        <w:tc>
          <w:tcPr>
            <w:tcW w:w="435" w:type="dxa"/>
            <w:gridSpan w:val="2"/>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r>
      <w:tr>
        <w:tblPrEx>
          <w:tblCellMar>
            <w:top w:w="0" w:type="dxa"/>
            <w:left w:w="108" w:type="dxa"/>
            <w:bottom w:w="0" w:type="dxa"/>
            <w:right w:w="108" w:type="dxa"/>
          </w:tblCellMar>
        </w:tblPrEx>
        <w:trPr>
          <w:trHeight w:val="571" w:hRule="exact"/>
          <w:jc w:val="center"/>
        </w:trPr>
        <w:tc>
          <w:tcPr>
            <w:tcW w:w="427"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685"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3578" w:type="dxa"/>
            <w:tcBorders>
              <w:top w:val="nil"/>
              <w:left w:val="single" w:color="auto" w:sz="4" w:space="0"/>
              <w:bottom w:val="single" w:color="auto" w:sz="4" w:space="0"/>
              <w:right w:val="single" w:color="auto" w:sz="4" w:space="0"/>
            </w:tcBorders>
            <w:vAlign w:val="center"/>
          </w:tcPr>
          <w:p>
            <w:pPr>
              <w:rPr>
                <w:rFonts w:ascii="仿宋" w:hAnsi="仿宋" w:eastAsia="仿宋" w:cs="宋体"/>
                <w:szCs w:val="21"/>
              </w:rPr>
            </w:pPr>
            <w:r>
              <w:rPr>
                <w:rFonts w:ascii="仿宋" w:hAnsi="仿宋" w:eastAsia="仿宋" w:cs="宋体"/>
                <w:b/>
                <w:szCs w:val="21"/>
              </w:rPr>
              <w:t>3</w:t>
            </w:r>
            <w:r>
              <w:rPr>
                <w:rFonts w:hint="eastAsia" w:ascii="仿宋" w:hAnsi="仿宋" w:eastAsia="仿宋" w:cs="宋体"/>
                <w:b/>
                <w:szCs w:val="21"/>
              </w:rPr>
              <w:t>、站务员回复</w:t>
            </w:r>
            <w:r>
              <w:rPr>
                <w:rFonts w:hint="eastAsia" w:ascii="仿宋" w:hAnsi="仿宋" w:eastAsia="仿宋" w:cs="宋体"/>
                <w:szCs w:val="21"/>
              </w:rPr>
              <w:t>：收到。</w:t>
            </w:r>
          </w:p>
        </w:tc>
        <w:tc>
          <w:tcPr>
            <w:tcW w:w="567"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298"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w:t>
            </w:r>
            <w:bookmarkStart w:id="481" w:name="OLE_LINK566"/>
            <w:bookmarkStart w:id="482" w:name="OLE_LINK567"/>
            <w:r>
              <w:rPr>
                <w:rFonts w:hint="eastAsia" w:ascii="仿宋" w:hAnsi="仿宋" w:eastAsia="仿宋" w:cs="宋体"/>
                <w:color w:val="000000"/>
                <w:szCs w:val="21"/>
              </w:rPr>
              <w:t>回复</w:t>
            </w:r>
            <w:bookmarkEnd w:id="481"/>
            <w:bookmarkEnd w:id="482"/>
            <w:r>
              <w:rPr>
                <w:rFonts w:hint="eastAsia" w:ascii="仿宋" w:hAnsi="仿宋" w:eastAsia="仿宋" w:cs="宋体"/>
                <w:color w:val="000000"/>
                <w:szCs w:val="21"/>
              </w:rPr>
              <w:t>或回复</w:t>
            </w:r>
            <w:r>
              <w:rPr>
                <w:rFonts w:ascii="仿宋" w:hAnsi="仿宋" w:eastAsia="仿宋" w:cs="宋体"/>
                <w:color w:val="000000"/>
                <w:szCs w:val="21"/>
              </w:rPr>
              <w:t>错误</w:t>
            </w:r>
            <w:r>
              <w:rPr>
                <w:rFonts w:hint="eastAsia" w:ascii="仿宋" w:hAnsi="仿宋" w:eastAsia="仿宋" w:cs="宋体"/>
                <w:color w:val="000000"/>
                <w:szCs w:val="21"/>
              </w:rPr>
              <w:t>，扣</w:t>
            </w:r>
            <w:r>
              <w:rPr>
                <w:rFonts w:ascii="仿宋" w:hAnsi="仿宋" w:eastAsia="仿宋" w:cs="宋体"/>
                <w:color w:val="000000"/>
                <w:szCs w:val="21"/>
              </w:rPr>
              <w:t>2</w:t>
            </w:r>
            <w:r>
              <w:rPr>
                <w:rFonts w:hint="eastAsia" w:ascii="仿宋" w:hAnsi="仿宋" w:eastAsia="仿宋" w:cs="宋体"/>
                <w:color w:val="000000"/>
                <w:szCs w:val="21"/>
              </w:rPr>
              <w:t>分</w:t>
            </w:r>
          </w:p>
        </w:tc>
        <w:tc>
          <w:tcPr>
            <w:tcW w:w="1418"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518" w:type="dxa"/>
            <w:vMerge w:val="continue"/>
            <w:tcBorders>
              <w:top w:val="nil"/>
              <w:left w:val="nil"/>
              <w:bottom w:val="single" w:color="auto" w:sz="4" w:space="0"/>
              <w:right w:val="single" w:color="auto" w:sz="4" w:space="0"/>
            </w:tcBorders>
            <w:vAlign w:val="center"/>
          </w:tcPr>
          <w:p>
            <w:pPr>
              <w:rPr>
                <w:rFonts w:ascii="仿宋" w:hAnsi="仿宋" w:eastAsia="仿宋" w:cs="宋体"/>
                <w:color w:val="000000"/>
                <w:szCs w:val="21"/>
              </w:rPr>
            </w:pPr>
          </w:p>
        </w:tc>
        <w:tc>
          <w:tcPr>
            <w:tcW w:w="435" w:type="dxa"/>
            <w:gridSpan w:val="2"/>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r>
      <w:tr>
        <w:tblPrEx>
          <w:tblCellMar>
            <w:top w:w="0" w:type="dxa"/>
            <w:left w:w="108" w:type="dxa"/>
            <w:bottom w:w="0" w:type="dxa"/>
            <w:right w:w="108" w:type="dxa"/>
          </w:tblCellMar>
        </w:tblPrEx>
        <w:trPr>
          <w:trHeight w:val="1197" w:hRule="atLeast"/>
          <w:jc w:val="center"/>
        </w:trPr>
        <w:tc>
          <w:tcPr>
            <w:tcW w:w="427"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2</w:t>
            </w:r>
          </w:p>
        </w:tc>
        <w:tc>
          <w:tcPr>
            <w:tcW w:w="685" w:type="dxa"/>
            <w:vMerge w:val="restart"/>
            <w:tcBorders>
              <w:top w:val="single" w:color="auto" w:sz="4" w:space="0"/>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现场处置</w:t>
            </w:r>
          </w:p>
        </w:tc>
        <w:tc>
          <w:tcPr>
            <w:tcW w:w="3578" w:type="dxa"/>
            <w:tcBorders>
              <w:top w:val="single" w:color="auto" w:sz="4" w:space="0"/>
              <w:left w:val="single" w:color="auto" w:sz="4" w:space="0"/>
              <w:right w:val="single" w:color="auto" w:sz="4" w:space="0"/>
            </w:tcBorders>
            <w:vAlign w:val="center"/>
          </w:tcPr>
          <w:p>
            <w:pPr>
              <w:rPr>
                <w:rFonts w:ascii="仿宋" w:hAnsi="仿宋" w:eastAsia="仿宋" w:cs="宋体"/>
                <w:color w:val="000000"/>
                <w:szCs w:val="21"/>
              </w:rPr>
            </w:pPr>
            <w:r>
              <w:rPr>
                <w:rFonts w:ascii="仿宋" w:hAnsi="仿宋" w:eastAsia="仿宋" w:cs="宋体"/>
                <w:b/>
                <w:color w:val="000000"/>
                <w:szCs w:val="21"/>
              </w:rPr>
              <w:t>1</w:t>
            </w:r>
            <w:r>
              <w:rPr>
                <w:rFonts w:hint="eastAsia" w:ascii="仿宋" w:hAnsi="仿宋" w:eastAsia="仿宋" w:cs="宋体"/>
                <w:b/>
                <w:color w:val="000000"/>
                <w:szCs w:val="21"/>
              </w:rPr>
              <w:t>、 原则：</w:t>
            </w:r>
            <w:r>
              <w:rPr>
                <w:rFonts w:hint="eastAsia" w:ascii="仿宋" w:hAnsi="仿宋" w:eastAsia="仿宋" w:cs="宋体"/>
                <w:color w:val="000000"/>
                <w:szCs w:val="21"/>
              </w:rPr>
              <w:t>一节车每隔一门旁路并手动开启一门（将LCB置于手动开位）；（注：考试中旁路并开启1-2门即可。）</w:t>
            </w:r>
          </w:p>
        </w:tc>
        <w:tc>
          <w:tcPr>
            <w:tcW w:w="567"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宋体"/>
                <w:color w:val="000000"/>
                <w:szCs w:val="21"/>
              </w:rPr>
            </w:pPr>
            <w:r>
              <w:rPr>
                <w:rFonts w:ascii="仿宋" w:hAnsi="仿宋" w:eastAsia="仿宋" w:cs="宋体"/>
                <w:color w:val="000000"/>
                <w:szCs w:val="21"/>
              </w:rPr>
              <w:t>85</w:t>
            </w:r>
          </w:p>
        </w:tc>
        <w:tc>
          <w:tcPr>
            <w:tcW w:w="2298"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ascii="仿宋" w:hAnsi="仿宋" w:eastAsia="仿宋" w:cs="宋体"/>
                <w:color w:val="000000"/>
                <w:szCs w:val="21"/>
              </w:rPr>
              <w:t>1</w:t>
            </w:r>
            <w:r>
              <w:rPr>
                <w:rFonts w:hint="eastAsia" w:ascii="仿宋" w:hAnsi="仿宋" w:eastAsia="仿宋" w:cs="宋体"/>
                <w:color w:val="000000"/>
                <w:szCs w:val="21"/>
              </w:rPr>
              <w:t>、未旁路并开启故障门，扣</w:t>
            </w:r>
            <w:r>
              <w:rPr>
                <w:rFonts w:ascii="仿宋" w:hAnsi="仿宋" w:eastAsia="仿宋" w:cs="宋体"/>
                <w:color w:val="000000"/>
                <w:szCs w:val="21"/>
              </w:rPr>
              <w:t>40</w:t>
            </w:r>
            <w:r>
              <w:rPr>
                <w:rFonts w:hint="eastAsia" w:ascii="仿宋" w:hAnsi="仿宋" w:eastAsia="仿宋" w:cs="宋体"/>
                <w:color w:val="000000"/>
                <w:szCs w:val="21"/>
              </w:rPr>
              <w:t>分。</w:t>
            </w:r>
          </w:p>
        </w:tc>
        <w:tc>
          <w:tcPr>
            <w:tcW w:w="1418"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计算机自动评分</w:t>
            </w:r>
          </w:p>
        </w:tc>
        <w:tc>
          <w:tcPr>
            <w:tcW w:w="518" w:type="dxa"/>
            <w:vMerge w:val="restart"/>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　</w:t>
            </w:r>
          </w:p>
        </w:tc>
        <w:tc>
          <w:tcPr>
            <w:tcW w:w="435" w:type="dxa"/>
            <w:gridSpan w:val="2"/>
            <w:vMerge w:val="restart"/>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　</w:t>
            </w:r>
          </w:p>
        </w:tc>
      </w:tr>
      <w:tr>
        <w:tblPrEx>
          <w:tblCellMar>
            <w:top w:w="0" w:type="dxa"/>
            <w:left w:w="108" w:type="dxa"/>
            <w:bottom w:w="0" w:type="dxa"/>
            <w:right w:w="108" w:type="dxa"/>
          </w:tblCellMar>
        </w:tblPrEx>
        <w:trPr>
          <w:trHeight w:val="492"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685" w:type="dxa"/>
            <w:vMerge w:val="continue"/>
            <w:tcBorders>
              <w:top w:val="single" w:color="auto" w:sz="4" w:space="0"/>
              <w:left w:val="nil"/>
              <w:bottom w:val="single" w:color="auto" w:sz="4" w:space="0"/>
              <w:right w:val="single" w:color="auto" w:sz="4" w:space="0"/>
            </w:tcBorders>
            <w:vAlign w:val="center"/>
          </w:tcPr>
          <w:p>
            <w:pPr>
              <w:rPr>
                <w:rFonts w:ascii="仿宋" w:hAnsi="仿宋" w:eastAsia="仿宋" w:cs="宋体"/>
                <w:color w:val="000000"/>
                <w:szCs w:val="21"/>
              </w:rPr>
            </w:pPr>
          </w:p>
        </w:tc>
        <w:tc>
          <w:tcPr>
            <w:tcW w:w="3578" w:type="dxa"/>
            <w:tcBorders>
              <w:left w:val="single" w:color="auto" w:sz="4" w:space="0"/>
              <w:right w:val="single" w:color="auto" w:sz="4" w:space="0"/>
            </w:tcBorders>
            <w:vAlign w:val="center"/>
          </w:tcPr>
          <w:p>
            <w:pPr>
              <w:rPr>
                <w:rFonts w:ascii="仿宋" w:hAnsi="仿宋" w:eastAsia="仿宋" w:cs="宋体"/>
                <w:b/>
                <w:color w:val="000000"/>
                <w:szCs w:val="21"/>
              </w:rPr>
            </w:pPr>
            <w:r>
              <w:rPr>
                <w:rFonts w:ascii="仿宋" w:hAnsi="仿宋" w:eastAsia="仿宋" w:cs="宋体"/>
                <w:b/>
                <w:color w:val="000000"/>
                <w:szCs w:val="21"/>
              </w:rPr>
              <w:t>2</w:t>
            </w:r>
            <w:r>
              <w:rPr>
                <w:rFonts w:hint="eastAsia" w:ascii="仿宋" w:hAnsi="仿宋" w:eastAsia="仿宋" w:cs="宋体"/>
                <w:b/>
                <w:color w:val="000000"/>
                <w:szCs w:val="21"/>
              </w:rPr>
              <w:t>、</w:t>
            </w:r>
            <w:r>
              <w:rPr>
                <w:rFonts w:ascii="仿宋" w:hAnsi="仿宋" w:eastAsia="仿宋" w:cs="宋体"/>
                <w:b/>
                <w:color w:val="000000"/>
                <w:szCs w:val="21"/>
              </w:rPr>
              <w:t>站务员</w:t>
            </w:r>
            <w:r>
              <w:rPr>
                <w:rFonts w:hint="eastAsia" w:ascii="仿宋" w:hAnsi="仿宋" w:eastAsia="仿宋" w:cs="宋体"/>
                <w:b/>
                <w:color w:val="000000"/>
                <w:szCs w:val="21"/>
              </w:rPr>
              <w:t>报告值班员</w:t>
            </w:r>
            <w:r>
              <w:rPr>
                <w:rFonts w:ascii="仿宋" w:hAnsi="仿宋" w:eastAsia="仿宋" w:cs="宋体"/>
                <w:b/>
                <w:color w:val="000000"/>
                <w:szCs w:val="21"/>
              </w:rPr>
              <w:t>：</w:t>
            </w:r>
            <w:r>
              <w:rPr>
                <w:rFonts w:hint="eastAsia" w:ascii="仿宋" w:hAnsi="仿宋" w:eastAsia="仿宋" w:cs="宋体"/>
                <w:szCs w:val="21"/>
              </w:rPr>
              <w:t>上行整侧滑动门处置完毕。</w:t>
            </w:r>
          </w:p>
        </w:tc>
        <w:tc>
          <w:tcPr>
            <w:tcW w:w="567" w:type="dxa"/>
            <w:vMerge w:val="continue"/>
            <w:tcBorders>
              <w:left w:val="single" w:color="auto" w:sz="4" w:space="0"/>
              <w:right w:val="single" w:color="auto" w:sz="4" w:space="0"/>
            </w:tcBorders>
            <w:vAlign w:val="center"/>
          </w:tcPr>
          <w:p>
            <w:pPr>
              <w:jc w:val="center"/>
              <w:rPr>
                <w:rFonts w:ascii="仿宋" w:hAnsi="仿宋" w:eastAsia="仿宋" w:cs="宋体"/>
                <w:color w:val="000000"/>
                <w:szCs w:val="21"/>
              </w:rPr>
            </w:pPr>
          </w:p>
        </w:tc>
        <w:tc>
          <w:tcPr>
            <w:tcW w:w="2298"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w:t>
            </w:r>
            <w:r>
              <w:rPr>
                <w:rFonts w:ascii="仿宋" w:hAnsi="仿宋" w:eastAsia="仿宋" w:cs="宋体"/>
                <w:color w:val="000000"/>
                <w:szCs w:val="21"/>
              </w:rPr>
              <w:t>未</w:t>
            </w:r>
            <w:r>
              <w:rPr>
                <w:rFonts w:hint="eastAsia" w:ascii="仿宋" w:hAnsi="仿宋" w:eastAsia="仿宋" w:cs="宋体"/>
                <w:color w:val="000000"/>
                <w:szCs w:val="21"/>
              </w:rPr>
              <w:t>汇报</w:t>
            </w:r>
            <w:r>
              <w:rPr>
                <w:rFonts w:ascii="仿宋" w:hAnsi="仿宋" w:eastAsia="仿宋" w:cs="宋体"/>
                <w:color w:val="000000"/>
                <w:szCs w:val="21"/>
              </w:rPr>
              <w:t>或汇报错误，扣</w:t>
            </w:r>
            <w:r>
              <w:rPr>
                <w:rFonts w:hint="eastAsia" w:ascii="仿宋" w:hAnsi="仿宋" w:eastAsia="仿宋" w:cs="宋体"/>
                <w:color w:val="000000"/>
                <w:szCs w:val="21"/>
              </w:rPr>
              <w:t>2分</w:t>
            </w:r>
            <w:r>
              <w:rPr>
                <w:rFonts w:ascii="仿宋" w:hAnsi="仿宋" w:eastAsia="仿宋" w:cs="宋体"/>
                <w:color w:val="000000"/>
                <w:szCs w:val="21"/>
              </w:rPr>
              <w:t>。</w:t>
            </w:r>
          </w:p>
        </w:tc>
        <w:tc>
          <w:tcPr>
            <w:tcW w:w="1418"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518" w:type="dxa"/>
            <w:vMerge w:val="continue"/>
            <w:tcBorders>
              <w:top w:val="nil"/>
              <w:left w:val="nil"/>
              <w:bottom w:val="single" w:color="auto" w:sz="4" w:space="0"/>
              <w:right w:val="single" w:color="auto" w:sz="4" w:space="0"/>
            </w:tcBorders>
            <w:vAlign w:val="center"/>
          </w:tcPr>
          <w:p>
            <w:pPr>
              <w:rPr>
                <w:rFonts w:ascii="仿宋" w:hAnsi="仿宋" w:eastAsia="仿宋" w:cs="宋体"/>
                <w:color w:val="000000"/>
                <w:szCs w:val="21"/>
              </w:rPr>
            </w:pPr>
          </w:p>
        </w:tc>
        <w:tc>
          <w:tcPr>
            <w:tcW w:w="435" w:type="dxa"/>
            <w:gridSpan w:val="2"/>
            <w:vMerge w:val="continue"/>
            <w:tcBorders>
              <w:top w:val="nil"/>
              <w:left w:val="nil"/>
              <w:bottom w:val="single" w:color="auto" w:sz="4" w:space="0"/>
              <w:right w:val="single" w:color="auto" w:sz="4" w:space="0"/>
            </w:tcBorders>
            <w:vAlign w:val="center"/>
          </w:tcPr>
          <w:p>
            <w:pPr>
              <w:rPr>
                <w:rFonts w:ascii="仿宋" w:hAnsi="仿宋" w:eastAsia="仿宋" w:cs="宋体"/>
                <w:color w:val="000000"/>
                <w:szCs w:val="21"/>
              </w:rPr>
            </w:pPr>
          </w:p>
        </w:tc>
      </w:tr>
      <w:tr>
        <w:tblPrEx>
          <w:tblCellMar>
            <w:top w:w="0" w:type="dxa"/>
            <w:left w:w="108" w:type="dxa"/>
            <w:bottom w:w="0" w:type="dxa"/>
            <w:right w:w="108" w:type="dxa"/>
          </w:tblCellMar>
        </w:tblPrEx>
        <w:trPr>
          <w:trHeight w:val="711"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685" w:type="dxa"/>
            <w:vMerge w:val="continue"/>
            <w:tcBorders>
              <w:top w:val="single" w:color="auto" w:sz="4" w:space="0"/>
              <w:left w:val="nil"/>
              <w:bottom w:val="single" w:color="auto" w:sz="4" w:space="0"/>
              <w:right w:val="single" w:color="auto" w:sz="4" w:space="0"/>
            </w:tcBorders>
            <w:vAlign w:val="center"/>
          </w:tcPr>
          <w:p>
            <w:pPr>
              <w:rPr>
                <w:rFonts w:ascii="仿宋" w:hAnsi="仿宋" w:eastAsia="仿宋" w:cs="宋体"/>
                <w:color w:val="000000"/>
                <w:szCs w:val="21"/>
              </w:rPr>
            </w:pPr>
          </w:p>
        </w:tc>
        <w:tc>
          <w:tcPr>
            <w:tcW w:w="3578" w:type="dxa"/>
            <w:tcBorders>
              <w:top w:val="nil"/>
              <w:left w:val="single" w:color="auto" w:sz="4" w:space="0"/>
              <w:right w:val="single" w:color="auto" w:sz="4" w:space="0"/>
            </w:tcBorders>
            <w:vAlign w:val="center"/>
          </w:tcPr>
          <w:p>
            <w:pPr>
              <w:rPr>
                <w:rFonts w:ascii="仿宋" w:hAnsi="仿宋" w:eastAsia="仿宋" w:cs="宋体"/>
                <w:color w:val="000000"/>
                <w:szCs w:val="21"/>
              </w:rPr>
            </w:pPr>
            <w:r>
              <w:rPr>
                <w:rFonts w:ascii="仿宋" w:hAnsi="仿宋" w:eastAsia="仿宋" w:cs="宋体"/>
                <w:b/>
                <w:color w:val="000000"/>
                <w:szCs w:val="21"/>
              </w:rPr>
              <w:t>3</w:t>
            </w:r>
            <w:r>
              <w:rPr>
                <w:rFonts w:hint="eastAsia" w:ascii="仿宋" w:hAnsi="仿宋" w:eastAsia="仿宋" w:cs="宋体"/>
                <w:b/>
                <w:color w:val="000000"/>
                <w:szCs w:val="21"/>
              </w:rPr>
              <w:t>、值班员通知站务员：</w:t>
            </w:r>
            <w:r>
              <w:rPr>
                <w:rFonts w:hint="eastAsia" w:ascii="仿宋" w:hAnsi="仿宋" w:eastAsia="仿宋" w:cs="宋体"/>
                <w:color w:val="000000"/>
                <w:szCs w:val="21"/>
              </w:rPr>
              <w:t>上行列车未收到站台门关闭锁紧信息，请处置。</w:t>
            </w:r>
          </w:p>
        </w:tc>
        <w:tc>
          <w:tcPr>
            <w:tcW w:w="567" w:type="dxa"/>
            <w:vMerge w:val="continue"/>
            <w:tcBorders>
              <w:left w:val="single" w:color="auto" w:sz="4" w:space="0"/>
              <w:right w:val="single" w:color="auto" w:sz="4" w:space="0"/>
            </w:tcBorders>
            <w:vAlign w:val="center"/>
          </w:tcPr>
          <w:p>
            <w:pPr>
              <w:jc w:val="center"/>
              <w:rPr>
                <w:rFonts w:ascii="仿宋" w:hAnsi="仿宋" w:eastAsia="仿宋" w:cs="宋体"/>
                <w:color w:val="000000"/>
                <w:szCs w:val="21"/>
              </w:rPr>
            </w:pPr>
          </w:p>
        </w:tc>
        <w:tc>
          <w:tcPr>
            <w:tcW w:w="2298" w:type="dxa"/>
            <w:tcBorders>
              <w:top w:val="single" w:color="auto" w:sz="4" w:space="0"/>
              <w:left w:val="nil"/>
              <w:bottom w:val="single" w:color="auto" w:sz="4" w:space="0"/>
              <w:right w:val="single" w:color="auto" w:sz="4" w:space="0"/>
            </w:tcBorders>
            <w:vAlign w:val="center"/>
          </w:tcPr>
          <w:p>
            <w:pPr>
              <w:rPr>
                <w:rFonts w:ascii="仿宋" w:hAnsi="仿宋" w:eastAsia="仿宋" w:cs="宋体"/>
                <w:color w:val="000000"/>
                <w:szCs w:val="21"/>
              </w:rPr>
            </w:pPr>
            <w:r>
              <w:rPr>
                <w:rFonts w:ascii="仿宋" w:hAnsi="仿宋" w:eastAsia="仿宋" w:cs="宋体"/>
                <w:color w:val="000000"/>
                <w:szCs w:val="21"/>
              </w:rPr>
              <w:t>3</w:t>
            </w:r>
            <w:r>
              <w:rPr>
                <w:rFonts w:hint="eastAsia" w:ascii="仿宋" w:hAnsi="仿宋" w:eastAsia="仿宋" w:cs="宋体"/>
                <w:color w:val="000000"/>
                <w:szCs w:val="21"/>
              </w:rPr>
              <w:t>、未通知或通知</w:t>
            </w:r>
            <w:r>
              <w:rPr>
                <w:rFonts w:ascii="仿宋" w:hAnsi="仿宋" w:eastAsia="仿宋" w:cs="宋体"/>
                <w:color w:val="000000"/>
                <w:szCs w:val="21"/>
              </w:rPr>
              <w:t>错误</w:t>
            </w:r>
            <w:r>
              <w:rPr>
                <w:rFonts w:hint="eastAsia" w:ascii="仿宋" w:hAnsi="仿宋" w:eastAsia="仿宋" w:cs="宋体"/>
                <w:color w:val="000000"/>
                <w:szCs w:val="21"/>
              </w:rPr>
              <w:t>，</w:t>
            </w:r>
            <w:r>
              <w:rPr>
                <w:rFonts w:ascii="仿宋" w:hAnsi="仿宋" w:eastAsia="仿宋" w:cs="宋体"/>
                <w:color w:val="000000"/>
                <w:szCs w:val="21"/>
              </w:rPr>
              <w:t>扣2</w:t>
            </w:r>
            <w:r>
              <w:rPr>
                <w:rFonts w:hint="eastAsia" w:ascii="仿宋" w:hAnsi="仿宋" w:eastAsia="仿宋" w:cs="宋体"/>
                <w:color w:val="000000"/>
                <w:szCs w:val="21"/>
              </w:rPr>
              <w:t>分</w:t>
            </w:r>
            <w:r>
              <w:rPr>
                <w:rFonts w:ascii="仿宋" w:hAnsi="仿宋" w:eastAsia="仿宋" w:cs="宋体"/>
                <w:color w:val="000000"/>
                <w:szCs w:val="21"/>
              </w:rPr>
              <w:t>。</w:t>
            </w:r>
          </w:p>
        </w:tc>
        <w:tc>
          <w:tcPr>
            <w:tcW w:w="1418"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518" w:type="dxa"/>
            <w:vMerge w:val="continue"/>
            <w:tcBorders>
              <w:top w:val="nil"/>
              <w:left w:val="nil"/>
              <w:bottom w:val="single" w:color="auto" w:sz="4" w:space="0"/>
              <w:right w:val="single" w:color="auto" w:sz="4" w:space="0"/>
            </w:tcBorders>
            <w:vAlign w:val="center"/>
          </w:tcPr>
          <w:p>
            <w:pPr>
              <w:rPr>
                <w:rFonts w:ascii="仿宋" w:hAnsi="仿宋" w:eastAsia="仿宋" w:cs="宋体"/>
                <w:color w:val="000000"/>
                <w:szCs w:val="21"/>
              </w:rPr>
            </w:pPr>
          </w:p>
        </w:tc>
        <w:tc>
          <w:tcPr>
            <w:tcW w:w="435" w:type="dxa"/>
            <w:gridSpan w:val="2"/>
            <w:vMerge w:val="continue"/>
            <w:tcBorders>
              <w:top w:val="nil"/>
              <w:left w:val="nil"/>
              <w:bottom w:val="single" w:color="auto" w:sz="4" w:space="0"/>
              <w:right w:val="single" w:color="auto" w:sz="4" w:space="0"/>
            </w:tcBorders>
            <w:vAlign w:val="center"/>
          </w:tcPr>
          <w:p>
            <w:pPr>
              <w:rPr>
                <w:rFonts w:ascii="仿宋" w:hAnsi="仿宋" w:eastAsia="仿宋" w:cs="宋体"/>
                <w:color w:val="000000"/>
                <w:szCs w:val="21"/>
              </w:rPr>
            </w:pPr>
          </w:p>
        </w:tc>
      </w:tr>
      <w:tr>
        <w:tblPrEx>
          <w:tblCellMar>
            <w:top w:w="0" w:type="dxa"/>
            <w:left w:w="108" w:type="dxa"/>
            <w:bottom w:w="0" w:type="dxa"/>
            <w:right w:w="108" w:type="dxa"/>
          </w:tblCellMar>
        </w:tblPrEx>
        <w:trPr>
          <w:trHeight w:val="540"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685" w:type="dxa"/>
            <w:vMerge w:val="continue"/>
            <w:tcBorders>
              <w:top w:val="single" w:color="auto" w:sz="4" w:space="0"/>
              <w:left w:val="nil"/>
              <w:bottom w:val="single" w:color="auto" w:sz="4" w:space="0"/>
              <w:right w:val="single" w:color="auto" w:sz="4" w:space="0"/>
            </w:tcBorders>
            <w:vAlign w:val="center"/>
          </w:tcPr>
          <w:p>
            <w:pPr>
              <w:rPr>
                <w:rFonts w:ascii="仿宋" w:hAnsi="仿宋" w:eastAsia="仿宋" w:cs="宋体"/>
                <w:color w:val="000000"/>
                <w:szCs w:val="21"/>
              </w:rPr>
            </w:pPr>
          </w:p>
        </w:tc>
        <w:tc>
          <w:tcPr>
            <w:tcW w:w="3578" w:type="dxa"/>
            <w:tcBorders>
              <w:top w:val="nil"/>
              <w:left w:val="single" w:color="auto" w:sz="4" w:space="0"/>
              <w:right w:val="single" w:color="auto" w:sz="4" w:space="0"/>
            </w:tcBorders>
            <w:vAlign w:val="center"/>
          </w:tcPr>
          <w:p>
            <w:pPr>
              <w:rPr>
                <w:rFonts w:ascii="仿宋" w:hAnsi="仿宋" w:eastAsia="仿宋" w:cs="宋体"/>
                <w:b/>
                <w:color w:val="000000"/>
                <w:szCs w:val="21"/>
              </w:rPr>
            </w:pPr>
            <w:r>
              <w:rPr>
                <w:rFonts w:ascii="仿宋" w:hAnsi="仿宋" w:eastAsia="仿宋" w:cs="宋体"/>
                <w:b/>
                <w:color w:val="000000"/>
                <w:szCs w:val="21"/>
              </w:rPr>
              <w:t>4</w:t>
            </w:r>
            <w:r>
              <w:rPr>
                <w:rFonts w:hint="eastAsia" w:ascii="仿宋" w:hAnsi="仿宋" w:eastAsia="仿宋" w:cs="宋体"/>
                <w:b/>
                <w:color w:val="000000"/>
                <w:szCs w:val="21"/>
              </w:rPr>
              <w:t>、站务员回复</w:t>
            </w:r>
            <w:r>
              <w:rPr>
                <w:rFonts w:ascii="仿宋" w:hAnsi="仿宋" w:eastAsia="仿宋" w:cs="宋体"/>
                <w:b/>
                <w:color w:val="000000"/>
                <w:szCs w:val="21"/>
              </w:rPr>
              <w:t>：收到。</w:t>
            </w:r>
          </w:p>
        </w:tc>
        <w:tc>
          <w:tcPr>
            <w:tcW w:w="567" w:type="dxa"/>
            <w:vMerge w:val="continue"/>
            <w:tcBorders>
              <w:left w:val="single" w:color="auto" w:sz="4" w:space="0"/>
              <w:right w:val="single" w:color="auto" w:sz="4" w:space="0"/>
            </w:tcBorders>
            <w:vAlign w:val="center"/>
          </w:tcPr>
          <w:p>
            <w:pPr>
              <w:jc w:val="center"/>
              <w:rPr>
                <w:rFonts w:ascii="仿宋" w:hAnsi="仿宋" w:eastAsia="仿宋" w:cs="宋体"/>
                <w:color w:val="000000"/>
                <w:szCs w:val="21"/>
              </w:rPr>
            </w:pPr>
          </w:p>
        </w:tc>
        <w:tc>
          <w:tcPr>
            <w:tcW w:w="2298"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ascii="仿宋" w:hAnsi="仿宋" w:eastAsia="仿宋" w:cs="宋体"/>
                <w:color w:val="000000"/>
                <w:szCs w:val="21"/>
              </w:rPr>
              <w:t>4</w:t>
            </w:r>
            <w:r>
              <w:rPr>
                <w:rFonts w:hint="eastAsia" w:ascii="仿宋" w:hAnsi="仿宋" w:eastAsia="仿宋" w:cs="宋体"/>
                <w:color w:val="000000"/>
                <w:szCs w:val="21"/>
              </w:rPr>
              <w:t>、</w:t>
            </w:r>
            <w:r>
              <w:rPr>
                <w:rFonts w:ascii="仿宋" w:hAnsi="仿宋" w:eastAsia="仿宋" w:cs="宋体"/>
                <w:color w:val="000000"/>
                <w:szCs w:val="21"/>
              </w:rPr>
              <w:t>未回复或回复错误，扣</w:t>
            </w:r>
            <w:r>
              <w:rPr>
                <w:rFonts w:hint="eastAsia" w:ascii="仿宋" w:hAnsi="仿宋" w:eastAsia="仿宋" w:cs="宋体"/>
                <w:color w:val="000000"/>
                <w:szCs w:val="21"/>
              </w:rPr>
              <w:t>1分</w:t>
            </w:r>
            <w:r>
              <w:rPr>
                <w:rFonts w:ascii="仿宋" w:hAnsi="仿宋" w:eastAsia="仿宋" w:cs="宋体"/>
                <w:color w:val="000000"/>
                <w:szCs w:val="21"/>
              </w:rPr>
              <w:t>。</w:t>
            </w:r>
          </w:p>
        </w:tc>
        <w:tc>
          <w:tcPr>
            <w:tcW w:w="1418"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人工评分</w:t>
            </w:r>
          </w:p>
        </w:tc>
        <w:tc>
          <w:tcPr>
            <w:tcW w:w="518" w:type="dxa"/>
            <w:vMerge w:val="continue"/>
            <w:tcBorders>
              <w:top w:val="nil"/>
              <w:left w:val="nil"/>
              <w:bottom w:val="single" w:color="auto" w:sz="4" w:space="0"/>
              <w:right w:val="single" w:color="auto" w:sz="4" w:space="0"/>
            </w:tcBorders>
            <w:vAlign w:val="center"/>
          </w:tcPr>
          <w:p>
            <w:pPr>
              <w:rPr>
                <w:rFonts w:ascii="仿宋" w:hAnsi="仿宋" w:eastAsia="仿宋" w:cs="宋体"/>
                <w:color w:val="000000"/>
                <w:szCs w:val="21"/>
              </w:rPr>
            </w:pPr>
          </w:p>
        </w:tc>
        <w:tc>
          <w:tcPr>
            <w:tcW w:w="435" w:type="dxa"/>
            <w:gridSpan w:val="2"/>
            <w:vMerge w:val="continue"/>
            <w:tcBorders>
              <w:top w:val="nil"/>
              <w:left w:val="nil"/>
              <w:bottom w:val="single" w:color="auto" w:sz="4" w:space="0"/>
              <w:right w:val="single" w:color="auto" w:sz="4" w:space="0"/>
            </w:tcBorders>
            <w:vAlign w:val="center"/>
          </w:tcPr>
          <w:p>
            <w:pPr>
              <w:rPr>
                <w:rFonts w:ascii="仿宋" w:hAnsi="仿宋" w:eastAsia="仿宋" w:cs="宋体"/>
                <w:color w:val="000000"/>
                <w:szCs w:val="21"/>
              </w:rPr>
            </w:pPr>
          </w:p>
        </w:tc>
      </w:tr>
      <w:tr>
        <w:tblPrEx>
          <w:tblCellMar>
            <w:top w:w="0" w:type="dxa"/>
            <w:left w:w="108" w:type="dxa"/>
            <w:bottom w:w="0" w:type="dxa"/>
            <w:right w:w="108" w:type="dxa"/>
          </w:tblCellMar>
        </w:tblPrEx>
        <w:trPr>
          <w:trHeight w:val="2091"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宋体"/>
                <w:color w:val="000000"/>
                <w:szCs w:val="21"/>
              </w:rPr>
            </w:pPr>
          </w:p>
        </w:tc>
        <w:tc>
          <w:tcPr>
            <w:tcW w:w="685" w:type="dxa"/>
            <w:vMerge w:val="continue"/>
            <w:tcBorders>
              <w:top w:val="single" w:color="auto" w:sz="4" w:space="0"/>
              <w:left w:val="nil"/>
              <w:bottom w:val="single" w:color="auto" w:sz="4" w:space="0"/>
              <w:right w:val="single" w:color="auto" w:sz="4" w:space="0"/>
            </w:tcBorders>
            <w:vAlign w:val="center"/>
          </w:tcPr>
          <w:p>
            <w:pPr>
              <w:rPr>
                <w:rFonts w:ascii="仿宋" w:hAnsi="仿宋" w:eastAsia="仿宋" w:cs="宋体"/>
                <w:color w:val="000000"/>
                <w:szCs w:val="21"/>
              </w:rPr>
            </w:pPr>
          </w:p>
        </w:tc>
        <w:tc>
          <w:tcPr>
            <w:tcW w:w="3578" w:type="dxa"/>
            <w:tcBorders>
              <w:top w:val="nil"/>
              <w:left w:val="single" w:color="auto" w:sz="4" w:space="0"/>
              <w:bottom w:val="single" w:color="auto" w:sz="4" w:space="0"/>
              <w:right w:val="single" w:color="auto" w:sz="4" w:space="0"/>
            </w:tcBorders>
            <w:vAlign w:val="center"/>
          </w:tcPr>
          <w:p>
            <w:pPr>
              <w:numPr>
                <w:ilvl w:val="0"/>
                <w:numId w:val="38"/>
              </w:numPr>
              <w:spacing w:line="180" w:lineRule="exact"/>
              <w:ind w:left="0" w:firstLine="0"/>
              <w:rPr>
                <w:rFonts w:ascii="仿宋" w:hAnsi="仿宋" w:eastAsia="仿宋" w:cs="宋体"/>
                <w:b/>
                <w:color w:val="000000"/>
                <w:szCs w:val="21"/>
              </w:rPr>
            </w:pPr>
            <w:r>
              <w:rPr>
                <w:rFonts w:hint="eastAsia" w:ascii="仿宋" w:hAnsi="仿宋" w:eastAsia="仿宋" w:cs="宋体"/>
                <w:b/>
                <w:color w:val="000000"/>
                <w:szCs w:val="21"/>
              </w:rPr>
              <w:t>站务员互锁解除发车</w:t>
            </w:r>
            <w:bookmarkStart w:id="483" w:name="OLE_LINK12"/>
            <w:bookmarkStart w:id="484" w:name="OLE_LINK16"/>
            <w:bookmarkStart w:id="485" w:name="OLE_LINK17"/>
          </w:p>
          <w:p>
            <w:pPr>
              <w:spacing w:line="180" w:lineRule="exact"/>
              <w:rPr>
                <w:rFonts w:ascii="仿宋" w:hAnsi="仿宋" w:eastAsia="仿宋" w:cs="宋体"/>
                <w:color w:val="000000"/>
                <w:szCs w:val="21"/>
              </w:rPr>
            </w:pPr>
            <w:r>
              <w:rPr>
                <w:rFonts w:hint="eastAsia" w:ascii="仿宋" w:hAnsi="仿宋" w:eastAsia="仿宋" w:cs="宋体"/>
                <w:color w:val="000000"/>
                <w:szCs w:val="21"/>
              </w:rPr>
              <w:t>（1）</w:t>
            </w:r>
            <w:bookmarkEnd w:id="483"/>
            <w:bookmarkEnd w:id="484"/>
            <w:bookmarkEnd w:id="485"/>
            <w:r>
              <w:rPr>
                <w:rFonts w:hint="eastAsia" w:ascii="仿宋" w:hAnsi="仿宋" w:eastAsia="仿宋" w:cs="宋体"/>
                <w:color w:val="000000"/>
                <w:szCs w:val="21"/>
              </w:rPr>
              <w:t>将PSL钥匙开关旋转至互锁解除位，并保持互锁解除位；</w:t>
            </w:r>
          </w:p>
          <w:p>
            <w:pPr>
              <w:spacing w:line="180" w:lineRule="exact"/>
              <w:rPr>
                <w:rFonts w:ascii="仿宋" w:hAnsi="仿宋" w:eastAsia="仿宋" w:cs="宋体"/>
                <w:color w:val="000000"/>
                <w:szCs w:val="21"/>
              </w:rPr>
            </w:pPr>
            <w:r>
              <w:rPr>
                <w:rFonts w:hint="eastAsia" w:ascii="仿宋" w:hAnsi="仿宋" w:eastAsia="仿宋" w:cs="宋体"/>
                <w:color w:val="000000"/>
                <w:szCs w:val="21"/>
              </w:rPr>
              <w:t>（2）列车出清后，车控室值班员通知：上行可以停止互锁解除；</w:t>
            </w:r>
          </w:p>
          <w:p>
            <w:pPr>
              <w:spacing w:line="180" w:lineRule="exact"/>
              <w:rPr>
                <w:rFonts w:ascii="仿宋" w:hAnsi="仿宋" w:eastAsia="仿宋" w:cs="宋体"/>
                <w:color w:val="000000"/>
                <w:szCs w:val="21"/>
              </w:rPr>
            </w:pPr>
            <w:r>
              <w:rPr>
                <w:rFonts w:hint="eastAsia" w:ascii="仿宋" w:hAnsi="仿宋" w:eastAsia="仿宋" w:cs="宋体"/>
                <w:color w:val="000000"/>
                <w:szCs w:val="21"/>
              </w:rPr>
              <w:t>（3）松开互锁解除钥匙开关。</w:t>
            </w:r>
          </w:p>
        </w:tc>
        <w:tc>
          <w:tcPr>
            <w:tcW w:w="567"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s="宋体"/>
                <w:color w:val="000000"/>
                <w:szCs w:val="21"/>
              </w:rPr>
            </w:pPr>
          </w:p>
        </w:tc>
        <w:tc>
          <w:tcPr>
            <w:tcW w:w="2298"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ascii="仿宋" w:hAnsi="仿宋" w:eastAsia="仿宋" w:cs="宋体"/>
                <w:color w:val="000000"/>
                <w:szCs w:val="21"/>
              </w:rPr>
              <w:t>5</w:t>
            </w:r>
            <w:r>
              <w:rPr>
                <w:rFonts w:hint="eastAsia" w:ascii="仿宋" w:hAnsi="仿宋" w:eastAsia="仿宋" w:cs="宋体"/>
                <w:color w:val="000000"/>
                <w:szCs w:val="21"/>
              </w:rPr>
              <w:t>、未</w:t>
            </w:r>
            <w:r>
              <w:rPr>
                <w:rFonts w:ascii="仿宋" w:hAnsi="仿宋" w:eastAsia="仿宋" w:cs="宋体"/>
                <w:color w:val="000000"/>
                <w:szCs w:val="21"/>
              </w:rPr>
              <w:t>执行互锁解除或者</w:t>
            </w:r>
            <w:r>
              <w:rPr>
                <w:rFonts w:hint="eastAsia" w:ascii="仿宋" w:hAnsi="仿宋" w:eastAsia="仿宋" w:cs="宋体"/>
                <w:color w:val="000000"/>
                <w:szCs w:val="21"/>
              </w:rPr>
              <w:t>因松开互锁解除</w:t>
            </w:r>
            <w:r>
              <w:rPr>
                <w:rFonts w:ascii="仿宋" w:hAnsi="仿宋" w:eastAsia="仿宋" w:cs="宋体"/>
                <w:color w:val="000000"/>
                <w:szCs w:val="21"/>
              </w:rPr>
              <w:t>钥匙开关导致列车</w:t>
            </w:r>
            <w:r>
              <w:rPr>
                <w:rFonts w:hint="eastAsia" w:ascii="仿宋" w:hAnsi="仿宋" w:eastAsia="仿宋" w:cs="宋体"/>
                <w:color w:val="000000"/>
                <w:szCs w:val="21"/>
              </w:rPr>
              <w:t>紧急</w:t>
            </w:r>
            <w:r>
              <w:rPr>
                <w:rFonts w:ascii="仿宋" w:hAnsi="仿宋" w:eastAsia="仿宋" w:cs="宋体"/>
                <w:color w:val="000000"/>
                <w:szCs w:val="21"/>
              </w:rPr>
              <w:t>停车，扣35</w:t>
            </w:r>
            <w:r>
              <w:rPr>
                <w:rFonts w:hint="eastAsia" w:ascii="仿宋" w:hAnsi="仿宋" w:eastAsia="仿宋" w:cs="宋体"/>
                <w:color w:val="000000"/>
                <w:szCs w:val="21"/>
              </w:rPr>
              <w:t>分。</w:t>
            </w:r>
          </w:p>
          <w:p>
            <w:pPr>
              <w:rPr>
                <w:rFonts w:ascii="仿宋" w:hAnsi="仿宋" w:eastAsia="仿宋" w:cs="宋体"/>
                <w:color w:val="000000"/>
                <w:szCs w:val="21"/>
              </w:rPr>
            </w:pPr>
            <w:r>
              <w:rPr>
                <w:rFonts w:hint="eastAsia" w:ascii="仿宋" w:hAnsi="仿宋" w:eastAsia="仿宋" w:cs="宋体"/>
                <w:color w:val="000000"/>
                <w:szCs w:val="21"/>
              </w:rPr>
              <w:t>值班员未</w:t>
            </w:r>
            <w:r>
              <w:rPr>
                <w:rFonts w:ascii="仿宋" w:hAnsi="仿宋" w:eastAsia="仿宋" w:cs="宋体"/>
                <w:color w:val="000000"/>
                <w:szCs w:val="21"/>
              </w:rPr>
              <w:t>通知或通知错误，扣</w:t>
            </w:r>
            <w:r>
              <w:rPr>
                <w:rFonts w:hint="eastAsia" w:ascii="仿宋" w:hAnsi="仿宋" w:eastAsia="仿宋" w:cs="宋体"/>
                <w:color w:val="000000"/>
                <w:szCs w:val="21"/>
              </w:rPr>
              <w:t>5分</w:t>
            </w:r>
          </w:p>
        </w:tc>
        <w:tc>
          <w:tcPr>
            <w:tcW w:w="1418" w:type="dxa"/>
            <w:tcBorders>
              <w:top w:val="nil"/>
              <w:left w:val="nil"/>
              <w:bottom w:val="single" w:color="auto" w:sz="4" w:space="0"/>
              <w:right w:val="single" w:color="auto" w:sz="4" w:space="0"/>
            </w:tcBorders>
            <w:vAlign w:val="center"/>
          </w:tcPr>
          <w:p>
            <w:pPr>
              <w:rPr>
                <w:rFonts w:ascii="仿宋" w:hAnsi="仿宋" w:eastAsia="仿宋" w:cs="宋体"/>
                <w:color w:val="000000"/>
                <w:szCs w:val="21"/>
              </w:rPr>
            </w:pPr>
            <w:r>
              <w:rPr>
                <w:rFonts w:hint="eastAsia" w:ascii="仿宋" w:hAnsi="仿宋" w:eastAsia="仿宋" w:cs="宋体"/>
                <w:color w:val="000000"/>
                <w:szCs w:val="21"/>
              </w:rPr>
              <w:t>计算机</w:t>
            </w:r>
            <w:r>
              <w:rPr>
                <w:rFonts w:ascii="仿宋" w:hAnsi="仿宋" w:eastAsia="仿宋" w:cs="宋体"/>
                <w:color w:val="000000"/>
                <w:szCs w:val="21"/>
              </w:rPr>
              <w:t>自动评分</w:t>
            </w:r>
          </w:p>
          <w:p>
            <w:pPr>
              <w:rPr>
                <w:rFonts w:ascii="仿宋" w:hAnsi="仿宋" w:eastAsia="仿宋" w:cs="宋体"/>
                <w:szCs w:val="21"/>
              </w:rPr>
            </w:pPr>
            <w:r>
              <w:rPr>
                <w:rFonts w:hint="eastAsia" w:ascii="仿宋" w:hAnsi="仿宋" w:eastAsia="仿宋" w:cs="宋体"/>
                <w:szCs w:val="21"/>
              </w:rPr>
              <w:t>/</w:t>
            </w:r>
          </w:p>
          <w:p>
            <w:pPr>
              <w:rPr>
                <w:rFonts w:ascii="仿宋" w:hAnsi="仿宋" w:eastAsia="仿宋" w:cs="宋体"/>
                <w:color w:val="000000"/>
                <w:szCs w:val="21"/>
              </w:rPr>
            </w:pPr>
            <w:r>
              <w:rPr>
                <w:rFonts w:hint="eastAsia" w:ascii="仿宋" w:hAnsi="仿宋" w:eastAsia="仿宋" w:cs="宋体"/>
                <w:szCs w:val="21"/>
              </w:rPr>
              <w:t>人工</w:t>
            </w:r>
            <w:r>
              <w:rPr>
                <w:rFonts w:ascii="仿宋" w:hAnsi="仿宋" w:eastAsia="仿宋" w:cs="宋体"/>
                <w:szCs w:val="21"/>
              </w:rPr>
              <w:t>评分</w:t>
            </w:r>
          </w:p>
        </w:tc>
        <w:tc>
          <w:tcPr>
            <w:tcW w:w="518" w:type="dxa"/>
            <w:vMerge w:val="continue"/>
            <w:tcBorders>
              <w:top w:val="nil"/>
              <w:left w:val="nil"/>
              <w:bottom w:val="single" w:color="auto" w:sz="4" w:space="0"/>
              <w:right w:val="single" w:color="auto" w:sz="4" w:space="0"/>
            </w:tcBorders>
            <w:vAlign w:val="center"/>
          </w:tcPr>
          <w:p>
            <w:pPr>
              <w:rPr>
                <w:rFonts w:ascii="仿宋" w:hAnsi="仿宋" w:eastAsia="仿宋" w:cs="宋体"/>
                <w:color w:val="000000"/>
                <w:szCs w:val="21"/>
              </w:rPr>
            </w:pPr>
          </w:p>
        </w:tc>
        <w:tc>
          <w:tcPr>
            <w:tcW w:w="435" w:type="dxa"/>
            <w:gridSpan w:val="2"/>
            <w:vMerge w:val="continue"/>
            <w:tcBorders>
              <w:top w:val="nil"/>
              <w:left w:val="nil"/>
              <w:bottom w:val="single" w:color="auto" w:sz="4" w:space="0"/>
              <w:right w:val="single" w:color="auto" w:sz="4" w:space="0"/>
            </w:tcBorders>
            <w:vAlign w:val="center"/>
          </w:tcPr>
          <w:p>
            <w:pPr>
              <w:rPr>
                <w:rFonts w:ascii="仿宋" w:hAnsi="仿宋" w:eastAsia="仿宋" w:cs="宋体"/>
                <w:color w:val="000000"/>
                <w:szCs w:val="21"/>
              </w:rPr>
            </w:pPr>
          </w:p>
        </w:tc>
      </w:tr>
      <w:tr>
        <w:tblPrEx>
          <w:tblCellMar>
            <w:top w:w="0" w:type="dxa"/>
            <w:left w:w="108" w:type="dxa"/>
            <w:bottom w:w="0" w:type="dxa"/>
            <w:right w:w="108" w:type="dxa"/>
          </w:tblCellMar>
        </w:tblPrEx>
        <w:trPr>
          <w:trHeight w:val="328" w:hRule="atLeast"/>
          <w:jc w:val="center"/>
        </w:trPr>
        <w:tc>
          <w:tcPr>
            <w:tcW w:w="4690" w:type="dxa"/>
            <w:gridSpan w:val="3"/>
            <w:tcBorders>
              <w:top w:val="nil"/>
              <w:left w:val="single" w:color="auto" w:sz="4" w:space="0"/>
              <w:bottom w:val="single" w:color="auto" w:sz="4" w:space="0"/>
              <w:right w:val="single" w:color="auto" w:sz="4" w:space="0"/>
            </w:tcBorders>
            <w:vAlign w:val="center"/>
          </w:tcPr>
          <w:p>
            <w:pPr>
              <w:spacing w:after="0"/>
              <w:rPr>
                <w:rFonts w:ascii="仿宋" w:hAnsi="仿宋" w:eastAsia="仿宋" w:cs="宋体"/>
                <w:color w:val="000000"/>
                <w:szCs w:val="21"/>
              </w:rPr>
            </w:pPr>
            <w:r>
              <w:rPr>
                <w:rFonts w:hint="eastAsia" w:ascii="仿宋" w:hAnsi="仿宋" w:eastAsia="仿宋" w:cs="宋体"/>
                <w:color w:val="000000"/>
                <w:szCs w:val="21"/>
              </w:rPr>
              <w:t>合计</w:t>
            </w:r>
          </w:p>
        </w:tc>
        <w:tc>
          <w:tcPr>
            <w:tcW w:w="567" w:type="dxa"/>
            <w:tcBorders>
              <w:top w:val="nil"/>
              <w:left w:val="nil"/>
              <w:bottom w:val="single" w:color="auto" w:sz="4" w:space="0"/>
              <w:right w:val="single" w:color="auto" w:sz="4" w:space="0"/>
            </w:tcBorders>
            <w:vAlign w:val="center"/>
          </w:tcPr>
          <w:p>
            <w:pPr>
              <w:spacing w:after="0"/>
              <w:jc w:val="center"/>
              <w:rPr>
                <w:rFonts w:ascii="仿宋" w:hAnsi="仿宋" w:eastAsia="仿宋" w:cs="宋体"/>
                <w:color w:val="000000"/>
                <w:szCs w:val="21"/>
              </w:rPr>
            </w:pPr>
            <w:r>
              <w:rPr>
                <w:rFonts w:hint="eastAsia" w:ascii="仿宋" w:hAnsi="仿宋" w:eastAsia="仿宋" w:cs="宋体"/>
                <w:color w:val="000000"/>
                <w:szCs w:val="21"/>
              </w:rPr>
              <w:t>100</w:t>
            </w:r>
          </w:p>
        </w:tc>
        <w:tc>
          <w:tcPr>
            <w:tcW w:w="3716" w:type="dxa"/>
            <w:gridSpan w:val="2"/>
            <w:tcBorders>
              <w:top w:val="nil"/>
              <w:left w:val="nil"/>
              <w:bottom w:val="single" w:color="auto" w:sz="4" w:space="0"/>
              <w:right w:val="single" w:color="auto" w:sz="4" w:space="0"/>
            </w:tcBorders>
            <w:vAlign w:val="center"/>
          </w:tcPr>
          <w:p>
            <w:pPr>
              <w:spacing w:after="0"/>
              <w:jc w:val="center"/>
              <w:rPr>
                <w:rFonts w:ascii="仿宋" w:hAnsi="仿宋" w:eastAsia="仿宋" w:cs="宋体"/>
                <w:color w:val="000000"/>
                <w:szCs w:val="21"/>
              </w:rPr>
            </w:pPr>
            <w:r>
              <w:rPr>
                <w:rFonts w:hint="eastAsia" w:ascii="仿宋" w:hAnsi="仿宋" w:eastAsia="仿宋" w:cs="宋体"/>
                <w:color w:val="000000"/>
                <w:szCs w:val="21"/>
              </w:rPr>
              <w:t>/</w:t>
            </w:r>
          </w:p>
        </w:tc>
        <w:tc>
          <w:tcPr>
            <w:tcW w:w="518" w:type="dxa"/>
            <w:tcBorders>
              <w:top w:val="single" w:color="auto" w:sz="4" w:space="0"/>
              <w:left w:val="nil"/>
              <w:bottom w:val="single" w:color="auto" w:sz="4" w:space="0"/>
              <w:right w:val="single" w:color="auto" w:sz="4" w:space="0"/>
            </w:tcBorders>
            <w:vAlign w:val="center"/>
          </w:tcPr>
          <w:p>
            <w:pPr>
              <w:spacing w:after="0"/>
              <w:rPr>
                <w:rFonts w:ascii="仿宋" w:hAnsi="仿宋" w:eastAsia="仿宋" w:cs="宋体"/>
                <w:color w:val="000000"/>
                <w:szCs w:val="21"/>
              </w:rPr>
            </w:pPr>
            <w:r>
              <w:rPr>
                <w:rFonts w:hint="eastAsia" w:ascii="仿宋" w:hAnsi="仿宋" w:eastAsia="仿宋" w:cs="宋体"/>
                <w:color w:val="000000"/>
                <w:szCs w:val="21"/>
              </w:rPr>
              <w:t>　</w:t>
            </w:r>
          </w:p>
        </w:tc>
        <w:tc>
          <w:tcPr>
            <w:tcW w:w="435" w:type="dxa"/>
            <w:gridSpan w:val="2"/>
            <w:tcBorders>
              <w:top w:val="single" w:color="auto" w:sz="4" w:space="0"/>
              <w:left w:val="nil"/>
              <w:bottom w:val="single" w:color="auto" w:sz="4" w:space="0"/>
              <w:right w:val="single" w:color="auto" w:sz="4" w:space="0"/>
            </w:tcBorders>
            <w:vAlign w:val="center"/>
          </w:tcPr>
          <w:p>
            <w:pPr>
              <w:spacing w:after="0"/>
              <w:rPr>
                <w:rFonts w:ascii="仿宋" w:hAnsi="仿宋" w:eastAsia="仿宋" w:cs="宋体"/>
                <w:color w:val="000000"/>
                <w:szCs w:val="21"/>
              </w:rPr>
            </w:pPr>
            <w:r>
              <w:rPr>
                <w:rFonts w:hint="eastAsia" w:ascii="仿宋" w:hAnsi="仿宋" w:eastAsia="仿宋" w:cs="宋体"/>
                <w:color w:val="000000"/>
                <w:szCs w:val="21"/>
              </w:rPr>
              <w:t>　</w:t>
            </w:r>
          </w:p>
        </w:tc>
      </w:tr>
    </w:tbl>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cs="仿宋"/>
          <w:sz w:val="28"/>
          <w:szCs w:val="28"/>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p>
      <w:pPr>
        <w:pStyle w:val="4"/>
        <w:ind w:firstLine="562"/>
        <w:jc w:val="center"/>
        <w:rPr>
          <w:rFonts w:hint="eastAsia" w:ascii="仿宋_GB2312" w:hAnsi="仿宋_GB2312" w:eastAsia="仿宋_GB2312" w:cs="仿宋_GB2312"/>
          <w:b/>
          <w:bCs w:val="0"/>
          <w:sz w:val="28"/>
          <w:szCs w:val="20"/>
        </w:rPr>
      </w:pPr>
      <w:r>
        <w:rPr>
          <w:rFonts w:hint="eastAsia" w:ascii="仿宋_GB2312" w:hAnsi="仿宋_GB2312" w:eastAsia="仿宋_GB2312" w:cs="仿宋_GB2312"/>
          <w:b/>
          <w:bCs w:val="0"/>
          <w:sz w:val="28"/>
          <w:szCs w:val="20"/>
        </w:rPr>
        <w:t>手摇道岔作业评分表</w:t>
      </w:r>
    </w:p>
    <w:p>
      <w:pPr>
        <w:spacing w:after="0" w:line="560" w:lineRule="exact"/>
        <w:rPr>
          <w:rFonts w:ascii="仿宋_GB2312" w:hAnsi="仿宋_GB2312" w:eastAsia="仿宋_GB2312" w:cs="仿宋_GB2312"/>
          <w:sz w:val="28"/>
          <w:u w:val="single"/>
        </w:rPr>
      </w:pPr>
      <w:r>
        <w:rPr>
          <w:rFonts w:hint="eastAsia" w:ascii="仿宋_GB2312" w:hAnsi="仿宋_GB2312" w:eastAsia="仿宋_GB2312" w:cs="仿宋_GB2312"/>
          <w:sz w:val="28"/>
        </w:rPr>
        <w:t>姓名：</w:t>
      </w:r>
      <w:r>
        <w:rPr>
          <w:rFonts w:hint="eastAsia" w:ascii="仿宋_GB2312" w:hAnsi="仿宋_GB2312" w:eastAsia="仿宋_GB2312" w:cs="仿宋_GB2312"/>
          <w:sz w:val="28"/>
          <w:u w:val="single"/>
        </w:rPr>
        <w:t xml:space="preserve">                          </w:t>
      </w:r>
      <w:r>
        <w:rPr>
          <w:rFonts w:hint="eastAsia" w:ascii="仿宋_GB2312" w:hAnsi="仿宋_GB2312" w:eastAsia="仿宋_GB2312" w:cs="仿宋_GB2312"/>
          <w:sz w:val="28"/>
        </w:rPr>
        <w:t xml:space="preserve">      单位：</w:t>
      </w:r>
      <w:r>
        <w:rPr>
          <w:rFonts w:hint="eastAsia" w:ascii="仿宋_GB2312" w:hAnsi="仿宋_GB2312" w:eastAsia="仿宋_GB2312" w:cs="仿宋_GB2312"/>
          <w:sz w:val="28"/>
          <w:u w:val="single"/>
        </w:rPr>
        <w:t xml:space="preserve">                            </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sz w:val="28"/>
        </w:rPr>
        <w:t>考核起止时间：</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 xml:space="preserve">分至 </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   用时：</w:t>
      </w:r>
      <w:r>
        <w:rPr>
          <w:rFonts w:hint="eastAsia" w:ascii="仿宋_GB2312" w:hAnsi="仿宋_GB2312" w:eastAsia="仿宋_GB2312" w:cs="仿宋_GB2312"/>
          <w:sz w:val="28"/>
          <w:u w:val="single" w:color="000000"/>
        </w:rPr>
        <w:t xml:space="preserve">      </w:t>
      </w:r>
      <w:r>
        <w:rPr>
          <w:rFonts w:hint="eastAsia" w:ascii="仿宋_GB2312" w:hAnsi="仿宋_GB2312" w:eastAsia="仿宋_GB2312" w:cs="仿宋_GB2312"/>
          <w:sz w:val="28"/>
        </w:rPr>
        <w:t>分钟</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本次场景设置：</w:t>
      </w:r>
      <w:r>
        <w:rPr>
          <w:rFonts w:hint="eastAsia" w:ascii="仿宋_GB2312" w:hAnsi="仿宋_GB2312" w:eastAsia="仿宋_GB2312" w:cs="仿宋_GB2312"/>
          <w:sz w:val="28"/>
        </w:rPr>
        <w:t>要求将道岔当前位置手摇至另一位置。</w:t>
      </w:r>
    </w:p>
    <w:p>
      <w:pPr>
        <w:spacing w:after="0" w:line="560" w:lineRule="exact"/>
        <w:rPr>
          <w:rFonts w:ascii="仿宋_GB2312" w:hAnsi="仿宋_GB2312" w:eastAsia="仿宋_GB2312" w:cs="仿宋_GB2312"/>
          <w:sz w:val="28"/>
        </w:rPr>
      </w:pPr>
      <w:r>
        <w:rPr>
          <w:rFonts w:hint="eastAsia" w:ascii="仿宋_GB2312" w:hAnsi="仿宋_GB2312" w:eastAsia="仿宋_GB2312" w:cs="仿宋_GB2312"/>
          <w:b/>
          <w:sz w:val="28"/>
        </w:rPr>
        <w:t>本项作业时间：</w:t>
      </w:r>
      <w:r>
        <w:rPr>
          <w:rFonts w:hint="eastAsia" w:ascii="仿宋_GB2312" w:hAnsi="仿宋_GB2312" w:eastAsia="仿宋_GB2312" w:cs="仿宋_GB2312"/>
          <w:bCs/>
          <w:sz w:val="28"/>
        </w:rPr>
        <w:t>标准时间</w:t>
      </w:r>
      <w:r>
        <w:rPr>
          <w:rFonts w:ascii="Times New Roman" w:hAnsi="Times New Roman" w:eastAsia="仿宋_GB2312" w:cs="Times New Roman"/>
          <w:sz w:val="28"/>
        </w:rPr>
        <w:t>2</w:t>
      </w:r>
      <w:r>
        <w:rPr>
          <w:rFonts w:hint="eastAsia" w:ascii="仿宋_GB2312" w:hAnsi="仿宋_GB2312" w:eastAsia="仿宋_GB2312" w:cs="仿宋_GB2312"/>
          <w:sz w:val="28"/>
        </w:rPr>
        <w:t>分</w:t>
      </w:r>
      <w:r>
        <w:rPr>
          <w:rFonts w:hint="eastAsia" w:ascii="Times New Roman" w:hAnsi="Times New Roman" w:eastAsia="仿宋_GB2312" w:cs="Times New Roman"/>
          <w:sz w:val="28"/>
        </w:rPr>
        <w:t>30</w:t>
      </w:r>
      <w:r>
        <w:rPr>
          <w:rFonts w:hint="eastAsia" w:ascii="仿宋_GB2312" w:hAnsi="仿宋_GB2312" w:eastAsia="仿宋_GB2312" w:cs="仿宋_GB2312"/>
          <w:sz w:val="28"/>
        </w:rPr>
        <w:t>秒。</w:t>
      </w:r>
      <w:r>
        <w:rPr>
          <w:rFonts w:hint="eastAsia" w:ascii="Times New Roman" w:hAnsi="Times New Roman" w:eastAsia="仿宋_GB2312" w:cs="Times New Roman"/>
          <w:sz w:val="28"/>
        </w:rPr>
        <w:t>4</w:t>
      </w:r>
      <w:r>
        <w:rPr>
          <w:rFonts w:hint="eastAsia" w:ascii="仿宋_GB2312" w:hAnsi="仿宋_GB2312" w:eastAsia="仿宋_GB2312" w:cs="仿宋_GB2312"/>
          <w:sz w:val="28"/>
        </w:rPr>
        <w:t>分钟时间到手摇道岔作业结束。</w:t>
      </w:r>
    </w:p>
    <w:p>
      <w:pPr>
        <w:spacing w:after="0" w:line="560" w:lineRule="exact"/>
        <w:ind w:left="679" w:right="3626"/>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场景说明： </w:t>
      </w:r>
    </w:p>
    <w:p>
      <w:pPr>
        <w:spacing w:after="0"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1.要求将道岔当前位置手摇至另一位置。</w:t>
      </w:r>
    </w:p>
    <w:p>
      <w:pPr>
        <w:spacing w:after="0"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2.标准为</w:t>
      </w:r>
      <w:r>
        <w:rPr>
          <w:rFonts w:hint="eastAsia" w:ascii="仿宋_GB2312" w:hAnsi="仿宋_GB2312" w:eastAsia="仿宋_GB2312" w:cs="仿宋_GB2312"/>
          <w:spacing w:val="-62"/>
          <w:sz w:val="28"/>
          <w:szCs w:val="28"/>
        </w:rPr>
        <w:t xml:space="preserve"> </w:t>
      </w:r>
      <w:r>
        <w:rPr>
          <w:rFonts w:hint="eastAsia" w:ascii="Times New Roman" w:hAnsi="Times New Roman" w:eastAsia="仿宋_GB2312" w:cs="Times New Roman"/>
          <w:sz w:val="28"/>
        </w:rPr>
        <w:t xml:space="preserve">2 </w:t>
      </w:r>
      <w:r>
        <w:rPr>
          <w:rFonts w:hint="eastAsia" w:ascii="仿宋_GB2312" w:hAnsi="仿宋_GB2312" w:eastAsia="仿宋_GB2312" w:cs="仿宋_GB2312"/>
          <w:sz w:val="28"/>
          <w:szCs w:val="28"/>
        </w:rPr>
        <w:t>分</w:t>
      </w:r>
      <w:r>
        <w:rPr>
          <w:rFonts w:hint="eastAsia" w:ascii="Times New Roman" w:hAnsi="Times New Roman" w:eastAsia="仿宋_GB2312" w:cs="Times New Roman"/>
          <w:sz w:val="28"/>
        </w:rPr>
        <w:t xml:space="preserve"> 30</w:t>
      </w:r>
      <w:r>
        <w:rPr>
          <w:rFonts w:hint="eastAsia" w:ascii="仿宋_GB2312" w:hAnsi="仿宋_GB2312" w:eastAsia="仿宋_GB2312" w:cs="仿宋_GB2312"/>
          <w:spacing w:val="-58"/>
          <w:sz w:val="28"/>
          <w:szCs w:val="28"/>
        </w:rPr>
        <w:t xml:space="preserve"> </w:t>
      </w:r>
      <w:r>
        <w:rPr>
          <w:rFonts w:hint="eastAsia" w:ascii="仿宋_GB2312" w:hAnsi="仿宋_GB2312" w:eastAsia="仿宋_GB2312" w:cs="仿宋_GB2312"/>
          <w:spacing w:val="-3"/>
          <w:sz w:val="28"/>
          <w:szCs w:val="28"/>
        </w:rPr>
        <w:t>秒。如果作业时间符合《手摇道岔作业时间子评</w:t>
      </w:r>
      <w:r>
        <w:rPr>
          <w:rFonts w:hint="eastAsia" w:ascii="仿宋_GB2312" w:hAnsi="仿宋_GB2312" w:eastAsia="仿宋_GB2312" w:cs="仿宋_GB2312"/>
          <w:sz w:val="28"/>
          <w:szCs w:val="28"/>
        </w:rPr>
        <w:t xml:space="preserve">分表》超时情况的，则会扣除相应的分数。作业时间超出标准作业时间，最多扣手摇道岔处置项目 </w:t>
      </w:r>
      <w:r>
        <w:rPr>
          <w:rFonts w:hint="eastAsia" w:ascii="Times New Roman" w:hAnsi="Times New Roman" w:eastAsia="仿宋_GB2312" w:cs="Times New Roman"/>
          <w:sz w:val="28"/>
        </w:rPr>
        <w:t>100</w:t>
      </w:r>
      <w:r>
        <w:rPr>
          <w:rFonts w:hint="eastAsia" w:ascii="仿宋_GB2312" w:hAnsi="仿宋_GB2312" w:eastAsia="仿宋_GB2312" w:cs="仿宋_GB2312"/>
          <w:sz w:val="28"/>
          <w:szCs w:val="28"/>
        </w:rPr>
        <w:t>分中的</w:t>
      </w:r>
      <w:r>
        <w:rPr>
          <w:rFonts w:hint="eastAsia" w:ascii="Times New Roman" w:hAnsi="Times New Roman" w:eastAsia="仿宋_GB2312" w:cs="Times New Roman"/>
          <w:sz w:val="28"/>
        </w:rPr>
        <w:t xml:space="preserve"> 20</w:t>
      </w:r>
      <w:r>
        <w:rPr>
          <w:rFonts w:hint="eastAsia" w:ascii="仿宋_GB2312" w:hAnsi="仿宋_GB2312" w:eastAsia="仿宋_GB2312" w:cs="仿宋_GB2312"/>
          <w:spacing w:val="-71"/>
          <w:sz w:val="28"/>
          <w:szCs w:val="28"/>
        </w:rPr>
        <w:t xml:space="preserve"> </w:t>
      </w:r>
      <w:r>
        <w:rPr>
          <w:rFonts w:hint="eastAsia" w:ascii="仿宋_GB2312" w:hAnsi="仿宋_GB2312" w:eastAsia="仿宋_GB2312" w:cs="仿宋_GB2312"/>
          <w:sz w:val="28"/>
          <w:szCs w:val="28"/>
        </w:rPr>
        <w:t>分；</w:t>
      </w:r>
      <w:r>
        <w:rPr>
          <w:rFonts w:hint="eastAsia" w:ascii="Times New Roman" w:hAnsi="Times New Roman" w:eastAsia="仿宋_GB2312" w:cs="Times New Roman"/>
          <w:sz w:val="28"/>
        </w:rPr>
        <w:t>4</w:t>
      </w:r>
      <w:r>
        <w:rPr>
          <w:rFonts w:hint="eastAsia" w:ascii="仿宋_GB2312" w:hAnsi="仿宋_GB2312" w:eastAsia="仿宋_GB2312" w:cs="仿宋_GB2312"/>
          <w:spacing w:val="-71"/>
          <w:sz w:val="28"/>
          <w:szCs w:val="28"/>
        </w:rPr>
        <w:t xml:space="preserve"> </w:t>
      </w:r>
      <w:r>
        <w:rPr>
          <w:rFonts w:hint="eastAsia" w:ascii="仿宋_GB2312" w:hAnsi="仿宋_GB2312" w:eastAsia="仿宋_GB2312" w:cs="仿宋_GB2312"/>
          <w:sz w:val="28"/>
          <w:szCs w:val="28"/>
        </w:rPr>
        <w:t>分钟时间到手摇道岔作业结束。超出</w:t>
      </w:r>
      <w:r>
        <w:rPr>
          <w:rFonts w:hint="eastAsia" w:ascii="仿宋_GB2312" w:hAnsi="仿宋_GB2312" w:eastAsia="仿宋_GB2312" w:cs="仿宋_GB2312"/>
          <w:spacing w:val="-74"/>
          <w:sz w:val="28"/>
          <w:szCs w:val="28"/>
        </w:rPr>
        <w:t xml:space="preserve"> </w:t>
      </w:r>
      <w:r>
        <w:rPr>
          <w:rFonts w:hint="eastAsia" w:ascii="仿宋_GB2312" w:hAnsi="仿宋_GB2312" w:eastAsia="仿宋_GB2312" w:cs="仿宋_GB2312"/>
          <w:sz w:val="28"/>
          <w:szCs w:val="28"/>
        </w:rPr>
        <w:t>4</w:t>
      </w:r>
      <w:r>
        <w:rPr>
          <w:rFonts w:hint="eastAsia" w:ascii="仿宋_GB2312" w:hAnsi="仿宋_GB2312" w:eastAsia="仿宋_GB2312" w:cs="仿宋_GB2312"/>
          <w:spacing w:val="-73"/>
          <w:sz w:val="28"/>
          <w:szCs w:val="28"/>
        </w:rPr>
        <w:t xml:space="preserve"> </w:t>
      </w:r>
      <w:r>
        <w:rPr>
          <w:rFonts w:hint="eastAsia" w:ascii="仿宋_GB2312" w:hAnsi="仿宋_GB2312" w:eastAsia="仿宋_GB2312" w:cs="仿宋_GB2312"/>
          <w:sz w:val="28"/>
          <w:szCs w:val="28"/>
        </w:rPr>
        <w:t>分钟，未作业部分不得分。 3.手摇道岔为两人作业，所有操作需要执行双人确认。手摇道岔作业全部为人工评分。选手</w:t>
      </w:r>
      <w:r>
        <w:rPr>
          <w:rFonts w:hint="eastAsia" w:ascii="Times New Roman" w:hAnsi="Times New Roman" w:eastAsia="仿宋_GB2312" w:cs="Times New Roman"/>
          <w:sz w:val="28"/>
        </w:rPr>
        <w:t xml:space="preserve"> 1</w:t>
      </w:r>
      <w:r>
        <w:rPr>
          <w:rFonts w:hint="eastAsia" w:ascii="仿宋_GB2312" w:hAnsi="仿宋_GB2312" w:eastAsia="仿宋_GB2312" w:cs="仿宋_GB2312"/>
          <w:spacing w:val="-69"/>
          <w:sz w:val="28"/>
          <w:szCs w:val="28"/>
        </w:rPr>
        <w:t xml:space="preserve"> </w:t>
      </w:r>
      <w:r>
        <w:rPr>
          <w:rFonts w:hint="eastAsia" w:ascii="仿宋_GB2312" w:hAnsi="仿宋_GB2312" w:eastAsia="仿宋_GB2312" w:cs="仿宋_GB2312"/>
          <w:sz w:val="28"/>
          <w:szCs w:val="28"/>
        </w:rPr>
        <w:t>为</w:t>
      </w:r>
      <w:r>
        <w:rPr>
          <w:rFonts w:hint="eastAsia" w:ascii="Times New Roman" w:hAnsi="Times New Roman" w:eastAsia="仿宋_GB2312" w:cs="Times New Roman"/>
          <w:sz w:val="28"/>
        </w:rPr>
        <w:t xml:space="preserve"> 1</w:t>
      </w:r>
      <w:r>
        <w:rPr>
          <w:rFonts w:hint="eastAsia" w:ascii="仿宋_GB2312" w:hAnsi="仿宋_GB2312" w:eastAsia="仿宋_GB2312" w:cs="仿宋_GB2312"/>
          <w:spacing w:val="-71"/>
          <w:sz w:val="28"/>
          <w:szCs w:val="28"/>
        </w:rPr>
        <w:t xml:space="preserve"> </w:t>
      </w:r>
      <w:r>
        <w:rPr>
          <w:rFonts w:hint="eastAsia" w:ascii="仿宋_GB2312" w:hAnsi="仿宋_GB2312" w:eastAsia="仿宋_GB2312" w:cs="仿宋_GB2312"/>
          <w:sz w:val="28"/>
          <w:szCs w:val="28"/>
        </w:rPr>
        <w:t>号，选手</w:t>
      </w:r>
      <w:r>
        <w:rPr>
          <w:rFonts w:hint="eastAsia" w:ascii="仿宋_GB2312" w:hAnsi="仿宋_GB2312" w:eastAsia="仿宋_GB2312" w:cs="仿宋_GB2312"/>
          <w:spacing w:val="-72"/>
          <w:sz w:val="28"/>
          <w:szCs w:val="28"/>
        </w:rPr>
        <w:t xml:space="preserve"> </w:t>
      </w:r>
      <w:r>
        <w:rPr>
          <w:rFonts w:hint="eastAsia" w:ascii="Times New Roman" w:hAnsi="Times New Roman" w:eastAsia="仿宋_GB2312" w:cs="Times New Roman"/>
          <w:sz w:val="28"/>
        </w:rPr>
        <w:t>2</w:t>
      </w:r>
      <w:r>
        <w:rPr>
          <w:rFonts w:hint="eastAsia" w:ascii="仿宋_GB2312" w:hAnsi="仿宋_GB2312" w:eastAsia="仿宋_GB2312" w:cs="仿宋_GB2312"/>
          <w:spacing w:val="-69"/>
          <w:sz w:val="28"/>
          <w:szCs w:val="28"/>
        </w:rPr>
        <w:t xml:space="preserve"> </w:t>
      </w:r>
      <w:r>
        <w:rPr>
          <w:rFonts w:hint="eastAsia" w:ascii="仿宋_GB2312" w:hAnsi="仿宋_GB2312" w:eastAsia="仿宋_GB2312" w:cs="仿宋_GB2312"/>
          <w:sz w:val="28"/>
          <w:szCs w:val="28"/>
        </w:rPr>
        <w:t>为</w:t>
      </w:r>
      <w:r>
        <w:rPr>
          <w:rFonts w:hint="eastAsia" w:ascii="Times New Roman" w:hAnsi="Times New Roman" w:eastAsia="仿宋_GB2312" w:cs="Times New Roman"/>
          <w:sz w:val="28"/>
        </w:rPr>
        <w:t xml:space="preserve"> 2 </w:t>
      </w:r>
      <w:r>
        <w:rPr>
          <w:rFonts w:hint="eastAsia" w:ascii="仿宋_GB2312" w:hAnsi="仿宋_GB2312" w:eastAsia="仿宋_GB2312" w:cs="仿宋_GB2312"/>
          <w:sz w:val="28"/>
          <w:szCs w:val="28"/>
        </w:rPr>
        <w:t>号。</w:t>
      </w:r>
    </w:p>
    <w:p>
      <w:pPr>
        <w:spacing w:after="0" w:line="560" w:lineRule="exact"/>
        <w:ind w:left="2"/>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手摇道岔作业时间子评分表</w:t>
      </w:r>
    </w:p>
    <w:tbl>
      <w:tblPr>
        <w:tblStyle w:val="12"/>
        <w:tblW w:w="10208" w:type="dxa"/>
        <w:jc w:val="center"/>
        <w:tblLayout w:type="fixed"/>
        <w:tblCellMar>
          <w:top w:w="0" w:type="dxa"/>
          <w:left w:w="0" w:type="dxa"/>
          <w:bottom w:w="0" w:type="dxa"/>
          <w:right w:w="0" w:type="dxa"/>
        </w:tblCellMar>
      </w:tblPr>
      <w:tblGrid>
        <w:gridCol w:w="530"/>
        <w:gridCol w:w="747"/>
        <w:gridCol w:w="6380"/>
        <w:gridCol w:w="1133"/>
        <w:gridCol w:w="710"/>
        <w:gridCol w:w="708"/>
      </w:tblGrid>
      <w:tr>
        <w:trPr>
          <w:trHeight w:val="934" w:hRule="exact"/>
          <w:jc w:val="center"/>
        </w:trPr>
        <w:tc>
          <w:tcPr>
            <w:tcW w:w="530" w:type="dxa"/>
            <w:tcBorders>
              <w:top w:val="single" w:color="000000" w:sz="4" w:space="0"/>
              <w:left w:val="single" w:color="000000" w:sz="4" w:space="0"/>
              <w:bottom w:val="single" w:color="000000" w:sz="4" w:space="0"/>
              <w:right w:val="single" w:color="000000" w:sz="4" w:space="0"/>
            </w:tcBorders>
          </w:tcPr>
          <w:p>
            <w:pPr>
              <w:pStyle w:val="30"/>
              <w:spacing w:line="240" w:lineRule="exact"/>
              <w:ind w:left="153"/>
              <w:rPr>
                <w:rFonts w:ascii="仿宋" w:hAnsi="仿宋" w:eastAsia="仿宋" w:cs="仿宋"/>
                <w:sz w:val="21"/>
                <w:szCs w:val="21"/>
              </w:rPr>
            </w:pPr>
            <w:r>
              <w:rPr>
                <w:rFonts w:hint="eastAsia" w:ascii="仿宋" w:hAnsi="仿宋" w:eastAsia="仿宋" w:cs="仿宋"/>
                <w:b/>
                <w:bCs/>
                <w:sz w:val="21"/>
                <w:szCs w:val="21"/>
              </w:rPr>
              <w:t>序</w:t>
            </w:r>
          </w:p>
          <w:p>
            <w:pPr>
              <w:pStyle w:val="30"/>
              <w:spacing w:line="274" w:lineRule="exact"/>
              <w:ind w:left="153"/>
              <w:rPr>
                <w:rFonts w:ascii="仿宋" w:hAnsi="仿宋" w:eastAsia="仿宋" w:cs="仿宋"/>
                <w:sz w:val="21"/>
                <w:szCs w:val="21"/>
              </w:rPr>
            </w:pPr>
            <w:r>
              <w:rPr>
                <w:rFonts w:hint="eastAsia" w:ascii="仿宋" w:hAnsi="仿宋" w:eastAsia="仿宋" w:cs="仿宋"/>
                <w:b/>
                <w:bCs/>
                <w:sz w:val="21"/>
                <w:szCs w:val="21"/>
              </w:rPr>
              <w:t>号</w:t>
            </w:r>
          </w:p>
        </w:tc>
        <w:tc>
          <w:tcPr>
            <w:tcW w:w="747" w:type="dxa"/>
            <w:tcBorders>
              <w:top w:val="single" w:color="000000" w:sz="4" w:space="0"/>
              <w:left w:val="single" w:color="000000" w:sz="4" w:space="0"/>
              <w:bottom w:val="single" w:color="000000" w:sz="4" w:space="0"/>
              <w:right w:val="single" w:color="000000" w:sz="4" w:space="0"/>
            </w:tcBorders>
          </w:tcPr>
          <w:p>
            <w:pPr>
              <w:pStyle w:val="30"/>
              <w:spacing w:line="240" w:lineRule="exact"/>
              <w:ind w:left="156"/>
              <w:rPr>
                <w:rFonts w:ascii="仿宋" w:hAnsi="仿宋" w:eastAsia="仿宋" w:cs="仿宋"/>
                <w:sz w:val="21"/>
                <w:szCs w:val="21"/>
              </w:rPr>
            </w:pPr>
            <w:r>
              <w:rPr>
                <w:rFonts w:hint="eastAsia" w:ascii="仿宋" w:hAnsi="仿宋" w:eastAsia="仿宋" w:cs="仿宋"/>
                <w:b/>
                <w:bCs/>
                <w:sz w:val="21"/>
                <w:szCs w:val="21"/>
              </w:rPr>
              <w:t>评分</w:t>
            </w:r>
          </w:p>
          <w:p>
            <w:pPr>
              <w:pStyle w:val="30"/>
              <w:spacing w:line="274" w:lineRule="exact"/>
              <w:ind w:left="156"/>
              <w:rPr>
                <w:rFonts w:ascii="仿宋" w:hAnsi="仿宋" w:eastAsia="仿宋" w:cs="仿宋"/>
                <w:sz w:val="21"/>
                <w:szCs w:val="21"/>
              </w:rPr>
            </w:pPr>
            <w:r>
              <w:rPr>
                <w:rFonts w:hint="eastAsia" w:ascii="仿宋" w:hAnsi="仿宋" w:eastAsia="仿宋" w:cs="仿宋"/>
                <w:b/>
                <w:bCs/>
                <w:sz w:val="21"/>
                <w:szCs w:val="21"/>
              </w:rPr>
              <w:t>要素</w:t>
            </w:r>
          </w:p>
        </w:tc>
        <w:tc>
          <w:tcPr>
            <w:tcW w:w="6380" w:type="dxa"/>
            <w:tcBorders>
              <w:top w:val="single" w:color="000000" w:sz="4" w:space="0"/>
              <w:left w:val="single" w:color="000000" w:sz="4" w:space="0"/>
              <w:bottom w:val="single" w:color="000000" w:sz="4" w:space="0"/>
              <w:right w:val="single" w:color="000000" w:sz="4" w:space="0"/>
            </w:tcBorders>
          </w:tcPr>
          <w:p>
            <w:pPr>
              <w:pStyle w:val="30"/>
              <w:spacing w:before="102"/>
              <w:jc w:val="center"/>
              <w:rPr>
                <w:rFonts w:ascii="仿宋" w:hAnsi="仿宋" w:eastAsia="仿宋" w:cs="仿宋"/>
                <w:sz w:val="21"/>
                <w:szCs w:val="21"/>
              </w:rPr>
            </w:pPr>
            <w:r>
              <w:rPr>
                <w:rFonts w:hint="eastAsia" w:ascii="仿宋" w:hAnsi="仿宋" w:eastAsia="仿宋" w:cs="仿宋"/>
                <w:b/>
                <w:bCs/>
                <w:sz w:val="21"/>
                <w:szCs w:val="21"/>
              </w:rPr>
              <w:t>评分标准</w:t>
            </w:r>
          </w:p>
        </w:tc>
        <w:tc>
          <w:tcPr>
            <w:tcW w:w="1133" w:type="dxa"/>
            <w:tcBorders>
              <w:top w:val="single" w:color="000000" w:sz="4" w:space="0"/>
              <w:left w:val="single" w:color="000000" w:sz="4" w:space="0"/>
              <w:bottom w:val="single" w:color="000000" w:sz="4" w:space="0"/>
              <w:right w:val="single" w:color="000000" w:sz="4" w:space="0"/>
            </w:tcBorders>
          </w:tcPr>
          <w:p>
            <w:pPr>
              <w:pStyle w:val="30"/>
              <w:spacing w:before="102"/>
              <w:ind w:left="139"/>
              <w:rPr>
                <w:rFonts w:ascii="仿宋" w:hAnsi="仿宋" w:eastAsia="仿宋" w:cs="仿宋"/>
                <w:sz w:val="21"/>
                <w:szCs w:val="21"/>
              </w:rPr>
            </w:pPr>
            <w:r>
              <w:rPr>
                <w:rFonts w:hint="eastAsia" w:ascii="仿宋" w:hAnsi="仿宋" w:eastAsia="仿宋" w:cs="仿宋"/>
                <w:b/>
                <w:bCs/>
                <w:sz w:val="21"/>
                <w:szCs w:val="21"/>
              </w:rPr>
              <w:t>评分方式</w:t>
            </w:r>
          </w:p>
        </w:tc>
        <w:tc>
          <w:tcPr>
            <w:tcW w:w="710" w:type="dxa"/>
            <w:tcBorders>
              <w:top w:val="single" w:color="000000" w:sz="4" w:space="0"/>
              <w:left w:val="single" w:color="000000" w:sz="4" w:space="0"/>
              <w:bottom w:val="single" w:color="000000" w:sz="4" w:space="0"/>
              <w:right w:val="single" w:color="000000" w:sz="4" w:space="0"/>
            </w:tcBorders>
          </w:tcPr>
          <w:p>
            <w:pPr>
              <w:pStyle w:val="30"/>
              <w:spacing w:before="102"/>
              <w:ind w:left="136"/>
              <w:rPr>
                <w:rFonts w:ascii="仿宋" w:hAnsi="仿宋" w:eastAsia="仿宋" w:cs="仿宋"/>
                <w:sz w:val="21"/>
                <w:szCs w:val="21"/>
              </w:rPr>
            </w:pPr>
            <w:r>
              <w:rPr>
                <w:rFonts w:hint="eastAsia" w:ascii="仿宋" w:hAnsi="仿宋" w:eastAsia="仿宋" w:cs="仿宋"/>
                <w:b/>
                <w:bCs/>
                <w:sz w:val="21"/>
                <w:szCs w:val="21"/>
              </w:rPr>
              <w:t>扣分</w:t>
            </w:r>
          </w:p>
        </w:tc>
        <w:tc>
          <w:tcPr>
            <w:tcW w:w="708" w:type="dxa"/>
            <w:tcBorders>
              <w:top w:val="single" w:color="000000" w:sz="4" w:space="0"/>
              <w:left w:val="single" w:color="000000" w:sz="4" w:space="0"/>
              <w:bottom w:val="single" w:color="000000" w:sz="4" w:space="0"/>
              <w:right w:val="single" w:color="000000" w:sz="4" w:space="0"/>
            </w:tcBorders>
          </w:tcPr>
          <w:p>
            <w:pPr>
              <w:pStyle w:val="30"/>
              <w:spacing w:before="102"/>
              <w:ind w:left="134"/>
              <w:rPr>
                <w:rFonts w:ascii="仿宋" w:hAnsi="仿宋" w:eastAsia="仿宋" w:cs="仿宋"/>
                <w:sz w:val="21"/>
                <w:szCs w:val="21"/>
              </w:rPr>
            </w:pPr>
            <w:r>
              <w:rPr>
                <w:rFonts w:hint="eastAsia" w:ascii="仿宋" w:hAnsi="仿宋" w:eastAsia="仿宋" w:cs="仿宋"/>
                <w:b/>
                <w:bCs/>
                <w:sz w:val="21"/>
                <w:szCs w:val="21"/>
              </w:rPr>
              <w:t>备注</w:t>
            </w:r>
          </w:p>
        </w:tc>
      </w:tr>
      <w:tr>
        <w:tblPrEx>
          <w:tblCellMar>
            <w:top w:w="0" w:type="dxa"/>
            <w:left w:w="0" w:type="dxa"/>
            <w:bottom w:w="0" w:type="dxa"/>
            <w:right w:w="0" w:type="dxa"/>
          </w:tblCellMar>
        </w:tblPrEx>
        <w:trPr>
          <w:trHeight w:val="5492" w:hRule="exact"/>
          <w:jc w:val="center"/>
        </w:trPr>
        <w:tc>
          <w:tcPr>
            <w:tcW w:w="530" w:type="dxa"/>
            <w:tcBorders>
              <w:top w:val="single" w:color="000000" w:sz="4" w:space="0"/>
              <w:left w:val="single" w:color="000000" w:sz="4" w:space="0"/>
              <w:bottom w:val="single" w:color="000000" w:sz="4" w:space="0"/>
              <w:right w:val="single" w:color="000000" w:sz="4" w:space="0"/>
            </w:tcBorders>
          </w:tcPr>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spacing w:before="4"/>
              <w:rPr>
                <w:rFonts w:ascii="仿宋" w:hAnsi="仿宋" w:eastAsia="仿宋" w:cs="仿宋"/>
              </w:rPr>
            </w:pPr>
          </w:p>
          <w:p>
            <w:pPr>
              <w:pStyle w:val="30"/>
              <w:ind w:left="103"/>
              <w:rPr>
                <w:rFonts w:ascii="仿宋" w:hAnsi="仿宋" w:eastAsia="仿宋" w:cs="仿宋"/>
                <w:sz w:val="21"/>
                <w:szCs w:val="21"/>
              </w:rPr>
            </w:pPr>
            <w:r>
              <w:rPr>
                <w:rFonts w:hint="eastAsia" w:ascii="仿宋" w:hAnsi="仿宋" w:eastAsia="仿宋" w:cs="仿宋"/>
                <w:sz w:val="21"/>
              </w:rPr>
              <w:t>1</w:t>
            </w:r>
          </w:p>
        </w:tc>
        <w:tc>
          <w:tcPr>
            <w:tcW w:w="747" w:type="dxa"/>
            <w:tcBorders>
              <w:top w:val="single" w:color="000000" w:sz="4" w:space="0"/>
              <w:left w:val="single" w:color="000000" w:sz="4" w:space="0"/>
              <w:bottom w:val="single" w:color="000000" w:sz="4" w:space="0"/>
              <w:right w:val="single" w:color="000000" w:sz="4" w:space="0"/>
            </w:tcBorders>
          </w:tcPr>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spacing w:before="146" w:line="273" w:lineRule="exact"/>
              <w:ind w:left="103"/>
              <w:rPr>
                <w:rFonts w:ascii="仿宋" w:hAnsi="仿宋" w:eastAsia="仿宋" w:cs="仿宋"/>
                <w:sz w:val="21"/>
                <w:szCs w:val="21"/>
              </w:rPr>
            </w:pPr>
            <w:r>
              <w:rPr>
                <w:rFonts w:hint="eastAsia" w:ascii="仿宋" w:hAnsi="仿宋" w:eastAsia="仿宋" w:cs="仿宋"/>
                <w:sz w:val="21"/>
                <w:szCs w:val="21"/>
              </w:rPr>
              <w:t>手</w:t>
            </w:r>
            <w:r>
              <w:rPr>
                <w:rFonts w:hint="eastAsia" w:ascii="仿宋" w:hAnsi="仿宋" w:eastAsia="仿宋" w:cs="仿宋"/>
                <w:spacing w:val="5"/>
                <w:sz w:val="21"/>
                <w:szCs w:val="21"/>
              </w:rPr>
              <w:t xml:space="preserve"> </w:t>
            </w:r>
            <w:r>
              <w:rPr>
                <w:rFonts w:hint="eastAsia" w:ascii="仿宋" w:hAnsi="仿宋" w:eastAsia="仿宋" w:cs="仿宋"/>
                <w:sz w:val="21"/>
                <w:szCs w:val="21"/>
              </w:rPr>
              <w:t>摇</w:t>
            </w:r>
          </w:p>
          <w:p>
            <w:pPr>
              <w:pStyle w:val="30"/>
              <w:spacing w:line="272" w:lineRule="exact"/>
              <w:ind w:left="103"/>
              <w:rPr>
                <w:rFonts w:ascii="仿宋" w:hAnsi="仿宋" w:eastAsia="仿宋" w:cs="仿宋"/>
                <w:sz w:val="21"/>
                <w:szCs w:val="21"/>
              </w:rPr>
            </w:pPr>
            <w:r>
              <w:rPr>
                <w:rFonts w:hint="eastAsia" w:ascii="仿宋" w:hAnsi="仿宋" w:eastAsia="仿宋" w:cs="仿宋"/>
                <w:sz w:val="21"/>
                <w:szCs w:val="21"/>
              </w:rPr>
              <w:t>道</w:t>
            </w:r>
            <w:r>
              <w:rPr>
                <w:rFonts w:hint="eastAsia" w:ascii="仿宋" w:hAnsi="仿宋" w:eastAsia="仿宋" w:cs="仿宋"/>
                <w:spacing w:val="5"/>
                <w:sz w:val="21"/>
                <w:szCs w:val="21"/>
              </w:rPr>
              <w:t xml:space="preserve"> </w:t>
            </w:r>
            <w:r>
              <w:rPr>
                <w:rFonts w:hint="eastAsia" w:ascii="仿宋" w:hAnsi="仿宋" w:eastAsia="仿宋" w:cs="仿宋"/>
                <w:sz w:val="21"/>
                <w:szCs w:val="21"/>
              </w:rPr>
              <w:t>岔</w:t>
            </w:r>
          </w:p>
          <w:p>
            <w:pPr>
              <w:pStyle w:val="30"/>
              <w:spacing w:before="27" w:line="272" w:lineRule="exact"/>
              <w:ind w:left="103" w:right="101"/>
              <w:rPr>
                <w:rFonts w:ascii="仿宋" w:hAnsi="仿宋" w:eastAsia="仿宋" w:cs="仿宋"/>
                <w:sz w:val="21"/>
                <w:szCs w:val="21"/>
              </w:rPr>
            </w:pPr>
            <w:r>
              <w:rPr>
                <w:rFonts w:hint="eastAsia" w:ascii="仿宋" w:hAnsi="仿宋" w:eastAsia="仿宋" w:cs="仿宋"/>
                <w:sz w:val="21"/>
                <w:szCs w:val="21"/>
              </w:rPr>
              <w:t>作</w:t>
            </w:r>
            <w:r>
              <w:rPr>
                <w:rFonts w:hint="eastAsia" w:ascii="仿宋" w:hAnsi="仿宋" w:eastAsia="仿宋" w:cs="仿宋"/>
                <w:spacing w:val="5"/>
                <w:sz w:val="21"/>
                <w:szCs w:val="21"/>
              </w:rPr>
              <w:t xml:space="preserve"> </w:t>
            </w:r>
            <w:r>
              <w:rPr>
                <w:rFonts w:hint="eastAsia" w:ascii="仿宋" w:hAnsi="仿宋" w:eastAsia="仿宋" w:cs="仿宋"/>
                <w:sz w:val="21"/>
                <w:szCs w:val="21"/>
              </w:rPr>
              <w:t>业 时间</w:t>
            </w:r>
          </w:p>
        </w:tc>
        <w:tc>
          <w:tcPr>
            <w:tcW w:w="6380" w:type="dxa"/>
            <w:tcBorders>
              <w:top w:val="single" w:color="000000" w:sz="4" w:space="0"/>
              <w:left w:val="single" w:color="000000" w:sz="4" w:space="0"/>
              <w:bottom w:val="single" w:color="000000" w:sz="4" w:space="0"/>
              <w:right w:val="single" w:color="000000" w:sz="4" w:space="0"/>
            </w:tcBorders>
          </w:tcPr>
          <w:p>
            <w:pPr>
              <w:pStyle w:val="30"/>
              <w:spacing w:after="0" w:line="360" w:lineRule="auto"/>
              <w:ind w:left="103"/>
              <w:rPr>
                <w:rFonts w:ascii="仿宋" w:hAnsi="仿宋" w:eastAsia="仿宋" w:cs="仿宋"/>
                <w:sz w:val="21"/>
                <w:szCs w:val="21"/>
              </w:rPr>
            </w:pPr>
            <w:r>
              <w:rPr>
                <w:rFonts w:hint="eastAsia" w:ascii="仿宋" w:hAnsi="仿宋" w:eastAsia="仿宋" w:cs="仿宋"/>
                <w:b/>
                <w:bCs/>
                <w:sz w:val="21"/>
                <w:szCs w:val="21"/>
              </w:rPr>
              <w:t>扣分标准：</w:t>
            </w:r>
          </w:p>
          <w:p>
            <w:pPr>
              <w:pStyle w:val="30"/>
              <w:spacing w:after="0" w:line="360" w:lineRule="auto"/>
              <w:ind w:left="102"/>
              <w:rPr>
                <w:rFonts w:ascii="仿宋" w:hAnsi="仿宋" w:eastAsia="仿宋" w:cs="仿宋"/>
                <w:sz w:val="21"/>
                <w:szCs w:val="21"/>
              </w:rPr>
            </w:pPr>
            <w:r>
              <w:rPr>
                <w:rFonts w:hint="eastAsia" w:ascii="仿宋" w:hAnsi="仿宋" w:eastAsia="仿宋" w:cs="仿宋"/>
                <w:sz w:val="21"/>
                <w:szCs w:val="21"/>
              </w:rPr>
              <w:t>（1）手摇道岔作业时间小于等于</w:t>
            </w:r>
            <w:r>
              <w:rPr>
                <w:rFonts w:hint="eastAsia" w:ascii="仿宋" w:hAnsi="仿宋" w:eastAsia="仿宋" w:cs="仿宋"/>
                <w:spacing w:val="-54"/>
                <w:sz w:val="21"/>
                <w:szCs w:val="21"/>
              </w:rPr>
              <w:t xml:space="preserve"> </w:t>
            </w:r>
            <w:r>
              <w:rPr>
                <w:rFonts w:hint="eastAsia" w:ascii="仿宋" w:hAnsi="仿宋" w:eastAsia="仿宋" w:cs="仿宋"/>
                <w:sz w:val="21"/>
                <w:szCs w:val="21"/>
              </w:rPr>
              <w:t>2</w:t>
            </w:r>
            <w:r>
              <w:rPr>
                <w:rFonts w:hint="eastAsia" w:ascii="仿宋" w:hAnsi="仿宋" w:eastAsia="仿宋" w:cs="仿宋"/>
                <w:spacing w:val="-56"/>
                <w:sz w:val="21"/>
                <w:szCs w:val="21"/>
              </w:rPr>
              <w:t xml:space="preserve"> </w:t>
            </w:r>
            <w:r>
              <w:rPr>
                <w:rFonts w:hint="eastAsia" w:ascii="仿宋" w:hAnsi="仿宋" w:eastAsia="仿宋" w:cs="仿宋"/>
                <w:sz w:val="21"/>
                <w:szCs w:val="21"/>
              </w:rPr>
              <w:t>分</w:t>
            </w:r>
            <w:r>
              <w:rPr>
                <w:rFonts w:hint="eastAsia" w:ascii="仿宋" w:hAnsi="仿宋" w:eastAsia="仿宋" w:cs="仿宋"/>
                <w:spacing w:val="-54"/>
                <w:sz w:val="21"/>
                <w:szCs w:val="21"/>
              </w:rPr>
              <w:t xml:space="preserve"> </w:t>
            </w:r>
            <w:r>
              <w:rPr>
                <w:rFonts w:hint="eastAsia" w:ascii="仿宋" w:hAnsi="仿宋" w:eastAsia="仿宋" w:cs="仿宋"/>
                <w:sz w:val="21"/>
                <w:szCs w:val="21"/>
              </w:rPr>
              <w:t>30</w:t>
            </w:r>
            <w:r>
              <w:rPr>
                <w:rFonts w:hint="eastAsia" w:ascii="仿宋" w:hAnsi="仿宋" w:eastAsia="仿宋" w:cs="仿宋"/>
                <w:spacing w:val="-56"/>
                <w:sz w:val="21"/>
                <w:szCs w:val="21"/>
              </w:rPr>
              <w:t xml:space="preserve"> </w:t>
            </w:r>
            <w:r>
              <w:rPr>
                <w:rFonts w:hint="eastAsia" w:ascii="仿宋" w:hAnsi="仿宋" w:eastAsia="仿宋" w:cs="仿宋"/>
                <w:sz w:val="21"/>
                <w:szCs w:val="21"/>
              </w:rPr>
              <w:t>秒，不扣分；</w:t>
            </w:r>
          </w:p>
          <w:p>
            <w:pPr>
              <w:pStyle w:val="30"/>
              <w:spacing w:after="0" w:line="360" w:lineRule="auto"/>
              <w:ind w:left="102" w:right="67"/>
              <w:rPr>
                <w:rFonts w:ascii="仿宋" w:hAnsi="仿宋" w:eastAsia="仿宋" w:cs="仿宋"/>
                <w:sz w:val="21"/>
                <w:szCs w:val="21"/>
              </w:rPr>
            </w:pPr>
            <w:r>
              <w:rPr>
                <w:rFonts w:hint="eastAsia" w:ascii="仿宋" w:hAnsi="仿宋" w:eastAsia="仿宋" w:cs="仿宋"/>
                <w:sz w:val="21"/>
                <w:szCs w:val="21"/>
              </w:rPr>
              <w:t>（2）在</w:t>
            </w:r>
            <w:r>
              <w:rPr>
                <w:rFonts w:hint="eastAsia" w:ascii="仿宋" w:hAnsi="仿宋" w:eastAsia="仿宋" w:cs="仿宋"/>
                <w:spacing w:val="-54"/>
                <w:sz w:val="21"/>
                <w:szCs w:val="21"/>
              </w:rPr>
              <w:t xml:space="preserve"> </w:t>
            </w:r>
            <w:r>
              <w:rPr>
                <w:rFonts w:hint="eastAsia" w:ascii="仿宋" w:hAnsi="仿宋" w:eastAsia="仿宋" w:cs="仿宋"/>
                <w:sz w:val="21"/>
                <w:szCs w:val="21"/>
              </w:rPr>
              <w:t>2</w:t>
            </w:r>
            <w:r>
              <w:rPr>
                <w:rFonts w:hint="eastAsia" w:ascii="仿宋" w:hAnsi="仿宋" w:eastAsia="仿宋" w:cs="仿宋"/>
                <w:spacing w:val="-56"/>
                <w:sz w:val="21"/>
                <w:szCs w:val="21"/>
              </w:rPr>
              <w:t xml:space="preserve"> </w:t>
            </w:r>
            <w:r>
              <w:rPr>
                <w:rFonts w:hint="eastAsia" w:ascii="仿宋" w:hAnsi="仿宋" w:eastAsia="仿宋" w:cs="仿宋"/>
                <w:sz w:val="21"/>
                <w:szCs w:val="21"/>
              </w:rPr>
              <w:t>分</w:t>
            </w:r>
            <w:r>
              <w:rPr>
                <w:rFonts w:hint="eastAsia" w:ascii="仿宋" w:hAnsi="仿宋" w:eastAsia="仿宋" w:cs="仿宋"/>
                <w:spacing w:val="-54"/>
                <w:sz w:val="21"/>
                <w:szCs w:val="21"/>
              </w:rPr>
              <w:t xml:space="preserve"> </w:t>
            </w:r>
            <w:r>
              <w:rPr>
                <w:rFonts w:hint="eastAsia" w:ascii="仿宋" w:hAnsi="仿宋" w:eastAsia="仿宋" w:cs="仿宋"/>
                <w:sz w:val="21"/>
                <w:szCs w:val="21"/>
              </w:rPr>
              <w:t>30</w:t>
            </w:r>
            <w:r>
              <w:rPr>
                <w:rFonts w:hint="eastAsia" w:ascii="仿宋" w:hAnsi="仿宋" w:eastAsia="仿宋" w:cs="仿宋"/>
                <w:spacing w:val="-56"/>
                <w:sz w:val="21"/>
                <w:szCs w:val="21"/>
              </w:rPr>
              <w:t xml:space="preserve"> </w:t>
            </w:r>
            <w:r>
              <w:rPr>
                <w:rFonts w:hint="eastAsia" w:ascii="仿宋" w:hAnsi="仿宋" w:eastAsia="仿宋" w:cs="仿宋"/>
                <w:sz w:val="21"/>
                <w:szCs w:val="21"/>
              </w:rPr>
              <w:t>秒基础上作业时间超过（含）1</w:t>
            </w:r>
            <w:r>
              <w:rPr>
                <w:rFonts w:hint="eastAsia" w:ascii="仿宋" w:hAnsi="仿宋" w:eastAsia="仿宋" w:cs="仿宋"/>
                <w:spacing w:val="-54"/>
                <w:sz w:val="21"/>
                <w:szCs w:val="21"/>
              </w:rPr>
              <w:t xml:space="preserve"> </w:t>
            </w:r>
            <w:r>
              <w:rPr>
                <w:rFonts w:hint="eastAsia" w:ascii="仿宋" w:hAnsi="仿宋" w:eastAsia="仿宋" w:cs="仿宋"/>
                <w:sz w:val="21"/>
                <w:szCs w:val="21"/>
              </w:rPr>
              <w:t>秒-10</w:t>
            </w:r>
            <w:r>
              <w:rPr>
                <w:rFonts w:hint="eastAsia" w:ascii="仿宋" w:hAnsi="仿宋" w:eastAsia="仿宋" w:cs="仿宋"/>
                <w:spacing w:val="-54"/>
                <w:sz w:val="21"/>
                <w:szCs w:val="21"/>
              </w:rPr>
              <w:t xml:space="preserve"> </w:t>
            </w:r>
            <w:r>
              <w:rPr>
                <w:rFonts w:hint="eastAsia" w:ascii="仿宋" w:hAnsi="仿宋" w:eastAsia="仿宋" w:cs="仿宋"/>
                <w:sz w:val="21"/>
                <w:szCs w:val="21"/>
              </w:rPr>
              <w:t>秒（不含）， 扣</w:t>
            </w:r>
            <w:r>
              <w:rPr>
                <w:rFonts w:hint="eastAsia" w:ascii="仿宋" w:hAnsi="仿宋" w:eastAsia="仿宋" w:cs="仿宋"/>
                <w:spacing w:val="-51"/>
                <w:sz w:val="21"/>
                <w:szCs w:val="21"/>
              </w:rPr>
              <w:t xml:space="preserve"> </w:t>
            </w:r>
            <w:r>
              <w:rPr>
                <w:rFonts w:hint="eastAsia" w:ascii="仿宋" w:hAnsi="仿宋" w:eastAsia="仿宋" w:cs="仿宋"/>
                <w:sz w:val="21"/>
                <w:szCs w:val="21"/>
              </w:rPr>
              <w:t>2</w:t>
            </w:r>
            <w:r>
              <w:rPr>
                <w:rFonts w:hint="eastAsia" w:ascii="仿宋" w:hAnsi="仿宋" w:eastAsia="仿宋" w:cs="仿宋"/>
                <w:spacing w:val="-51"/>
                <w:sz w:val="21"/>
                <w:szCs w:val="21"/>
              </w:rPr>
              <w:t xml:space="preserve"> </w:t>
            </w:r>
            <w:r>
              <w:rPr>
                <w:rFonts w:hint="eastAsia" w:ascii="仿宋" w:hAnsi="仿宋" w:eastAsia="仿宋" w:cs="仿宋"/>
                <w:spacing w:val="-3"/>
                <w:sz w:val="21"/>
                <w:szCs w:val="21"/>
              </w:rPr>
              <w:t>分；</w:t>
            </w:r>
          </w:p>
          <w:p>
            <w:pPr>
              <w:pStyle w:val="30"/>
              <w:spacing w:after="0" w:line="360" w:lineRule="auto"/>
              <w:ind w:left="102"/>
              <w:rPr>
                <w:rFonts w:ascii="仿宋" w:hAnsi="仿宋" w:eastAsia="仿宋" w:cs="仿宋"/>
                <w:sz w:val="21"/>
                <w:szCs w:val="21"/>
              </w:rPr>
            </w:pPr>
            <w:r>
              <w:rPr>
                <w:rFonts w:hint="eastAsia" w:ascii="仿宋" w:hAnsi="仿宋" w:eastAsia="仿宋" w:cs="仿宋"/>
                <w:sz w:val="21"/>
                <w:szCs w:val="21"/>
              </w:rPr>
              <w:t>（3）超过（含）10</w:t>
            </w:r>
            <w:r>
              <w:rPr>
                <w:rFonts w:hint="eastAsia" w:ascii="仿宋" w:hAnsi="仿宋" w:eastAsia="仿宋" w:cs="仿宋"/>
                <w:spacing w:val="-55"/>
                <w:sz w:val="21"/>
                <w:szCs w:val="21"/>
              </w:rPr>
              <w:t xml:space="preserve"> </w:t>
            </w:r>
            <w:r>
              <w:rPr>
                <w:rFonts w:hint="eastAsia" w:ascii="仿宋" w:hAnsi="仿宋" w:eastAsia="仿宋" w:cs="仿宋"/>
                <w:sz w:val="21"/>
                <w:szCs w:val="21"/>
              </w:rPr>
              <w:t>秒-20</w:t>
            </w:r>
            <w:r>
              <w:rPr>
                <w:rFonts w:hint="eastAsia" w:ascii="仿宋" w:hAnsi="仿宋" w:eastAsia="仿宋" w:cs="仿宋"/>
                <w:spacing w:val="-55"/>
                <w:sz w:val="21"/>
                <w:szCs w:val="21"/>
              </w:rPr>
              <w:t xml:space="preserve"> </w:t>
            </w:r>
            <w:r>
              <w:rPr>
                <w:rFonts w:hint="eastAsia" w:ascii="仿宋" w:hAnsi="仿宋" w:eastAsia="仿宋" w:cs="仿宋"/>
                <w:sz w:val="21"/>
                <w:szCs w:val="21"/>
              </w:rPr>
              <w:t>秒（不含），扣</w:t>
            </w:r>
            <w:r>
              <w:rPr>
                <w:rFonts w:hint="eastAsia" w:ascii="仿宋" w:hAnsi="仿宋" w:eastAsia="仿宋" w:cs="仿宋"/>
                <w:spacing w:val="-53"/>
                <w:sz w:val="21"/>
                <w:szCs w:val="21"/>
              </w:rPr>
              <w:t xml:space="preserve"> </w:t>
            </w:r>
            <w:r>
              <w:rPr>
                <w:rFonts w:hint="eastAsia" w:ascii="仿宋" w:hAnsi="仿宋" w:eastAsia="仿宋" w:cs="仿宋"/>
                <w:sz w:val="21"/>
                <w:szCs w:val="21"/>
              </w:rPr>
              <w:t>4</w:t>
            </w:r>
            <w:r>
              <w:rPr>
                <w:rFonts w:hint="eastAsia" w:ascii="仿宋" w:hAnsi="仿宋" w:eastAsia="仿宋" w:cs="仿宋"/>
                <w:spacing w:val="-53"/>
                <w:sz w:val="21"/>
                <w:szCs w:val="21"/>
              </w:rPr>
              <w:t xml:space="preserve"> </w:t>
            </w:r>
            <w:r>
              <w:rPr>
                <w:rFonts w:hint="eastAsia" w:ascii="仿宋" w:hAnsi="仿宋" w:eastAsia="仿宋" w:cs="仿宋"/>
                <w:spacing w:val="-3"/>
                <w:sz w:val="21"/>
                <w:szCs w:val="21"/>
              </w:rPr>
              <w:t>分；</w:t>
            </w:r>
          </w:p>
          <w:p>
            <w:pPr>
              <w:pStyle w:val="30"/>
              <w:spacing w:after="0" w:line="360" w:lineRule="auto"/>
              <w:ind w:left="102"/>
              <w:rPr>
                <w:rFonts w:ascii="仿宋" w:hAnsi="仿宋" w:eastAsia="仿宋" w:cs="仿宋"/>
                <w:sz w:val="21"/>
                <w:szCs w:val="21"/>
              </w:rPr>
            </w:pPr>
            <w:r>
              <w:rPr>
                <w:rFonts w:hint="eastAsia" w:ascii="仿宋" w:hAnsi="仿宋" w:eastAsia="仿宋" w:cs="仿宋"/>
                <w:sz w:val="21"/>
                <w:szCs w:val="21"/>
              </w:rPr>
              <w:t>（4）超过（含）20</w:t>
            </w:r>
            <w:r>
              <w:rPr>
                <w:rFonts w:hint="eastAsia" w:ascii="仿宋" w:hAnsi="仿宋" w:eastAsia="仿宋" w:cs="仿宋"/>
                <w:spacing w:val="-55"/>
                <w:sz w:val="21"/>
                <w:szCs w:val="21"/>
              </w:rPr>
              <w:t xml:space="preserve"> </w:t>
            </w:r>
            <w:r>
              <w:rPr>
                <w:rFonts w:hint="eastAsia" w:ascii="仿宋" w:hAnsi="仿宋" w:eastAsia="仿宋" w:cs="仿宋"/>
                <w:sz w:val="21"/>
                <w:szCs w:val="21"/>
              </w:rPr>
              <w:t>秒-30</w:t>
            </w:r>
            <w:r>
              <w:rPr>
                <w:rFonts w:hint="eastAsia" w:ascii="仿宋" w:hAnsi="仿宋" w:eastAsia="仿宋" w:cs="仿宋"/>
                <w:spacing w:val="-55"/>
                <w:sz w:val="21"/>
                <w:szCs w:val="21"/>
              </w:rPr>
              <w:t xml:space="preserve"> </w:t>
            </w:r>
            <w:r>
              <w:rPr>
                <w:rFonts w:hint="eastAsia" w:ascii="仿宋" w:hAnsi="仿宋" w:eastAsia="仿宋" w:cs="仿宋"/>
                <w:sz w:val="21"/>
                <w:szCs w:val="21"/>
              </w:rPr>
              <w:t>秒（不含），扣</w:t>
            </w:r>
            <w:r>
              <w:rPr>
                <w:rFonts w:hint="eastAsia" w:ascii="仿宋" w:hAnsi="仿宋" w:eastAsia="仿宋" w:cs="仿宋"/>
                <w:spacing w:val="-53"/>
                <w:sz w:val="21"/>
                <w:szCs w:val="21"/>
              </w:rPr>
              <w:t xml:space="preserve"> </w:t>
            </w:r>
            <w:r>
              <w:rPr>
                <w:rFonts w:hint="eastAsia" w:ascii="仿宋" w:hAnsi="仿宋" w:eastAsia="仿宋" w:cs="仿宋"/>
                <w:sz w:val="21"/>
                <w:szCs w:val="21"/>
              </w:rPr>
              <w:t>6</w:t>
            </w:r>
            <w:r>
              <w:rPr>
                <w:rFonts w:hint="eastAsia" w:ascii="仿宋" w:hAnsi="仿宋" w:eastAsia="仿宋" w:cs="仿宋"/>
                <w:spacing w:val="-53"/>
                <w:sz w:val="21"/>
                <w:szCs w:val="21"/>
              </w:rPr>
              <w:t xml:space="preserve"> </w:t>
            </w:r>
            <w:r>
              <w:rPr>
                <w:rFonts w:hint="eastAsia" w:ascii="仿宋" w:hAnsi="仿宋" w:eastAsia="仿宋" w:cs="仿宋"/>
                <w:spacing w:val="-3"/>
                <w:sz w:val="21"/>
                <w:szCs w:val="21"/>
              </w:rPr>
              <w:t>分；</w:t>
            </w:r>
          </w:p>
          <w:p>
            <w:pPr>
              <w:pStyle w:val="30"/>
              <w:spacing w:after="0" w:line="360" w:lineRule="auto"/>
              <w:ind w:left="102"/>
              <w:rPr>
                <w:rFonts w:ascii="仿宋" w:hAnsi="仿宋" w:eastAsia="仿宋" w:cs="仿宋"/>
                <w:sz w:val="21"/>
                <w:szCs w:val="21"/>
              </w:rPr>
            </w:pPr>
            <w:r>
              <w:rPr>
                <w:rFonts w:hint="eastAsia" w:ascii="仿宋" w:hAnsi="仿宋" w:eastAsia="仿宋" w:cs="仿宋"/>
                <w:sz w:val="21"/>
                <w:szCs w:val="21"/>
              </w:rPr>
              <w:t>（5）超过（含）30</w:t>
            </w:r>
            <w:r>
              <w:rPr>
                <w:rFonts w:hint="eastAsia" w:ascii="仿宋" w:hAnsi="仿宋" w:eastAsia="仿宋" w:cs="仿宋"/>
                <w:spacing w:val="-55"/>
                <w:sz w:val="21"/>
                <w:szCs w:val="21"/>
              </w:rPr>
              <w:t xml:space="preserve"> </w:t>
            </w:r>
            <w:r>
              <w:rPr>
                <w:rFonts w:hint="eastAsia" w:ascii="仿宋" w:hAnsi="仿宋" w:eastAsia="仿宋" w:cs="仿宋"/>
                <w:sz w:val="21"/>
                <w:szCs w:val="21"/>
              </w:rPr>
              <w:t>秒-40</w:t>
            </w:r>
            <w:r>
              <w:rPr>
                <w:rFonts w:hint="eastAsia" w:ascii="仿宋" w:hAnsi="仿宋" w:eastAsia="仿宋" w:cs="仿宋"/>
                <w:spacing w:val="-55"/>
                <w:sz w:val="21"/>
                <w:szCs w:val="21"/>
              </w:rPr>
              <w:t xml:space="preserve"> </w:t>
            </w:r>
            <w:r>
              <w:rPr>
                <w:rFonts w:hint="eastAsia" w:ascii="仿宋" w:hAnsi="仿宋" w:eastAsia="仿宋" w:cs="仿宋"/>
                <w:sz w:val="21"/>
                <w:szCs w:val="21"/>
              </w:rPr>
              <w:t>秒（不含），扣</w:t>
            </w:r>
            <w:r>
              <w:rPr>
                <w:rFonts w:hint="eastAsia" w:ascii="仿宋" w:hAnsi="仿宋" w:eastAsia="仿宋" w:cs="仿宋"/>
                <w:spacing w:val="-53"/>
                <w:sz w:val="21"/>
                <w:szCs w:val="21"/>
              </w:rPr>
              <w:t xml:space="preserve"> </w:t>
            </w:r>
            <w:r>
              <w:rPr>
                <w:rFonts w:hint="eastAsia" w:ascii="仿宋" w:hAnsi="仿宋" w:eastAsia="仿宋" w:cs="仿宋"/>
                <w:sz w:val="21"/>
                <w:szCs w:val="21"/>
              </w:rPr>
              <w:t>8</w:t>
            </w:r>
            <w:r>
              <w:rPr>
                <w:rFonts w:hint="eastAsia" w:ascii="仿宋" w:hAnsi="仿宋" w:eastAsia="仿宋" w:cs="仿宋"/>
                <w:spacing w:val="-53"/>
                <w:sz w:val="21"/>
                <w:szCs w:val="21"/>
              </w:rPr>
              <w:t xml:space="preserve"> </w:t>
            </w:r>
            <w:r>
              <w:rPr>
                <w:rFonts w:hint="eastAsia" w:ascii="仿宋" w:hAnsi="仿宋" w:eastAsia="仿宋" w:cs="仿宋"/>
                <w:spacing w:val="-3"/>
                <w:sz w:val="21"/>
                <w:szCs w:val="21"/>
              </w:rPr>
              <w:t>分；</w:t>
            </w:r>
          </w:p>
          <w:p>
            <w:pPr>
              <w:pStyle w:val="30"/>
              <w:spacing w:after="0" w:line="360" w:lineRule="auto"/>
              <w:ind w:left="102"/>
              <w:rPr>
                <w:rFonts w:ascii="仿宋" w:hAnsi="仿宋" w:eastAsia="仿宋" w:cs="仿宋"/>
                <w:sz w:val="21"/>
                <w:szCs w:val="21"/>
              </w:rPr>
            </w:pPr>
            <w:r>
              <w:rPr>
                <w:rFonts w:hint="eastAsia" w:ascii="仿宋" w:hAnsi="仿宋" w:eastAsia="仿宋" w:cs="仿宋"/>
                <w:sz w:val="21"/>
                <w:szCs w:val="21"/>
              </w:rPr>
              <w:t>（6）超过（含）40</w:t>
            </w:r>
            <w:r>
              <w:rPr>
                <w:rFonts w:hint="eastAsia" w:ascii="仿宋" w:hAnsi="仿宋" w:eastAsia="仿宋" w:cs="仿宋"/>
                <w:spacing w:val="-55"/>
                <w:sz w:val="21"/>
                <w:szCs w:val="21"/>
              </w:rPr>
              <w:t xml:space="preserve"> </w:t>
            </w:r>
            <w:r>
              <w:rPr>
                <w:rFonts w:hint="eastAsia" w:ascii="仿宋" w:hAnsi="仿宋" w:eastAsia="仿宋" w:cs="仿宋"/>
                <w:sz w:val="21"/>
                <w:szCs w:val="21"/>
              </w:rPr>
              <w:t>秒-50</w:t>
            </w:r>
            <w:r>
              <w:rPr>
                <w:rFonts w:hint="eastAsia" w:ascii="仿宋" w:hAnsi="仿宋" w:eastAsia="仿宋" w:cs="仿宋"/>
                <w:spacing w:val="-55"/>
                <w:sz w:val="21"/>
                <w:szCs w:val="21"/>
              </w:rPr>
              <w:t xml:space="preserve"> </w:t>
            </w:r>
            <w:r>
              <w:rPr>
                <w:rFonts w:hint="eastAsia" w:ascii="仿宋" w:hAnsi="仿宋" w:eastAsia="仿宋" w:cs="仿宋"/>
                <w:sz w:val="21"/>
                <w:szCs w:val="21"/>
              </w:rPr>
              <w:t>秒（不含），扣</w:t>
            </w:r>
            <w:r>
              <w:rPr>
                <w:rFonts w:hint="eastAsia" w:ascii="仿宋" w:hAnsi="仿宋" w:eastAsia="仿宋" w:cs="仿宋"/>
                <w:spacing w:val="-53"/>
                <w:sz w:val="21"/>
                <w:szCs w:val="21"/>
              </w:rPr>
              <w:t xml:space="preserve"> </w:t>
            </w:r>
            <w:r>
              <w:rPr>
                <w:rFonts w:hint="eastAsia" w:ascii="仿宋" w:hAnsi="仿宋" w:eastAsia="仿宋" w:cs="仿宋"/>
                <w:sz w:val="21"/>
                <w:szCs w:val="21"/>
              </w:rPr>
              <w:t>10</w:t>
            </w:r>
            <w:r>
              <w:rPr>
                <w:rFonts w:hint="eastAsia" w:ascii="仿宋" w:hAnsi="仿宋" w:eastAsia="仿宋" w:cs="仿宋"/>
                <w:spacing w:val="-55"/>
                <w:sz w:val="21"/>
                <w:szCs w:val="21"/>
              </w:rPr>
              <w:t xml:space="preserve"> </w:t>
            </w:r>
            <w:r>
              <w:rPr>
                <w:rFonts w:hint="eastAsia" w:ascii="仿宋" w:hAnsi="仿宋" w:eastAsia="仿宋" w:cs="仿宋"/>
                <w:sz w:val="21"/>
                <w:szCs w:val="21"/>
              </w:rPr>
              <w:t>分；</w:t>
            </w:r>
          </w:p>
          <w:p>
            <w:pPr>
              <w:pStyle w:val="30"/>
              <w:spacing w:after="0" w:line="360" w:lineRule="auto"/>
              <w:ind w:left="102"/>
              <w:rPr>
                <w:rFonts w:ascii="仿宋" w:hAnsi="仿宋" w:eastAsia="仿宋" w:cs="仿宋"/>
                <w:sz w:val="21"/>
                <w:szCs w:val="21"/>
              </w:rPr>
            </w:pPr>
            <w:r>
              <w:rPr>
                <w:rFonts w:hint="eastAsia" w:ascii="仿宋" w:hAnsi="仿宋" w:eastAsia="仿宋" w:cs="仿宋"/>
                <w:sz w:val="21"/>
                <w:szCs w:val="21"/>
              </w:rPr>
              <w:t>（7）超过（含）50</w:t>
            </w:r>
            <w:r>
              <w:rPr>
                <w:rFonts w:hint="eastAsia" w:ascii="仿宋" w:hAnsi="仿宋" w:eastAsia="仿宋" w:cs="仿宋"/>
                <w:spacing w:val="-55"/>
                <w:sz w:val="21"/>
                <w:szCs w:val="21"/>
              </w:rPr>
              <w:t xml:space="preserve"> </w:t>
            </w:r>
            <w:r>
              <w:rPr>
                <w:rFonts w:hint="eastAsia" w:ascii="仿宋" w:hAnsi="仿宋" w:eastAsia="仿宋" w:cs="仿宋"/>
                <w:sz w:val="21"/>
                <w:szCs w:val="21"/>
              </w:rPr>
              <w:t>秒-60</w:t>
            </w:r>
            <w:r>
              <w:rPr>
                <w:rFonts w:hint="eastAsia" w:ascii="仿宋" w:hAnsi="仿宋" w:eastAsia="仿宋" w:cs="仿宋"/>
                <w:spacing w:val="-55"/>
                <w:sz w:val="21"/>
                <w:szCs w:val="21"/>
              </w:rPr>
              <w:t xml:space="preserve"> </w:t>
            </w:r>
            <w:r>
              <w:rPr>
                <w:rFonts w:hint="eastAsia" w:ascii="仿宋" w:hAnsi="仿宋" w:eastAsia="仿宋" w:cs="仿宋"/>
                <w:sz w:val="21"/>
                <w:szCs w:val="21"/>
              </w:rPr>
              <w:t>秒（不含），扣</w:t>
            </w:r>
            <w:r>
              <w:rPr>
                <w:rFonts w:hint="eastAsia" w:ascii="仿宋" w:hAnsi="仿宋" w:eastAsia="仿宋" w:cs="仿宋"/>
                <w:spacing w:val="-53"/>
                <w:sz w:val="21"/>
                <w:szCs w:val="21"/>
              </w:rPr>
              <w:t xml:space="preserve"> </w:t>
            </w:r>
            <w:r>
              <w:rPr>
                <w:rFonts w:hint="eastAsia" w:ascii="仿宋" w:hAnsi="仿宋" w:eastAsia="仿宋" w:cs="仿宋"/>
                <w:sz w:val="21"/>
                <w:szCs w:val="21"/>
              </w:rPr>
              <w:t>12</w:t>
            </w:r>
            <w:r>
              <w:rPr>
                <w:rFonts w:hint="eastAsia" w:ascii="仿宋" w:hAnsi="仿宋" w:eastAsia="仿宋" w:cs="仿宋"/>
                <w:spacing w:val="-55"/>
                <w:sz w:val="21"/>
                <w:szCs w:val="21"/>
              </w:rPr>
              <w:t xml:space="preserve"> </w:t>
            </w:r>
            <w:r>
              <w:rPr>
                <w:rFonts w:hint="eastAsia" w:ascii="仿宋" w:hAnsi="仿宋" w:eastAsia="仿宋" w:cs="仿宋"/>
                <w:sz w:val="21"/>
                <w:szCs w:val="21"/>
              </w:rPr>
              <w:t>分；</w:t>
            </w:r>
          </w:p>
          <w:p>
            <w:pPr>
              <w:pStyle w:val="30"/>
              <w:spacing w:after="0" w:line="360" w:lineRule="auto"/>
              <w:ind w:left="102"/>
              <w:rPr>
                <w:rFonts w:ascii="仿宋" w:hAnsi="仿宋" w:eastAsia="仿宋" w:cs="仿宋"/>
                <w:sz w:val="21"/>
                <w:szCs w:val="21"/>
              </w:rPr>
            </w:pPr>
            <w:r>
              <w:rPr>
                <w:rFonts w:hint="eastAsia" w:ascii="仿宋" w:hAnsi="仿宋" w:eastAsia="仿宋" w:cs="仿宋"/>
                <w:sz w:val="21"/>
                <w:szCs w:val="21"/>
              </w:rPr>
              <w:t>（8）超过（含）60</w:t>
            </w:r>
            <w:r>
              <w:rPr>
                <w:rFonts w:hint="eastAsia" w:ascii="仿宋" w:hAnsi="仿宋" w:eastAsia="仿宋" w:cs="仿宋"/>
                <w:spacing w:val="-55"/>
                <w:sz w:val="21"/>
                <w:szCs w:val="21"/>
              </w:rPr>
              <w:t xml:space="preserve"> </w:t>
            </w:r>
            <w:r>
              <w:rPr>
                <w:rFonts w:hint="eastAsia" w:ascii="仿宋" w:hAnsi="仿宋" w:eastAsia="仿宋" w:cs="仿宋"/>
                <w:sz w:val="21"/>
                <w:szCs w:val="21"/>
              </w:rPr>
              <w:t>秒-70</w:t>
            </w:r>
            <w:r>
              <w:rPr>
                <w:rFonts w:hint="eastAsia" w:ascii="仿宋" w:hAnsi="仿宋" w:eastAsia="仿宋" w:cs="仿宋"/>
                <w:spacing w:val="-55"/>
                <w:sz w:val="21"/>
                <w:szCs w:val="21"/>
              </w:rPr>
              <w:t xml:space="preserve"> </w:t>
            </w:r>
            <w:r>
              <w:rPr>
                <w:rFonts w:hint="eastAsia" w:ascii="仿宋" w:hAnsi="仿宋" w:eastAsia="仿宋" w:cs="仿宋"/>
                <w:sz w:val="21"/>
                <w:szCs w:val="21"/>
              </w:rPr>
              <w:t>秒（不含），扣</w:t>
            </w:r>
            <w:r>
              <w:rPr>
                <w:rFonts w:hint="eastAsia" w:ascii="仿宋" w:hAnsi="仿宋" w:eastAsia="仿宋" w:cs="仿宋"/>
                <w:spacing w:val="-53"/>
                <w:sz w:val="21"/>
                <w:szCs w:val="21"/>
              </w:rPr>
              <w:t xml:space="preserve"> </w:t>
            </w:r>
            <w:r>
              <w:rPr>
                <w:rFonts w:hint="eastAsia" w:ascii="仿宋" w:hAnsi="仿宋" w:eastAsia="仿宋" w:cs="仿宋"/>
                <w:sz w:val="21"/>
                <w:szCs w:val="21"/>
              </w:rPr>
              <w:t>14</w:t>
            </w:r>
            <w:r>
              <w:rPr>
                <w:rFonts w:hint="eastAsia" w:ascii="仿宋" w:hAnsi="仿宋" w:eastAsia="仿宋" w:cs="仿宋"/>
                <w:spacing w:val="-55"/>
                <w:sz w:val="21"/>
                <w:szCs w:val="21"/>
              </w:rPr>
              <w:t xml:space="preserve"> </w:t>
            </w:r>
            <w:r>
              <w:rPr>
                <w:rFonts w:hint="eastAsia" w:ascii="仿宋" w:hAnsi="仿宋" w:eastAsia="仿宋" w:cs="仿宋"/>
                <w:sz w:val="21"/>
                <w:szCs w:val="21"/>
              </w:rPr>
              <w:t>分；</w:t>
            </w:r>
          </w:p>
          <w:p>
            <w:pPr>
              <w:pStyle w:val="30"/>
              <w:spacing w:after="0" w:line="360" w:lineRule="auto"/>
              <w:ind w:left="102"/>
              <w:rPr>
                <w:rFonts w:ascii="仿宋" w:hAnsi="仿宋" w:eastAsia="仿宋" w:cs="仿宋"/>
                <w:sz w:val="21"/>
                <w:szCs w:val="21"/>
              </w:rPr>
            </w:pPr>
            <w:r>
              <w:rPr>
                <w:rFonts w:hint="eastAsia" w:ascii="仿宋" w:hAnsi="仿宋" w:eastAsia="仿宋" w:cs="仿宋"/>
                <w:sz w:val="21"/>
                <w:szCs w:val="21"/>
              </w:rPr>
              <w:t>（9）超过（含）70</w:t>
            </w:r>
            <w:r>
              <w:rPr>
                <w:rFonts w:hint="eastAsia" w:ascii="仿宋" w:hAnsi="仿宋" w:eastAsia="仿宋" w:cs="仿宋"/>
                <w:spacing w:val="-55"/>
                <w:sz w:val="21"/>
                <w:szCs w:val="21"/>
              </w:rPr>
              <w:t xml:space="preserve"> </w:t>
            </w:r>
            <w:r>
              <w:rPr>
                <w:rFonts w:hint="eastAsia" w:ascii="仿宋" w:hAnsi="仿宋" w:eastAsia="仿宋" w:cs="仿宋"/>
                <w:sz w:val="21"/>
                <w:szCs w:val="21"/>
              </w:rPr>
              <w:t>秒-80</w:t>
            </w:r>
            <w:r>
              <w:rPr>
                <w:rFonts w:hint="eastAsia" w:ascii="仿宋" w:hAnsi="仿宋" w:eastAsia="仿宋" w:cs="仿宋"/>
                <w:spacing w:val="-55"/>
                <w:sz w:val="21"/>
                <w:szCs w:val="21"/>
              </w:rPr>
              <w:t xml:space="preserve"> </w:t>
            </w:r>
            <w:r>
              <w:rPr>
                <w:rFonts w:hint="eastAsia" w:ascii="仿宋" w:hAnsi="仿宋" w:eastAsia="仿宋" w:cs="仿宋"/>
                <w:sz w:val="21"/>
                <w:szCs w:val="21"/>
              </w:rPr>
              <w:t>秒（不含），扣</w:t>
            </w:r>
            <w:r>
              <w:rPr>
                <w:rFonts w:hint="eastAsia" w:ascii="仿宋" w:hAnsi="仿宋" w:eastAsia="仿宋" w:cs="仿宋"/>
                <w:spacing w:val="-53"/>
                <w:sz w:val="21"/>
                <w:szCs w:val="21"/>
              </w:rPr>
              <w:t xml:space="preserve"> </w:t>
            </w:r>
            <w:r>
              <w:rPr>
                <w:rFonts w:hint="eastAsia" w:ascii="仿宋" w:hAnsi="仿宋" w:eastAsia="仿宋" w:cs="仿宋"/>
                <w:sz w:val="21"/>
                <w:szCs w:val="21"/>
              </w:rPr>
              <w:t>16</w:t>
            </w:r>
            <w:r>
              <w:rPr>
                <w:rFonts w:hint="eastAsia" w:ascii="仿宋" w:hAnsi="仿宋" w:eastAsia="仿宋" w:cs="仿宋"/>
                <w:spacing w:val="-55"/>
                <w:sz w:val="21"/>
                <w:szCs w:val="21"/>
              </w:rPr>
              <w:t xml:space="preserve"> </w:t>
            </w:r>
            <w:r>
              <w:rPr>
                <w:rFonts w:hint="eastAsia" w:ascii="仿宋" w:hAnsi="仿宋" w:eastAsia="仿宋" w:cs="仿宋"/>
                <w:sz w:val="21"/>
                <w:szCs w:val="21"/>
              </w:rPr>
              <w:t>分；</w:t>
            </w:r>
          </w:p>
          <w:p>
            <w:pPr>
              <w:pStyle w:val="30"/>
              <w:spacing w:after="0" w:line="360" w:lineRule="auto"/>
              <w:ind w:left="102"/>
              <w:rPr>
                <w:rFonts w:ascii="仿宋" w:hAnsi="仿宋" w:eastAsia="仿宋" w:cs="仿宋"/>
                <w:sz w:val="21"/>
                <w:szCs w:val="21"/>
              </w:rPr>
            </w:pPr>
            <w:r>
              <w:rPr>
                <w:rFonts w:hint="eastAsia" w:ascii="仿宋" w:hAnsi="仿宋" w:eastAsia="仿宋" w:cs="仿宋"/>
                <w:sz w:val="21"/>
                <w:szCs w:val="21"/>
              </w:rPr>
              <w:t>（10）超过（含）80</w:t>
            </w:r>
            <w:r>
              <w:rPr>
                <w:rFonts w:hint="eastAsia" w:ascii="仿宋" w:hAnsi="仿宋" w:eastAsia="仿宋" w:cs="仿宋"/>
                <w:spacing w:val="-54"/>
                <w:sz w:val="21"/>
                <w:szCs w:val="21"/>
              </w:rPr>
              <w:t xml:space="preserve"> </w:t>
            </w:r>
            <w:r>
              <w:rPr>
                <w:rFonts w:hint="eastAsia" w:ascii="仿宋" w:hAnsi="仿宋" w:eastAsia="仿宋" w:cs="仿宋"/>
                <w:sz w:val="21"/>
                <w:szCs w:val="21"/>
              </w:rPr>
              <w:t>秒-90</w:t>
            </w:r>
            <w:r>
              <w:rPr>
                <w:rFonts w:hint="eastAsia" w:ascii="仿宋" w:hAnsi="仿宋" w:eastAsia="仿宋" w:cs="仿宋"/>
                <w:spacing w:val="-55"/>
                <w:sz w:val="21"/>
                <w:szCs w:val="21"/>
              </w:rPr>
              <w:t xml:space="preserve"> </w:t>
            </w:r>
            <w:r>
              <w:rPr>
                <w:rFonts w:hint="eastAsia" w:ascii="仿宋" w:hAnsi="仿宋" w:eastAsia="仿宋" w:cs="仿宋"/>
                <w:sz w:val="21"/>
                <w:szCs w:val="21"/>
              </w:rPr>
              <w:t>秒（不含），扣</w:t>
            </w:r>
            <w:r>
              <w:rPr>
                <w:rFonts w:hint="eastAsia" w:ascii="仿宋" w:hAnsi="仿宋" w:eastAsia="仿宋" w:cs="仿宋"/>
                <w:spacing w:val="-55"/>
                <w:sz w:val="21"/>
                <w:szCs w:val="21"/>
              </w:rPr>
              <w:t xml:space="preserve"> </w:t>
            </w:r>
            <w:r>
              <w:rPr>
                <w:rFonts w:hint="eastAsia" w:ascii="仿宋" w:hAnsi="仿宋" w:eastAsia="仿宋" w:cs="仿宋"/>
                <w:sz w:val="21"/>
                <w:szCs w:val="21"/>
              </w:rPr>
              <w:t>18</w:t>
            </w:r>
            <w:r>
              <w:rPr>
                <w:rFonts w:hint="eastAsia" w:ascii="仿宋" w:hAnsi="仿宋" w:eastAsia="仿宋" w:cs="仿宋"/>
                <w:spacing w:val="-55"/>
                <w:sz w:val="21"/>
                <w:szCs w:val="21"/>
              </w:rPr>
              <w:t xml:space="preserve"> </w:t>
            </w:r>
            <w:r>
              <w:rPr>
                <w:rFonts w:hint="eastAsia" w:ascii="仿宋" w:hAnsi="仿宋" w:eastAsia="仿宋" w:cs="仿宋"/>
                <w:spacing w:val="-3"/>
                <w:sz w:val="21"/>
                <w:szCs w:val="21"/>
              </w:rPr>
              <w:t>分；</w:t>
            </w:r>
          </w:p>
          <w:p>
            <w:pPr>
              <w:pStyle w:val="30"/>
              <w:spacing w:after="0" w:line="360" w:lineRule="auto"/>
              <w:ind w:left="102"/>
              <w:rPr>
                <w:rFonts w:ascii="仿宋" w:hAnsi="仿宋" w:eastAsia="仿宋" w:cs="仿宋"/>
                <w:sz w:val="21"/>
                <w:szCs w:val="21"/>
              </w:rPr>
            </w:pPr>
            <w:r>
              <w:rPr>
                <w:rFonts w:hint="eastAsia" w:ascii="仿宋" w:hAnsi="仿宋" w:eastAsia="仿宋" w:cs="仿宋"/>
                <w:sz w:val="21"/>
                <w:szCs w:val="21"/>
              </w:rPr>
              <w:t>（11）超过（含）90</w:t>
            </w:r>
            <w:r>
              <w:rPr>
                <w:rFonts w:hint="eastAsia" w:ascii="仿宋" w:hAnsi="仿宋" w:eastAsia="仿宋" w:cs="仿宋"/>
                <w:spacing w:val="-55"/>
                <w:sz w:val="21"/>
                <w:szCs w:val="21"/>
              </w:rPr>
              <w:t xml:space="preserve"> </w:t>
            </w:r>
            <w:r>
              <w:rPr>
                <w:rFonts w:hint="eastAsia" w:ascii="仿宋" w:hAnsi="仿宋" w:eastAsia="仿宋" w:cs="仿宋"/>
                <w:sz w:val="21"/>
                <w:szCs w:val="21"/>
              </w:rPr>
              <w:t>秒及以上，扣</w:t>
            </w:r>
            <w:r>
              <w:rPr>
                <w:rFonts w:hint="eastAsia" w:ascii="仿宋" w:hAnsi="仿宋" w:eastAsia="仿宋" w:cs="仿宋"/>
                <w:spacing w:val="-56"/>
                <w:sz w:val="21"/>
                <w:szCs w:val="21"/>
              </w:rPr>
              <w:t xml:space="preserve"> </w:t>
            </w:r>
            <w:r>
              <w:rPr>
                <w:rFonts w:hint="eastAsia" w:ascii="仿宋" w:hAnsi="仿宋" w:eastAsia="仿宋" w:cs="仿宋"/>
                <w:sz w:val="21"/>
                <w:szCs w:val="21"/>
              </w:rPr>
              <w:t>20</w:t>
            </w:r>
            <w:r>
              <w:rPr>
                <w:rFonts w:hint="eastAsia" w:ascii="仿宋" w:hAnsi="仿宋" w:eastAsia="仿宋" w:cs="仿宋"/>
                <w:spacing w:val="-56"/>
                <w:sz w:val="21"/>
                <w:szCs w:val="21"/>
              </w:rPr>
              <w:t xml:space="preserve"> </w:t>
            </w:r>
            <w:r>
              <w:rPr>
                <w:rFonts w:hint="eastAsia" w:ascii="仿宋" w:hAnsi="仿宋" w:eastAsia="仿宋" w:cs="仿宋"/>
                <w:sz w:val="21"/>
                <w:szCs w:val="21"/>
              </w:rPr>
              <w:t>分。</w:t>
            </w:r>
          </w:p>
        </w:tc>
        <w:tc>
          <w:tcPr>
            <w:tcW w:w="1133" w:type="dxa"/>
            <w:tcBorders>
              <w:top w:val="single" w:color="000000" w:sz="4" w:space="0"/>
              <w:left w:val="single" w:color="000000" w:sz="4" w:space="0"/>
              <w:bottom w:val="single" w:color="000000" w:sz="4" w:space="0"/>
              <w:right w:val="single" w:color="000000" w:sz="4" w:space="0"/>
            </w:tcBorders>
          </w:tcPr>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spacing w:before="155"/>
              <w:ind w:left="244" w:right="137" w:hanging="104"/>
              <w:rPr>
                <w:rFonts w:ascii="仿宋" w:hAnsi="仿宋" w:eastAsia="仿宋" w:cs="仿宋"/>
                <w:sz w:val="21"/>
                <w:szCs w:val="21"/>
              </w:rPr>
            </w:pPr>
            <w:r>
              <w:rPr>
                <w:rFonts w:hint="eastAsia" w:ascii="仿宋" w:hAnsi="仿宋" w:eastAsia="仿宋" w:cs="仿宋"/>
                <w:sz w:val="21"/>
                <w:szCs w:val="21"/>
              </w:rPr>
              <w:t>计算机自 动评分</w:t>
            </w:r>
          </w:p>
        </w:tc>
        <w:tc>
          <w:tcPr>
            <w:tcW w:w="710" w:type="dxa"/>
            <w:tcBorders>
              <w:top w:val="single" w:color="000000" w:sz="4" w:space="0"/>
              <w:left w:val="single" w:color="000000" w:sz="4" w:space="0"/>
              <w:bottom w:val="single" w:color="000000" w:sz="4" w:space="0"/>
              <w:right w:val="single" w:color="000000" w:sz="4" w:space="0"/>
            </w:tcBorders>
          </w:tcPr>
          <w:p>
            <w:pPr>
              <w:rPr>
                <w:rFonts w:ascii="仿宋" w:hAnsi="仿宋" w:eastAsia="仿宋" w:cs="仿宋"/>
              </w:rPr>
            </w:pPr>
          </w:p>
        </w:tc>
        <w:tc>
          <w:tcPr>
            <w:tcW w:w="708" w:type="dxa"/>
            <w:tcBorders>
              <w:top w:val="single" w:color="000000" w:sz="4" w:space="0"/>
              <w:left w:val="single" w:color="000000" w:sz="4" w:space="0"/>
              <w:bottom w:val="single" w:color="000000" w:sz="4" w:space="0"/>
              <w:right w:val="single" w:color="000000" w:sz="4" w:space="0"/>
            </w:tcBorders>
          </w:tcPr>
          <w:p>
            <w:pPr>
              <w:rPr>
                <w:rFonts w:ascii="仿宋" w:hAnsi="仿宋" w:eastAsia="仿宋" w:cs="仿宋"/>
              </w:rPr>
            </w:pPr>
          </w:p>
        </w:tc>
      </w:tr>
    </w:tbl>
    <w:p>
      <w:pPr>
        <w:spacing w:after="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手摇道岔标准作业子评分表</w:t>
      </w:r>
    </w:p>
    <w:tbl>
      <w:tblPr>
        <w:tblStyle w:val="12"/>
        <w:tblW w:w="10351" w:type="dxa"/>
        <w:jc w:val="center"/>
        <w:tblLayout w:type="fixed"/>
        <w:tblCellMar>
          <w:top w:w="0" w:type="dxa"/>
          <w:left w:w="0" w:type="dxa"/>
          <w:bottom w:w="0" w:type="dxa"/>
          <w:right w:w="0" w:type="dxa"/>
        </w:tblCellMar>
      </w:tblPr>
      <w:tblGrid>
        <w:gridCol w:w="451"/>
        <w:gridCol w:w="684"/>
        <w:gridCol w:w="850"/>
        <w:gridCol w:w="6239"/>
        <w:gridCol w:w="709"/>
        <w:gridCol w:w="708"/>
        <w:gridCol w:w="710"/>
      </w:tblGrid>
      <w:tr>
        <w:tblPrEx>
          <w:tblCellMar>
            <w:top w:w="0" w:type="dxa"/>
            <w:left w:w="0" w:type="dxa"/>
            <w:bottom w:w="0" w:type="dxa"/>
            <w:right w:w="0" w:type="dxa"/>
          </w:tblCellMar>
        </w:tblPrEx>
        <w:trPr>
          <w:trHeight w:val="283" w:hRule="exact"/>
          <w:jc w:val="center"/>
        </w:trPr>
        <w:tc>
          <w:tcPr>
            <w:tcW w:w="1135" w:type="dxa"/>
            <w:gridSpan w:val="2"/>
            <w:tcBorders>
              <w:top w:val="single" w:color="000000" w:sz="4" w:space="0"/>
              <w:left w:val="single" w:color="000000" w:sz="4" w:space="0"/>
              <w:bottom w:val="single" w:color="000000" w:sz="4" w:space="0"/>
              <w:right w:val="single" w:color="000000" w:sz="4" w:space="0"/>
            </w:tcBorders>
          </w:tcPr>
          <w:p>
            <w:pPr>
              <w:pStyle w:val="30"/>
              <w:spacing w:line="243" w:lineRule="exact"/>
              <w:ind w:left="139"/>
              <w:rPr>
                <w:rFonts w:ascii="仿宋" w:hAnsi="仿宋" w:eastAsia="仿宋" w:cs="仿宋"/>
                <w:sz w:val="21"/>
                <w:szCs w:val="21"/>
              </w:rPr>
            </w:pPr>
            <w:r>
              <w:rPr>
                <w:rFonts w:hint="eastAsia" w:ascii="仿宋" w:hAnsi="仿宋" w:eastAsia="仿宋" w:cs="仿宋"/>
                <w:b/>
                <w:bCs/>
                <w:sz w:val="21"/>
                <w:szCs w:val="21"/>
              </w:rPr>
              <w:t>评分要素</w:t>
            </w:r>
          </w:p>
        </w:tc>
        <w:tc>
          <w:tcPr>
            <w:tcW w:w="7089" w:type="dxa"/>
            <w:gridSpan w:val="2"/>
            <w:tcBorders>
              <w:top w:val="single" w:color="000000" w:sz="4" w:space="0"/>
              <w:left w:val="single" w:color="000000" w:sz="4" w:space="0"/>
              <w:bottom w:val="single" w:color="000000" w:sz="4" w:space="0"/>
              <w:right w:val="single" w:color="000000" w:sz="4" w:space="0"/>
            </w:tcBorders>
          </w:tcPr>
          <w:p>
            <w:pPr>
              <w:pStyle w:val="30"/>
              <w:spacing w:line="243" w:lineRule="exact"/>
              <w:jc w:val="center"/>
              <w:rPr>
                <w:rFonts w:ascii="仿宋" w:hAnsi="仿宋" w:eastAsia="仿宋" w:cs="仿宋"/>
                <w:sz w:val="21"/>
                <w:szCs w:val="21"/>
              </w:rPr>
            </w:pPr>
            <w:r>
              <w:rPr>
                <w:rFonts w:hint="eastAsia" w:ascii="仿宋" w:hAnsi="仿宋" w:eastAsia="仿宋" w:cs="仿宋"/>
                <w:b/>
                <w:bCs/>
                <w:sz w:val="21"/>
                <w:szCs w:val="21"/>
              </w:rPr>
              <w:t>评分标准</w:t>
            </w:r>
          </w:p>
        </w:tc>
        <w:tc>
          <w:tcPr>
            <w:tcW w:w="709" w:type="dxa"/>
            <w:tcBorders>
              <w:top w:val="single" w:color="000000" w:sz="4" w:space="0"/>
              <w:left w:val="single" w:color="000000" w:sz="4" w:space="0"/>
              <w:bottom w:val="single" w:color="000000" w:sz="4" w:space="0"/>
              <w:right w:val="single" w:color="000000" w:sz="4" w:space="0"/>
            </w:tcBorders>
          </w:tcPr>
          <w:p>
            <w:pPr>
              <w:pStyle w:val="30"/>
              <w:spacing w:line="243" w:lineRule="exact"/>
              <w:ind w:left="136"/>
              <w:rPr>
                <w:rFonts w:ascii="仿宋" w:hAnsi="仿宋" w:eastAsia="仿宋" w:cs="仿宋"/>
                <w:sz w:val="21"/>
                <w:szCs w:val="21"/>
              </w:rPr>
            </w:pPr>
            <w:r>
              <w:rPr>
                <w:rFonts w:hint="eastAsia" w:ascii="仿宋" w:hAnsi="仿宋" w:eastAsia="仿宋" w:cs="仿宋"/>
                <w:b/>
                <w:bCs/>
                <w:sz w:val="21"/>
                <w:szCs w:val="21"/>
              </w:rPr>
              <w:t>配分</w:t>
            </w:r>
          </w:p>
        </w:tc>
        <w:tc>
          <w:tcPr>
            <w:tcW w:w="708" w:type="dxa"/>
            <w:tcBorders>
              <w:top w:val="single" w:color="000000" w:sz="4" w:space="0"/>
              <w:left w:val="single" w:color="000000" w:sz="4" w:space="0"/>
              <w:bottom w:val="single" w:color="000000" w:sz="4" w:space="0"/>
              <w:right w:val="single" w:color="000000" w:sz="4" w:space="0"/>
            </w:tcBorders>
          </w:tcPr>
          <w:p>
            <w:pPr>
              <w:pStyle w:val="30"/>
              <w:spacing w:line="243" w:lineRule="exact"/>
              <w:ind w:left="136"/>
              <w:rPr>
                <w:rFonts w:ascii="仿宋" w:hAnsi="仿宋" w:eastAsia="仿宋" w:cs="仿宋"/>
                <w:sz w:val="21"/>
                <w:szCs w:val="21"/>
              </w:rPr>
            </w:pPr>
            <w:r>
              <w:rPr>
                <w:rFonts w:hint="eastAsia" w:ascii="仿宋" w:hAnsi="仿宋" w:eastAsia="仿宋" w:cs="仿宋"/>
                <w:b/>
                <w:bCs/>
                <w:sz w:val="21"/>
                <w:szCs w:val="21"/>
              </w:rPr>
              <w:t>扣分</w:t>
            </w:r>
          </w:p>
        </w:tc>
        <w:tc>
          <w:tcPr>
            <w:tcW w:w="710" w:type="dxa"/>
            <w:tcBorders>
              <w:top w:val="single" w:color="000000" w:sz="4" w:space="0"/>
              <w:left w:val="single" w:color="000000" w:sz="4" w:space="0"/>
              <w:bottom w:val="single" w:color="000000" w:sz="4" w:space="0"/>
              <w:right w:val="single" w:color="000000" w:sz="4" w:space="0"/>
            </w:tcBorders>
          </w:tcPr>
          <w:p>
            <w:pPr>
              <w:pStyle w:val="30"/>
              <w:spacing w:line="243" w:lineRule="exact"/>
              <w:ind w:left="136"/>
              <w:rPr>
                <w:rFonts w:ascii="仿宋" w:hAnsi="仿宋" w:eastAsia="仿宋" w:cs="仿宋"/>
                <w:sz w:val="21"/>
                <w:szCs w:val="21"/>
              </w:rPr>
            </w:pPr>
            <w:r>
              <w:rPr>
                <w:rFonts w:hint="eastAsia" w:ascii="仿宋" w:hAnsi="仿宋" w:eastAsia="仿宋" w:cs="仿宋"/>
                <w:b/>
                <w:bCs/>
                <w:sz w:val="21"/>
                <w:szCs w:val="21"/>
              </w:rPr>
              <w:t>得分</w:t>
            </w:r>
          </w:p>
        </w:tc>
      </w:tr>
      <w:tr>
        <w:tblPrEx>
          <w:tblCellMar>
            <w:top w:w="0" w:type="dxa"/>
            <w:left w:w="0" w:type="dxa"/>
            <w:bottom w:w="0" w:type="dxa"/>
            <w:right w:w="0" w:type="dxa"/>
          </w:tblCellMar>
        </w:tblPrEx>
        <w:trPr>
          <w:trHeight w:val="971" w:hRule="exact"/>
          <w:jc w:val="center"/>
        </w:trPr>
        <w:tc>
          <w:tcPr>
            <w:tcW w:w="451" w:type="dxa"/>
            <w:vMerge w:val="restart"/>
            <w:tcBorders>
              <w:top w:val="single" w:color="000000" w:sz="4" w:space="0"/>
              <w:left w:val="single" w:color="000000" w:sz="4" w:space="0"/>
              <w:right w:val="single" w:color="000000" w:sz="4" w:space="0"/>
            </w:tcBorders>
          </w:tcPr>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spacing w:before="9"/>
              <w:rPr>
                <w:rFonts w:ascii="仿宋" w:hAnsi="仿宋" w:eastAsia="仿宋" w:cs="仿宋"/>
                <w:sz w:val="27"/>
                <w:szCs w:val="27"/>
              </w:rPr>
            </w:pPr>
          </w:p>
          <w:p>
            <w:pPr>
              <w:pStyle w:val="30"/>
              <w:ind w:left="103"/>
              <w:rPr>
                <w:rFonts w:ascii="仿宋" w:hAnsi="仿宋" w:eastAsia="仿宋" w:cs="仿宋"/>
                <w:sz w:val="21"/>
                <w:szCs w:val="21"/>
              </w:rPr>
            </w:pPr>
            <w:r>
              <w:rPr>
                <w:rFonts w:hint="eastAsia" w:ascii="仿宋" w:hAnsi="仿宋" w:eastAsia="仿宋" w:cs="仿宋"/>
                <w:b/>
                <w:w w:val="99"/>
                <w:sz w:val="21"/>
              </w:rPr>
              <w:t>1</w:t>
            </w:r>
          </w:p>
        </w:tc>
        <w:tc>
          <w:tcPr>
            <w:tcW w:w="684" w:type="dxa"/>
            <w:vMerge w:val="restart"/>
            <w:tcBorders>
              <w:top w:val="single" w:color="000000" w:sz="4" w:space="0"/>
              <w:left w:val="single" w:color="000000" w:sz="4" w:space="0"/>
              <w:right w:val="single" w:color="000000" w:sz="4" w:space="0"/>
            </w:tcBorders>
          </w:tcPr>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spacing w:before="12"/>
              <w:rPr>
                <w:rFonts w:ascii="仿宋" w:hAnsi="仿宋" w:eastAsia="仿宋" w:cs="仿宋"/>
                <w:sz w:val="26"/>
                <w:szCs w:val="26"/>
              </w:rPr>
            </w:pPr>
          </w:p>
          <w:p>
            <w:pPr>
              <w:pStyle w:val="30"/>
              <w:spacing w:line="237" w:lineRule="auto"/>
              <w:ind w:left="100" w:right="58"/>
              <w:rPr>
                <w:rFonts w:ascii="仿宋" w:hAnsi="仿宋" w:eastAsia="仿宋" w:cs="仿宋"/>
                <w:sz w:val="21"/>
                <w:szCs w:val="21"/>
              </w:rPr>
            </w:pPr>
            <w:r>
              <w:rPr>
                <w:rFonts w:hint="eastAsia" w:ascii="仿宋" w:hAnsi="仿宋" w:eastAsia="仿宋" w:cs="仿宋"/>
                <w:b/>
                <w:bCs/>
                <w:sz w:val="21"/>
                <w:szCs w:val="21"/>
              </w:rPr>
              <w:t xml:space="preserve">关键 </w:t>
            </w:r>
            <w:r>
              <w:rPr>
                <w:rFonts w:hint="eastAsia" w:ascii="仿宋" w:hAnsi="仿宋" w:eastAsia="仿宋" w:cs="仿宋"/>
                <w:b/>
                <w:bCs/>
                <w:spacing w:val="22"/>
                <w:sz w:val="21"/>
                <w:szCs w:val="21"/>
              </w:rPr>
              <w:t>考核</w:t>
            </w:r>
            <w:r>
              <w:rPr>
                <w:rFonts w:hint="eastAsia" w:ascii="仿宋" w:hAnsi="仿宋" w:eastAsia="仿宋" w:cs="仿宋"/>
                <w:b/>
                <w:bCs/>
                <w:spacing w:val="-61"/>
                <w:sz w:val="21"/>
                <w:szCs w:val="21"/>
              </w:rPr>
              <w:t xml:space="preserve"> </w:t>
            </w:r>
            <w:r>
              <w:rPr>
                <w:rFonts w:hint="eastAsia" w:ascii="仿宋" w:hAnsi="仿宋" w:eastAsia="仿宋" w:cs="仿宋"/>
                <w:b/>
                <w:bCs/>
                <w:sz w:val="21"/>
                <w:szCs w:val="21"/>
              </w:rPr>
              <w:t>点</w:t>
            </w:r>
          </w:p>
        </w:tc>
        <w:tc>
          <w:tcPr>
            <w:tcW w:w="7089" w:type="dxa"/>
            <w:gridSpan w:val="2"/>
            <w:tcBorders>
              <w:top w:val="single" w:color="000000" w:sz="4" w:space="0"/>
              <w:left w:val="single" w:color="000000" w:sz="4" w:space="0"/>
              <w:bottom w:val="nil"/>
              <w:right w:val="single" w:color="000000" w:sz="4" w:space="0"/>
            </w:tcBorders>
          </w:tcPr>
          <w:p>
            <w:pPr>
              <w:pStyle w:val="30"/>
              <w:widowControl w:val="0"/>
              <w:adjustRightInd/>
              <w:snapToGrid/>
              <w:spacing w:after="0" w:line="240" w:lineRule="exact"/>
              <w:ind w:left="100"/>
              <w:rPr>
                <w:rFonts w:ascii="仿宋" w:hAnsi="仿宋" w:eastAsia="仿宋" w:cs="仿宋"/>
                <w:b/>
                <w:bCs/>
                <w:sz w:val="21"/>
                <w:szCs w:val="21"/>
              </w:rPr>
            </w:pPr>
            <w:r>
              <w:rPr>
                <w:rFonts w:hint="eastAsia" w:ascii="仿宋" w:hAnsi="仿宋" w:eastAsia="仿宋" w:cs="仿宋"/>
                <w:b/>
                <w:bCs/>
                <w:sz w:val="21"/>
                <w:szCs w:val="21"/>
              </w:rPr>
              <w:t>发生以下任何一项错误，直接淘汰：（需在下面勾选对应项目）</w:t>
            </w:r>
          </w:p>
          <w:p>
            <w:pPr>
              <w:pStyle w:val="30"/>
              <w:widowControl w:val="0"/>
              <w:adjustRightInd/>
              <w:snapToGrid/>
              <w:spacing w:after="0" w:line="274" w:lineRule="exact"/>
              <w:ind w:left="100"/>
              <w:rPr>
                <w:rFonts w:ascii="仿宋" w:hAnsi="仿宋" w:eastAsia="仿宋" w:cs="仿宋"/>
                <w:sz w:val="21"/>
                <w:szCs w:val="21"/>
              </w:rPr>
            </w:pPr>
            <w:r>
              <w:rPr>
                <w:rFonts w:hint="eastAsia" w:ascii="仿宋" w:hAnsi="仿宋" w:eastAsia="仿宋" w:cs="仿宋"/>
                <w:sz w:val="21"/>
                <w:szCs w:val="21"/>
              </w:rPr>
              <w:t>1.道岔位置判断错误；□</w:t>
            </w:r>
          </w:p>
          <w:p>
            <w:pPr>
              <w:pStyle w:val="30"/>
              <w:spacing w:before="4"/>
              <w:ind w:left="100" w:right="102"/>
              <w:rPr>
                <w:rFonts w:ascii="仿宋" w:hAnsi="仿宋" w:eastAsia="仿宋" w:cs="仿宋"/>
                <w:sz w:val="16"/>
                <w:szCs w:val="16"/>
              </w:rPr>
            </w:pPr>
            <w:r>
              <w:rPr>
                <w:rFonts w:hint="eastAsia" w:ascii="仿宋" w:hAnsi="仿宋" w:eastAsia="仿宋" w:cs="仿宋"/>
                <w:b/>
                <w:bCs/>
                <w:sz w:val="16"/>
                <w:szCs w:val="16"/>
              </w:rPr>
              <w:t>注：</w:t>
            </w:r>
            <w:r>
              <w:rPr>
                <w:rFonts w:hint="eastAsia" w:ascii="仿宋" w:hAnsi="仿宋" w:eastAsia="仿宋" w:cs="仿宋"/>
                <w:sz w:val="16"/>
                <w:szCs w:val="16"/>
              </w:rPr>
              <w:t>若选手确认道岔位置错误，在口呼“确认道岔有无钩锁器”</w:t>
            </w:r>
            <w:r>
              <w:rPr>
                <w:rFonts w:hint="eastAsia" w:ascii="仿宋" w:hAnsi="仿宋" w:eastAsia="仿宋" w:cs="仿宋"/>
                <w:spacing w:val="55"/>
                <w:sz w:val="16"/>
                <w:szCs w:val="16"/>
              </w:rPr>
              <w:t xml:space="preserve"> </w:t>
            </w:r>
            <w:r>
              <w:rPr>
                <w:rFonts w:hint="eastAsia" w:ascii="仿宋" w:hAnsi="仿宋" w:eastAsia="仿宋" w:cs="仿宋"/>
                <w:sz w:val="16"/>
                <w:szCs w:val="16"/>
              </w:rPr>
              <w:t>之前，未更正，判定手摇道岔作</w:t>
            </w:r>
            <w:r>
              <w:rPr>
                <w:rFonts w:hint="eastAsia" w:ascii="仿宋" w:hAnsi="仿宋" w:eastAsia="仿宋" w:cs="仿宋"/>
                <w:spacing w:val="-69"/>
                <w:sz w:val="16"/>
                <w:szCs w:val="16"/>
              </w:rPr>
              <w:t xml:space="preserve"> </w:t>
            </w:r>
            <w:r>
              <w:rPr>
                <w:rFonts w:hint="eastAsia" w:ascii="仿宋" w:hAnsi="仿宋" w:eastAsia="仿宋" w:cs="仿宋"/>
                <w:sz w:val="16"/>
                <w:szCs w:val="16"/>
              </w:rPr>
              <w:t>业失格。（有及时更正，不判失格）</w:t>
            </w:r>
          </w:p>
        </w:tc>
        <w:tc>
          <w:tcPr>
            <w:tcW w:w="709" w:type="dxa"/>
            <w:vMerge w:val="restart"/>
            <w:tcBorders>
              <w:top w:val="single" w:color="000000" w:sz="4" w:space="0"/>
              <w:left w:val="single" w:color="000000" w:sz="4" w:space="0"/>
              <w:right w:val="single" w:color="000000" w:sz="4" w:space="0"/>
            </w:tcBorders>
          </w:tcPr>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spacing w:before="4"/>
              <w:rPr>
                <w:rFonts w:ascii="仿宋" w:hAnsi="仿宋" w:eastAsia="仿宋" w:cs="仿宋"/>
                <w:sz w:val="19"/>
                <w:szCs w:val="19"/>
              </w:rPr>
            </w:pPr>
          </w:p>
          <w:p>
            <w:pPr>
              <w:pStyle w:val="30"/>
              <w:spacing w:line="272" w:lineRule="exact"/>
              <w:ind w:left="136" w:right="137"/>
              <w:rPr>
                <w:rFonts w:ascii="仿宋" w:hAnsi="仿宋" w:eastAsia="仿宋" w:cs="仿宋"/>
                <w:sz w:val="21"/>
                <w:szCs w:val="21"/>
              </w:rPr>
            </w:pPr>
            <w:r>
              <w:rPr>
                <w:rFonts w:hint="eastAsia" w:ascii="仿宋" w:hAnsi="仿宋" w:eastAsia="仿宋" w:cs="仿宋"/>
                <w:b/>
                <w:bCs/>
                <w:sz w:val="21"/>
                <w:szCs w:val="21"/>
              </w:rPr>
              <w:t>直接 淘汰</w:t>
            </w:r>
          </w:p>
        </w:tc>
        <w:tc>
          <w:tcPr>
            <w:tcW w:w="708" w:type="dxa"/>
            <w:vMerge w:val="restart"/>
            <w:tcBorders>
              <w:top w:val="single" w:color="000000" w:sz="4" w:space="0"/>
              <w:left w:val="single" w:color="000000" w:sz="4" w:space="0"/>
              <w:right w:val="single" w:color="000000" w:sz="4" w:space="0"/>
            </w:tcBorders>
          </w:tcPr>
          <w:p>
            <w:pPr>
              <w:rPr>
                <w:rFonts w:ascii="仿宋" w:hAnsi="仿宋" w:eastAsia="仿宋" w:cs="仿宋"/>
              </w:rPr>
            </w:pPr>
          </w:p>
        </w:tc>
        <w:tc>
          <w:tcPr>
            <w:tcW w:w="710" w:type="dxa"/>
            <w:vMerge w:val="restart"/>
            <w:tcBorders>
              <w:top w:val="single" w:color="000000" w:sz="4" w:space="0"/>
              <w:left w:val="single" w:color="000000" w:sz="4" w:space="0"/>
              <w:right w:val="single" w:color="000000" w:sz="4" w:space="0"/>
            </w:tcBorders>
          </w:tcPr>
          <w:p>
            <w:pPr>
              <w:rPr>
                <w:rFonts w:ascii="仿宋" w:hAnsi="仿宋" w:eastAsia="仿宋" w:cs="仿宋"/>
              </w:rPr>
            </w:pPr>
          </w:p>
        </w:tc>
      </w:tr>
      <w:tr>
        <w:trPr>
          <w:trHeight w:val="284"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7089" w:type="dxa"/>
            <w:gridSpan w:val="2"/>
            <w:tcBorders>
              <w:top w:val="nil"/>
              <w:left w:val="single" w:color="000000" w:sz="4" w:space="0"/>
              <w:bottom w:val="nil"/>
              <w:right w:val="single" w:color="000000" w:sz="4" w:space="0"/>
            </w:tcBorders>
          </w:tcPr>
          <w:p>
            <w:pPr>
              <w:pStyle w:val="30"/>
              <w:spacing w:before="11"/>
              <w:ind w:left="100"/>
              <w:rPr>
                <w:rFonts w:ascii="仿宋" w:hAnsi="仿宋" w:eastAsia="仿宋" w:cs="仿宋"/>
                <w:sz w:val="21"/>
                <w:szCs w:val="21"/>
              </w:rPr>
            </w:pPr>
            <w:r>
              <w:rPr>
                <w:rFonts w:hint="eastAsia" w:ascii="仿宋" w:hAnsi="仿宋" w:eastAsia="仿宋" w:cs="仿宋"/>
                <w:sz w:val="21"/>
                <w:szCs w:val="21"/>
              </w:rPr>
              <w:t>2.不能确认手摇道岔到位；□</w:t>
            </w:r>
          </w:p>
        </w:tc>
        <w:tc>
          <w:tcPr>
            <w:tcW w:w="709" w:type="dxa"/>
            <w:vMerge w:val="continue"/>
            <w:tcBorders>
              <w:left w:val="single" w:color="000000" w:sz="4" w:space="0"/>
              <w:right w:val="single" w:color="000000" w:sz="4" w:space="0"/>
            </w:tcBorders>
          </w:tcPr>
          <w:p>
            <w:pPr>
              <w:rPr>
                <w:rFonts w:ascii="仿宋" w:hAnsi="仿宋" w:eastAsia="仿宋" w:cs="仿宋"/>
              </w:rPr>
            </w:pPr>
          </w:p>
        </w:tc>
        <w:tc>
          <w:tcPr>
            <w:tcW w:w="708" w:type="dxa"/>
            <w:vMerge w:val="continue"/>
            <w:tcBorders>
              <w:left w:val="single" w:color="000000" w:sz="4" w:space="0"/>
              <w:right w:val="single" w:color="000000" w:sz="4" w:space="0"/>
            </w:tcBorders>
          </w:tcPr>
          <w:p>
            <w:pPr>
              <w:rPr>
                <w:rFonts w:ascii="仿宋" w:hAnsi="仿宋" w:eastAsia="仿宋" w:cs="仿宋"/>
              </w:rPr>
            </w:pPr>
          </w:p>
        </w:tc>
        <w:tc>
          <w:tcPr>
            <w:tcW w:w="710" w:type="dxa"/>
            <w:vMerge w:val="continue"/>
            <w:tcBorders>
              <w:left w:val="single" w:color="000000" w:sz="4" w:space="0"/>
              <w:right w:val="single" w:color="000000" w:sz="4" w:space="0"/>
            </w:tcBorders>
          </w:tcPr>
          <w:p>
            <w:pPr>
              <w:rPr>
                <w:rFonts w:ascii="仿宋" w:hAnsi="仿宋" w:eastAsia="仿宋" w:cs="仿宋"/>
              </w:rPr>
            </w:pPr>
          </w:p>
        </w:tc>
      </w:tr>
      <w:tr>
        <w:trPr>
          <w:trHeight w:val="1828" w:hRule="exact"/>
          <w:jc w:val="center"/>
        </w:trPr>
        <w:tc>
          <w:tcPr>
            <w:tcW w:w="451"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7089" w:type="dxa"/>
            <w:gridSpan w:val="2"/>
            <w:tcBorders>
              <w:top w:val="nil"/>
              <w:left w:val="single" w:color="000000" w:sz="4" w:space="0"/>
              <w:bottom w:val="single" w:color="000000" w:sz="4" w:space="0"/>
              <w:right w:val="single" w:color="000000" w:sz="4" w:space="0"/>
            </w:tcBorders>
          </w:tcPr>
          <w:p>
            <w:pPr>
              <w:pStyle w:val="30"/>
              <w:widowControl w:val="0"/>
              <w:adjustRightInd/>
              <w:snapToGrid/>
              <w:spacing w:before="16" w:after="0"/>
              <w:ind w:left="100"/>
              <w:jc w:val="both"/>
              <w:rPr>
                <w:rFonts w:ascii="仿宋" w:hAnsi="仿宋" w:eastAsia="仿宋" w:cs="仿宋"/>
                <w:sz w:val="21"/>
                <w:szCs w:val="21"/>
              </w:rPr>
            </w:pPr>
            <w:r>
              <w:rPr>
                <w:rFonts w:hint="eastAsia" w:ascii="仿宋" w:hAnsi="仿宋" w:eastAsia="仿宋" w:cs="仿宋"/>
                <w:sz w:val="21"/>
                <w:szCs w:val="21"/>
              </w:rPr>
              <w:t>3.发生违反设备安全和人员安全的操作。□</w:t>
            </w:r>
          </w:p>
          <w:p>
            <w:pPr>
              <w:pStyle w:val="30"/>
              <w:widowControl w:val="0"/>
              <w:adjustRightInd/>
              <w:snapToGrid/>
              <w:spacing w:before="4" w:after="0" w:line="209" w:lineRule="exact"/>
              <w:ind w:left="100"/>
              <w:jc w:val="both"/>
              <w:rPr>
                <w:rFonts w:ascii="仿宋" w:hAnsi="仿宋" w:eastAsia="仿宋" w:cs="仿宋"/>
                <w:b/>
                <w:bCs/>
                <w:sz w:val="16"/>
                <w:szCs w:val="16"/>
              </w:rPr>
            </w:pPr>
            <w:r>
              <w:rPr>
                <w:rFonts w:hint="eastAsia" w:ascii="仿宋" w:hAnsi="仿宋" w:eastAsia="仿宋" w:cs="仿宋"/>
                <w:b/>
                <w:bCs/>
                <w:sz w:val="16"/>
                <w:szCs w:val="16"/>
              </w:rPr>
              <w:t>注：</w:t>
            </w:r>
          </w:p>
          <w:p>
            <w:pPr>
              <w:pStyle w:val="30"/>
              <w:widowControl w:val="0"/>
              <w:adjustRightInd/>
              <w:snapToGrid/>
              <w:spacing w:after="0" w:line="208" w:lineRule="exact"/>
              <w:ind w:left="100"/>
              <w:jc w:val="both"/>
              <w:rPr>
                <w:rFonts w:ascii="仿宋" w:hAnsi="仿宋" w:eastAsia="仿宋" w:cs="仿宋"/>
                <w:sz w:val="16"/>
                <w:szCs w:val="16"/>
              </w:rPr>
            </w:pPr>
            <w:r>
              <w:rPr>
                <w:rFonts w:hint="eastAsia" w:ascii="仿宋" w:hAnsi="仿宋" w:eastAsia="仿宋" w:cs="仿宋"/>
                <w:sz w:val="16"/>
                <w:szCs w:val="16"/>
              </w:rPr>
              <w:t>（1）下轨行区时不穿反光背心；</w:t>
            </w:r>
          </w:p>
          <w:p>
            <w:pPr>
              <w:pStyle w:val="30"/>
              <w:widowControl w:val="0"/>
              <w:adjustRightInd/>
              <w:snapToGrid/>
              <w:spacing w:after="0" w:line="208" w:lineRule="exact"/>
              <w:ind w:left="100"/>
              <w:jc w:val="both"/>
              <w:rPr>
                <w:rFonts w:ascii="仿宋" w:hAnsi="仿宋" w:eastAsia="仿宋" w:cs="仿宋"/>
                <w:sz w:val="16"/>
                <w:szCs w:val="16"/>
              </w:rPr>
            </w:pPr>
            <w:r>
              <w:rPr>
                <w:rFonts w:hint="eastAsia" w:ascii="仿宋" w:hAnsi="仿宋" w:eastAsia="仿宋" w:cs="仿宋"/>
                <w:sz w:val="16"/>
                <w:szCs w:val="16"/>
              </w:rPr>
              <w:t>（2）在 “现场工器具清理”之前，工具或工具包放置在道岔台体的两根基本轨之间；</w:t>
            </w:r>
          </w:p>
          <w:p>
            <w:pPr>
              <w:pStyle w:val="30"/>
              <w:widowControl w:val="0"/>
              <w:adjustRightInd/>
              <w:snapToGrid/>
              <w:spacing w:after="0" w:line="208" w:lineRule="exact"/>
              <w:ind w:left="100"/>
              <w:jc w:val="both"/>
              <w:rPr>
                <w:rFonts w:ascii="仿宋" w:hAnsi="仿宋" w:eastAsia="仿宋" w:cs="仿宋"/>
                <w:sz w:val="16"/>
                <w:szCs w:val="16"/>
              </w:rPr>
            </w:pPr>
            <w:r>
              <w:rPr>
                <w:rFonts w:hint="eastAsia" w:ascii="仿宋" w:hAnsi="仿宋" w:eastAsia="仿宋" w:cs="仿宋"/>
                <w:sz w:val="16"/>
                <w:szCs w:val="16"/>
              </w:rPr>
              <w:t>（3）作业过程中脚踩道岔台体上；</w:t>
            </w:r>
          </w:p>
          <w:p>
            <w:pPr>
              <w:pStyle w:val="30"/>
              <w:widowControl w:val="0"/>
              <w:adjustRightInd/>
              <w:snapToGrid/>
              <w:spacing w:after="0" w:line="208" w:lineRule="exact"/>
              <w:ind w:left="100"/>
              <w:jc w:val="both"/>
              <w:rPr>
                <w:rFonts w:ascii="仿宋" w:hAnsi="仿宋" w:eastAsia="仿宋" w:cs="仿宋"/>
                <w:sz w:val="16"/>
                <w:szCs w:val="16"/>
              </w:rPr>
            </w:pPr>
            <w:r>
              <w:rPr>
                <w:rFonts w:hint="eastAsia" w:ascii="仿宋" w:hAnsi="仿宋" w:eastAsia="仿宋" w:cs="仿宋"/>
                <w:sz w:val="16"/>
                <w:szCs w:val="16"/>
              </w:rPr>
              <w:t>（4）在确认“道岔开通位置正确且锁闭，进路正确”时，选手站在非安全区域内进行确认。（在 确认“道岔开通位置正确且锁闭，进路正确” 过程中，此时选手因为要确认将手臂越过安全区黄 线，该情况不属于“违反设备安全和人员安全的操作”。</w:t>
            </w:r>
            <w:r>
              <w:rPr>
                <w:rFonts w:hint="eastAsia" w:ascii="仿宋" w:hAnsi="仿宋" w:eastAsia="仿宋" w:cs="仿宋"/>
                <w:sz w:val="16"/>
                <w:szCs w:val="16"/>
                <w:lang w:eastAsia="en-US"/>
              </w:rPr>
              <w:t>）</w:t>
            </w:r>
          </w:p>
        </w:tc>
        <w:tc>
          <w:tcPr>
            <w:tcW w:w="709"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708"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710"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r>
      <w:tr>
        <w:trPr>
          <w:trHeight w:val="809" w:hRule="exact"/>
          <w:jc w:val="center"/>
        </w:trPr>
        <w:tc>
          <w:tcPr>
            <w:tcW w:w="451" w:type="dxa"/>
            <w:vMerge w:val="restart"/>
            <w:tcBorders>
              <w:top w:val="single" w:color="000000" w:sz="4" w:space="0"/>
              <w:left w:val="single" w:color="000000" w:sz="4" w:space="0"/>
              <w:right w:val="single" w:color="000000" w:sz="4" w:space="0"/>
            </w:tcBorders>
          </w:tcPr>
          <w:p>
            <w:pPr>
              <w:pStyle w:val="30"/>
              <w:rPr>
                <w:rFonts w:ascii="仿宋" w:hAnsi="仿宋" w:eastAsia="仿宋" w:cs="仿宋"/>
                <w:sz w:val="20"/>
                <w:szCs w:val="20"/>
              </w:rPr>
            </w:pPr>
          </w:p>
          <w:p>
            <w:pPr>
              <w:pStyle w:val="30"/>
              <w:spacing w:before="9"/>
              <w:rPr>
                <w:rFonts w:ascii="仿宋" w:hAnsi="仿宋" w:eastAsia="仿宋" w:cs="仿宋"/>
              </w:rPr>
            </w:pPr>
          </w:p>
          <w:p>
            <w:pPr>
              <w:pStyle w:val="30"/>
              <w:ind w:left="103"/>
              <w:rPr>
                <w:rFonts w:ascii="仿宋" w:hAnsi="仿宋" w:eastAsia="仿宋" w:cs="仿宋"/>
                <w:sz w:val="21"/>
                <w:szCs w:val="21"/>
              </w:rPr>
            </w:pPr>
            <w:r>
              <w:rPr>
                <w:rFonts w:hint="eastAsia" w:ascii="仿宋" w:hAnsi="仿宋" w:eastAsia="仿宋" w:cs="仿宋"/>
                <w:b/>
                <w:w w:val="99"/>
                <w:sz w:val="21"/>
              </w:rPr>
              <w:t>2</w:t>
            </w:r>
          </w:p>
        </w:tc>
        <w:tc>
          <w:tcPr>
            <w:tcW w:w="684" w:type="dxa"/>
            <w:vMerge w:val="restart"/>
            <w:tcBorders>
              <w:top w:val="single" w:color="000000" w:sz="4" w:space="0"/>
              <w:left w:val="single" w:color="000000" w:sz="4" w:space="0"/>
              <w:right w:val="single" w:color="000000" w:sz="4" w:space="0"/>
            </w:tcBorders>
          </w:tcPr>
          <w:p>
            <w:pPr>
              <w:pStyle w:val="30"/>
              <w:rPr>
                <w:rFonts w:ascii="仿宋" w:hAnsi="仿宋" w:eastAsia="仿宋" w:cs="仿宋"/>
                <w:sz w:val="20"/>
                <w:szCs w:val="20"/>
              </w:rPr>
            </w:pPr>
          </w:p>
          <w:p>
            <w:pPr>
              <w:pStyle w:val="30"/>
              <w:spacing w:before="160"/>
              <w:ind w:left="100" w:right="58"/>
              <w:rPr>
                <w:rFonts w:ascii="仿宋" w:hAnsi="仿宋" w:eastAsia="仿宋" w:cs="仿宋"/>
                <w:sz w:val="21"/>
                <w:szCs w:val="21"/>
              </w:rPr>
            </w:pPr>
            <w:r>
              <w:rPr>
                <w:rFonts w:hint="eastAsia" w:ascii="仿宋" w:hAnsi="仿宋" w:eastAsia="仿宋" w:cs="仿宋"/>
                <w:b/>
                <w:bCs/>
                <w:spacing w:val="22"/>
                <w:sz w:val="21"/>
                <w:szCs w:val="21"/>
              </w:rPr>
              <w:t>接收</w:t>
            </w:r>
            <w:r>
              <w:rPr>
                <w:rFonts w:hint="eastAsia" w:ascii="仿宋" w:hAnsi="仿宋" w:eastAsia="仿宋" w:cs="仿宋"/>
                <w:b/>
                <w:bCs/>
                <w:spacing w:val="-61"/>
                <w:sz w:val="21"/>
                <w:szCs w:val="21"/>
              </w:rPr>
              <w:t xml:space="preserve"> </w:t>
            </w:r>
            <w:r>
              <w:rPr>
                <w:rFonts w:hint="eastAsia" w:ascii="仿宋" w:hAnsi="仿宋" w:eastAsia="仿宋" w:cs="仿宋"/>
                <w:b/>
                <w:bCs/>
                <w:sz w:val="21"/>
                <w:szCs w:val="21"/>
              </w:rPr>
              <w:t>命令</w:t>
            </w:r>
          </w:p>
        </w:tc>
        <w:tc>
          <w:tcPr>
            <w:tcW w:w="7089" w:type="dxa"/>
            <w:gridSpan w:val="2"/>
            <w:tcBorders>
              <w:top w:val="single" w:color="000000" w:sz="4" w:space="0"/>
              <w:left w:val="single" w:color="000000" w:sz="4" w:space="0"/>
              <w:bottom w:val="nil"/>
              <w:right w:val="single" w:color="000000" w:sz="4" w:space="0"/>
            </w:tcBorders>
          </w:tcPr>
          <w:p>
            <w:pPr>
              <w:pStyle w:val="30"/>
              <w:widowControl w:val="0"/>
              <w:adjustRightInd/>
              <w:snapToGrid/>
              <w:spacing w:after="0" w:line="239" w:lineRule="exact"/>
              <w:ind w:left="100"/>
              <w:rPr>
                <w:rFonts w:ascii="仿宋" w:hAnsi="仿宋" w:eastAsia="仿宋" w:cs="仿宋"/>
                <w:sz w:val="21"/>
                <w:szCs w:val="21"/>
              </w:rPr>
            </w:pPr>
            <w:r>
              <w:rPr>
                <w:rFonts w:hint="eastAsia" w:ascii="仿宋" w:hAnsi="仿宋" w:eastAsia="仿宋" w:cs="仿宋"/>
                <w:b/>
                <w:bCs/>
                <w:sz w:val="21"/>
                <w:szCs w:val="21"/>
              </w:rPr>
              <w:t>1.车控室值班员布置作业：</w:t>
            </w:r>
            <w:r>
              <w:rPr>
                <w:rFonts w:hint="eastAsia" w:ascii="仿宋" w:hAnsi="仿宋" w:eastAsia="仿宋" w:cs="仿宋"/>
                <w:sz w:val="21"/>
                <w:szCs w:val="21"/>
              </w:rPr>
              <w:t>请准备手摇道岔工具，进入岔区。检查 3 号道岔。</w:t>
            </w:r>
          </w:p>
          <w:p>
            <w:pPr>
              <w:pStyle w:val="30"/>
              <w:widowControl w:val="0"/>
              <w:adjustRightInd/>
              <w:snapToGrid/>
              <w:spacing w:before="47" w:after="0" w:line="208" w:lineRule="exact"/>
              <w:ind w:left="100"/>
              <w:rPr>
                <w:rFonts w:ascii="仿宋" w:hAnsi="仿宋" w:eastAsia="仿宋" w:cs="仿宋"/>
                <w:sz w:val="16"/>
                <w:szCs w:val="16"/>
              </w:rPr>
            </w:pPr>
            <w:r>
              <w:rPr>
                <w:rFonts w:hint="eastAsia" w:ascii="仿宋" w:hAnsi="仿宋" w:eastAsia="仿宋" w:cs="仿宋"/>
                <w:sz w:val="16"/>
                <w:szCs w:val="16"/>
              </w:rPr>
              <w:t>注：车控室人员先布置作业，后按下计时按钮的情况，手摇道岔时间增加 1 分钟。若在检查手摇道</w:t>
            </w:r>
          </w:p>
          <w:p>
            <w:pPr>
              <w:pStyle w:val="30"/>
              <w:widowControl w:val="0"/>
              <w:adjustRightInd/>
              <w:snapToGrid/>
              <w:spacing w:before="47" w:after="0" w:line="208" w:lineRule="exact"/>
              <w:ind w:left="100"/>
              <w:rPr>
                <w:rFonts w:ascii="仿宋" w:hAnsi="仿宋" w:eastAsia="仿宋" w:cs="仿宋"/>
                <w:sz w:val="16"/>
                <w:szCs w:val="16"/>
              </w:rPr>
            </w:pPr>
            <w:r>
              <w:rPr>
                <w:rFonts w:hint="eastAsia" w:ascii="仿宋" w:hAnsi="仿宋" w:eastAsia="仿宋" w:cs="仿宋"/>
                <w:sz w:val="16"/>
                <w:szCs w:val="16"/>
              </w:rPr>
              <w:t>岔备品之后仍未按下计时按钮开始计时，则手摇道岔作业时间为 4 分钟。</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6"/>
              <w:rPr>
                <w:rFonts w:ascii="仿宋" w:hAnsi="仿宋" w:eastAsia="仿宋" w:cs="仿宋"/>
                <w:sz w:val="29"/>
                <w:szCs w:val="29"/>
              </w:rPr>
            </w:pPr>
          </w:p>
          <w:p>
            <w:pPr>
              <w:pStyle w:val="30"/>
              <w:ind w:right="1"/>
              <w:jc w:val="center"/>
              <w:rPr>
                <w:rFonts w:ascii="仿宋" w:hAnsi="仿宋" w:eastAsia="仿宋" w:cs="仿宋"/>
                <w:sz w:val="21"/>
                <w:szCs w:val="21"/>
              </w:rPr>
            </w:pPr>
            <w:r>
              <w:rPr>
                <w:rFonts w:hint="eastAsia" w:ascii="仿宋" w:hAnsi="仿宋" w:eastAsia="仿宋" w:cs="仿宋"/>
                <w:b/>
                <w:w w:val="99"/>
                <w:sz w:val="21"/>
              </w:rPr>
              <w:t>1</w:t>
            </w:r>
          </w:p>
        </w:tc>
        <w:tc>
          <w:tcPr>
            <w:tcW w:w="708" w:type="dxa"/>
            <w:vMerge w:val="restart"/>
            <w:tcBorders>
              <w:top w:val="single" w:color="000000" w:sz="4" w:space="0"/>
              <w:left w:val="single" w:color="000000" w:sz="4" w:space="0"/>
              <w:right w:val="single" w:color="000000" w:sz="4" w:space="0"/>
            </w:tcBorders>
          </w:tcPr>
          <w:p>
            <w:pPr>
              <w:rPr>
                <w:rFonts w:ascii="仿宋" w:hAnsi="仿宋" w:eastAsia="仿宋" w:cs="仿宋"/>
              </w:rPr>
            </w:pPr>
          </w:p>
        </w:tc>
        <w:tc>
          <w:tcPr>
            <w:tcW w:w="710" w:type="dxa"/>
            <w:vMerge w:val="restart"/>
            <w:tcBorders>
              <w:top w:val="single" w:color="000000" w:sz="4" w:space="0"/>
              <w:left w:val="single" w:color="000000" w:sz="4" w:space="0"/>
              <w:right w:val="single" w:color="000000" w:sz="4" w:space="0"/>
            </w:tcBorders>
          </w:tcPr>
          <w:p>
            <w:pPr>
              <w:rPr>
                <w:rFonts w:ascii="仿宋" w:hAnsi="仿宋" w:eastAsia="仿宋" w:cs="仿宋"/>
              </w:rPr>
            </w:pPr>
          </w:p>
        </w:tc>
      </w:tr>
      <w:tr>
        <w:trPr>
          <w:trHeight w:val="272" w:hRule="exact"/>
          <w:jc w:val="center"/>
        </w:trPr>
        <w:tc>
          <w:tcPr>
            <w:tcW w:w="451"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7089" w:type="dxa"/>
            <w:gridSpan w:val="2"/>
            <w:tcBorders>
              <w:top w:val="nil"/>
              <w:left w:val="single" w:color="000000" w:sz="4" w:space="0"/>
              <w:bottom w:val="single" w:color="000000" w:sz="4" w:space="0"/>
              <w:right w:val="single" w:color="000000" w:sz="4" w:space="0"/>
            </w:tcBorders>
          </w:tcPr>
          <w:p>
            <w:pPr>
              <w:pStyle w:val="30"/>
              <w:spacing w:line="255" w:lineRule="exact"/>
              <w:ind w:left="100"/>
              <w:rPr>
                <w:rFonts w:ascii="仿宋" w:hAnsi="仿宋" w:eastAsia="仿宋" w:cs="仿宋"/>
                <w:sz w:val="21"/>
                <w:szCs w:val="21"/>
              </w:rPr>
            </w:pPr>
            <w:r>
              <w:rPr>
                <w:rFonts w:hint="eastAsia" w:ascii="仿宋" w:hAnsi="仿宋" w:eastAsia="仿宋" w:cs="仿宋"/>
                <w:b/>
                <w:bCs/>
                <w:sz w:val="21"/>
                <w:szCs w:val="21"/>
              </w:rPr>
              <w:t>2.手摇道岔作业人员复诵（2</w:t>
            </w:r>
            <w:r>
              <w:rPr>
                <w:rFonts w:hint="eastAsia" w:ascii="仿宋" w:hAnsi="仿宋" w:eastAsia="仿宋" w:cs="仿宋"/>
                <w:b/>
                <w:bCs/>
                <w:spacing w:val="-55"/>
                <w:sz w:val="21"/>
                <w:szCs w:val="21"/>
              </w:rPr>
              <w:t xml:space="preserve"> </w:t>
            </w:r>
            <w:r>
              <w:rPr>
                <w:rFonts w:hint="eastAsia" w:ascii="仿宋" w:hAnsi="仿宋" w:eastAsia="仿宋" w:cs="仿宋"/>
                <w:b/>
                <w:bCs/>
                <w:sz w:val="21"/>
                <w:szCs w:val="21"/>
              </w:rPr>
              <w:t>号）：</w:t>
            </w:r>
            <w:r>
              <w:rPr>
                <w:rFonts w:hint="eastAsia" w:ascii="仿宋" w:hAnsi="仿宋" w:eastAsia="仿宋" w:cs="仿宋"/>
                <w:sz w:val="21"/>
                <w:szCs w:val="21"/>
              </w:rPr>
              <w:t>检查</w:t>
            </w:r>
            <w:r>
              <w:rPr>
                <w:rFonts w:hint="eastAsia" w:ascii="仿宋" w:hAnsi="仿宋" w:eastAsia="仿宋" w:cs="仿宋"/>
                <w:spacing w:val="-54"/>
                <w:sz w:val="21"/>
                <w:szCs w:val="21"/>
              </w:rPr>
              <w:t xml:space="preserve"> </w:t>
            </w:r>
            <w:r>
              <w:rPr>
                <w:rFonts w:hint="eastAsia" w:ascii="仿宋" w:hAnsi="仿宋" w:eastAsia="仿宋" w:cs="仿宋"/>
                <w:sz w:val="21"/>
                <w:szCs w:val="21"/>
              </w:rPr>
              <w:t>3</w:t>
            </w:r>
            <w:r>
              <w:rPr>
                <w:rFonts w:hint="eastAsia" w:ascii="仿宋" w:hAnsi="仿宋" w:eastAsia="仿宋" w:cs="仿宋"/>
                <w:spacing w:val="-56"/>
                <w:sz w:val="21"/>
                <w:szCs w:val="21"/>
              </w:rPr>
              <w:t xml:space="preserve"> </w:t>
            </w:r>
            <w:r>
              <w:rPr>
                <w:rFonts w:hint="eastAsia" w:ascii="仿宋" w:hAnsi="仿宋" w:eastAsia="仿宋" w:cs="仿宋"/>
                <w:sz w:val="21"/>
                <w:szCs w:val="21"/>
              </w:rPr>
              <w:t>号道岔，明白。</w:t>
            </w:r>
          </w:p>
        </w:tc>
        <w:tc>
          <w:tcPr>
            <w:tcW w:w="709" w:type="dxa"/>
            <w:tcBorders>
              <w:top w:val="single" w:color="000000" w:sz="4" w:space="0"/>
              <w:left w:val="single" w:color="000000" w:sz="4" w:space="0"/>
              <w:bottom w:val="single" w:color="000000" w:sz="4" w:space="0"/>
              <w:right w:val="single" w:color="000000" w:sz="4" w:space="0"/>
            </w:tcBorders>
          </w:tcPr>
          <w:p>
            <w:pPr>
              <w:pStyle w:val="30"/>
              <w:spacing w:line="272" w:lineRule="exact"/>
              <w:ind w:right="1"/>
              <w:jc w:val="center"/>
              <w:rPr>
                <w:rFonts w:ascii="仿宋" w:hAnsi="仿宋" w:eastAsia="仿宋" w:cs="仿宋"/>
                <w:sz w:val="21"/>
                <w:szCs w:val="21"/>
              </w:rPr>
            </w:pPr>
            <w:r>
              <w:rPr>
                <w:rFonts w:hint="eastAsia" w:ascii="仿宋" w:hAnsi="仿宋" w:eastAsia="仿宋" w:cs="仿宋"/>
                <w:b/>
                <w:w w:val="99"/>
                <w:sz w:val="21"/>
              </w:rPr>
              <w:t>1</w:t>
            </w:r>
          </w:p>
        </w:tc>
        <w:tc>
          <w:tcPr>
            <w:tcW w:w="708"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710"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r>
      <w:tr>
        <w:trPr>
          <w:trHeight w:val="2145" w:hRule="exact"/>
          <w:jc w:val="center"/>
        </w:trPr>
        <w:tc>
          <w:tcPr>
            <w:tcW w:w="451" w:type="dxa"/>
            <w:tcBorders>
              <w:top w:val="single" w:color="000000" w:sz="4" w:space="0"/>
              <w:left w:val="single" w:color="000000" w:sz="4" w:space="0"/>
              <w:bottom w:val="single" w:color="000000" w:sz="4" w:space="0"/>
              <w:right w:val="single" w:color="000000" w:sz="4" w:space="0"/>
            </w:tcBorders>
          </w:tcPr>
          <w:p>
            <w:pPr>
              <w:pStyle w:val="30"/>
              <w:rPr>
                <w:rFonts w:ascii="仿宋" w:hAnsi="仿宋" w:eastAsia="仿宋" w:cs="仿宋"/>
                <w:sz w:val="20"/>
                <w:szCs w:val="20"/>
              </w:rPr>
            </w:pPr>
          </w:p>
          <w:p>
            <w:pPr>
              <w:pStyle w:val="30"/>
              <w:rPr>
                <w:rFonts w:ascii="仿宋" w:hAnsi="仿宋" w:eastAsia="仿宋" w:cs="仿宋"/>
                <w:sz w:val="20"/>
                <w:szCs w:val="20"/>
              </w:rPr>
            </w:pPr>
          </w:p>
          <w:p>
            <w:pPr>
              <w:pStyle w:val="30"/>
              <w:spacing w:before="2"/>
              <w:rPr>
                <w:rFonts w:ascii="仿宋" w:hAnsi="仿宋" w:eastAsia="仿宋" w:cs="仿宋"/>
                <w:sz w:val="28"/>
                <w:szCs w:val="28"/>
              </w:rPr>
            </w:pPr>
          </w:p>
          <w:p>
            <w:pPr>
              <w:pStyle w:val="30"/>
              <w:ind w:left="103"/>
              <w:rPr>
                <w:rFonts w:ascii="仿宋" w:hAnsi="仿宋" w:eastAsia="仿宋" w:cs="仿宋"/>
                <w:sz w:val="21"/>
                <w:szCs w:val="21"/>
              </w:rPr>
            </w:pPr>
            <w:r>
              <w:rPr>
                <w:rFonts w:hint="eastAsia" w:ascii="仿宋" w:hAnsi="仿宋" w:eastAsia="仿宋" w:cs="仿宋"/>
                <w:b/>
                <w:w w:val="99"/>
                <w:sz w:val="21"/>
              </w:rPr>
              <w:t>3</w:t>
            </w:r>
          </w:p>
        </w:tc>
        <w:tc>
          <w:tcPr>
            <w:tcW w:w="684" w:type="dxa"/>
            <w:tcBorders>
              <w:top w:val="single" w:color="000000" w:sz="4" w:space="0"/>
              <w:left w:val="single" w:color="000000" w:sz="4" w:space="0"/>
              <w:bottom w:val="single" w:color="000000" w:sz="4" w:space="0"/>
              <w:right w:val="single" w:color="000000" w:sz="4" w:space="0"/>
            </w:tcBorders>
          </w:tcPr>
          <w:p>
            <w:pPr>
              <w:pStyle w:val="30"/>
              <w:rPr>
                <w:rFonts w:ascii="仿宋" w:hAnsi="仿宋" w:eastAsia="仿宋" w:cs="仿宋"/>
                <w:sz w:val="20"/>
                <w:szCs w:val="20"/>
              </w:rPr>
            </w:pPr>
          </w:p>
          <w:p>
            <w:pPr>
              <w:pStyle w:val="30"/>
              <w:spacing w:before="9"/>
              <w:rPr>
                <w:rFonts w:ascii="仿宋" w:hAnsi="仿宋" w:eastAsia="仿宋" w:cs="仿宋"/>
                <w:sz w:val="27"/>
                <w:szCs w:val="27"/>
              </w:rPr>
            </w:pPr>
          </w:p>
          <w:p>
            <w:pPr>
              <w:pStyle w:val="30"/>
              <w:spacing w:line="237" w:lineRule="auto"/>
              <w:ind w:left="100" w:right="149"/>
              <w:jc w:val="both"/>
              <w:rPr>
                <w:rFonts w:ascii="仿宋" w:hAnsi="仿宋" w:eastAsia="仿宋" w:cs="仿宋"/>
                <w:sz w:val="21"/>
                <w:szCs w:val="21"/>
              </w:rPr>
            </w:pPr>
            <w:r>
              <w:rPr>
                <w:rFonts w:hint="eastAsia" w:ascii="仿宋" w:hAnsi="仿宋" w:eastAsia="仿宋" w:cs="仿宋"/>
                <w:b/>
                <w:bCs/>
                <w:sz w:val="21"/>
                <w:szCs w:val="21"/>
              </w:rPr>
              <w:t>手摇 道岔 工具</w:t>
            </w:r>
          </w:p>
        </w:tc>
        <w:tc>
          <w:tcPr>
            <w:tcW w:w="7089" w:type="dxa"/>
            <w:gridSpan w:val="2"/>
            <w:tcBorders>
              <w:top w:val="single" w:color="000000" w:sz="4" w:space="0"/>
              <w:left w:val="single" w:color="000000" w:sz="4" w:space="0"/>
              <w:bottom w:val="single" w:color="000000" w:sz="4" w:space="0"/>
              <w:right w:val="single" w:color="000000" w:sz="4" w:space="0"/>
            </w:tcBorders>
          </w:tcPr>
          <w:p>
            <w:pPr>
              <w:pStyle w:val="30"/>
              <w:widowControl w:val="0"/>
              <w:adjustRightInd/>
              <w:snapToGrid/>
              <w:spacing w:after="0" w:line="239" w:lineRule="exact"/>
              <w:ind w:left="100"/>
              <w:rPr>
                <w:rFonts w:ascii="仿宋" w:hAnsi="仿宋" w:eastAsia="仿宋" w:cs="仿宋"/>
                <w:b/>
                <w:bCs/>
                <w:sz w:val="21"/>
                <w:szCs w:val="21"/>
              </w:rPr>
            </w:pPr>
            <w:r>
              <w:rPr>
                <w:rFonts w:hint="eastAsia" w:ascii="仿宋" w:hAnsi="仿宋" w:eastAsia="仿宋" w:cs="仿宋"/>
                <w:b/>
                <w:bCs/>
                <w:sz w:val="21"/>
                <w:szCs w:val="21"/>
              </w:rPr>
              <w:t>必须携带的道岔工具：</w:t>
            </w:r>
          </w:p>
          <w:p>
            <w:pPr>
              <w:pStyle w:val="30"/>
              <w:widowControl w:val="0"/>
              <w:tabs>
                <w:tab w:val="left" w:pos="1151"/>
              </w:tabs>
              <w:adjustRightInd/>
              <w:snapToGrid/>
              <w:spacing w:after="0" w:line="272" w:lineRule="exact"/>
              <w:ind w:left="100"/>
              <w:rPr>
                <w:rFonts w:ascii="仿宋" w:hAnsi="仿宋" w:eastAsia="仿宋" w:cs="仿宋"/>
                <w:spacing w:val="-1"/>
                <w:sz w:val="21"/>
                <w:szCs w:val="21"/>
              </w:rPr>
            </w:pPr>
            <w:r>
              <w:rPr>
                <w:rFonts w:hint="eastAsia" w:ascii="仿宋" w:hAnsi="仿宋" w:eastAsia="仿宋" w:cs="仿宋"/>
                <w:spacing w:val="-1"/>
                <w:sz w:val="21"/>
                <w:szCs w:val="21"/>
              </w:rPr>
              <w:t>1.对讲机</w:t>
            </w:r>
            <w:r>
              <w:rPr>
                <w:rFonts w:hint="eastAsia" w:ascii="仿宋" w:hAnsi="仿宋" w:eastAsia="仿宋" w:cs="仿宋"/>
                <w:spacing w:val="-1"/>
                <w:sz w:val="21"/>
                <w:szCs w:val="21"/>
              </w:rPr>
              <w:tab/>
            </w:r>
            <w:r>
              <w:rPr>
                <w:rFonts w:hint="eastAsia" w:ascii="仿宋" w:hAnsi="仿宋" w:eastAsia="仿宋" w:cs="仿宋"/>
                <w:spacing w:val="-1"/>
                <w:sz w:val="21"/>
                <w:szCs w:val="21"/>
              </w:rPr>
              <w:t>2.信号灯 3.锁钥匙 4.钩锁器及扳手</w:t>
            </w:r>
          </w:p>
          <w:p>
            <w:pPr>
              <w:pStyle w:val="30"/>
              <w:widowControl w:val="0"/>
              <w:tabs>
                <w:tab w:val="left" w:pos="1151"/>
              </w:tabs>
              <w:adjustRightInd/>
              <w:snapToGrid/>
              <w:spacing w:after="0" w:line="272" w:lineRule="exact"/>
              <w:ind w:left="100"/>
              <w:rPr>
                <w:rFonts w:ascii="仿宋" w:hAnsi="仿宋" w:eastAsia="仿宋" w:cs="仿宋"/>
                <w:spacing w:val="-1"/>
                <w:sz w:val="21"/>
                <w:szCs w:val="21"/>
              </w:rPr>
            </w:pPr>
            <w:r>
              <w:rPr>
                <w:rFonts w:hint="eastAsia" w:ascii="仿宋" w:hAnsi="仿宋" w:eastAsia="仿宋" w:cs="仿宋"/>
                <w:spacing w:val="-1"/>
                <w:sz w:val="21"/>
                <w:szCs w:val="21"/>
              </w:rPr>
              <w:t>5.钩锁器锁及钥匙</w:t>
            </w:r>
            <w:r>
              <w:rPr>
                <w:rFonts w:hint="eastAsia" w:ascii="仿宋" w:hAnsi="仿宋" w:eastAsia="仿宋" w:cs="仿宋"/>
                <w:spacing w:val="-1"/>
                <w:sz w:val="21"/>
                <w:szCs w:val="21"/>
              </w:rPr>
              <w:tab/>
            </w:r>
            <w:r>
              <w:rPr>
                <w:rFonts w:hint="eastAsia" w:ascii="仿宋" w:hAnsi="仿宋" w:eastAsia="仿宋" w:cs="仿宋"/>
                <w:spacing w:val="-1"/>
                <w:sz w:val="21"/>
                <w:szCs w:val="21"/>
              </w:rPr>
              <w:t>6.手摇柄</w:t>
            </w:r>
            <w:r>
              <w:rPr>
                <w:rFonts w:hint="eastAsia" w:ascii="仿宋" w:hAnsi="仿宋" w:eastAsia="仿宋" w:cs="仿宋"/>
                <w:spacing w:val="-1"/>
                <w:sz w:val="21"/>
                <w:szCs w:val="21"/>
              </w:rPr>
              <w:tab/>
            </w:r>
            <w:r>
              <w:rPr>
                <w:rFonts w:hint="eastAsia" w:ascii="仿宋" w:hAnsi="仿宋" w:eastAsia="仿宋" w:cs="仿宋"/>
                <w:spacing w:val="-1"/>
                <w:sz w:val="21"/>
                <w:szCs w:val="21"/>
              </w:rPr>
              <w:t>7.反光背心</w:t>
            </w:r>
          </w:p>
          <w:p>
            <w:pPr>
              <w:pStyle w:val="30"/>
              <w:widowControl w:val="0"/>
              <w:adjustRightInd/>
              <w:snapToGrid/>
              <w:spacing w:after="0" w:line="273" w:lineRule="exact"/>
              <w:ind w:left="100"/>
              <w:rPr>
                <w:rFonts w:ascii="仿宋" w:hAnsi="仿宋" w:eastAsia="仿宋" w:cs="仿宋"/>
                <w:b/>
                <w:bCs/>
                <w:sz w:val="21"/>
                <w:szCs w:val="21"/>
              </w:rPr>
            </w:pPr>
            <w:r>
              <w:rPr>
                <w:rFonts w:hint="eastAsia" w:ascii="仿宋" w:hAnsi="仿宋" w:eastAsia="仿宋" w:cs="仿宋"/>
                <w:b/>
                <w:bCs/>
                <w:sz w:val="21"/>
                <w:szCs w:val="21"/>
              </w:rPr>
              <w:t>考评：每漏带一件工具扣 1 分；在第 4 项和第 5 项中少一项扣 1 分；</w:t>
            </w:r>
          </w:p>
          <w:p>
            <w:pPr>
              <w:pStyle w:val="30"/>
              <w:widowControl w:val="0"/>
              <w:adjustRightInd/>
              <w:snapToGrid/>
              <w:spacing w:before="6" w:after="0" w:line="208" w:lineRule="exact"/>
              <w:ind w:left="100"/>
              <w:rPr>
                <w:rFonts w:ascii="仿宋" w:hAnsi="仿宋" w:eastAsia="仿宋" w:cs="仿宋"/>
                <w:b/>
                <w:bCs/>
                <w:sz w:val="16"/>
                <w:szCs w:val="16"/>
              </w:rPr>
            </w:pPr>
            <w:r>
              <w:rPr>
                <w:rFonts w:hint="eastAsia" w:ascii="仿宋" w:hAnsi="仿宋" w:eastAsia="仿宋" w:cs="仿宋"/>
                <w:b/>
                <w:bCs/>
                <w:sz w:val="16"/>
                <w:szCs w:val="16"/>
              </w:rPr>
              <w:t>注：</w:t>
            </w:r>
          </w:p>
          <w:p>
            <w:pPr>
              <w:pStyle w:val="30"/>
              <w:widowControl w:val="0"/>
              <w:adjustRightInd/>
              <w:snapToGrid/>
              <w:spacing w:after="0" w:line="208" w:lineRule="exact"/>
              <w:ind w:left="100"/>
              <w:rPr>
                <w:rFonts w:ascii="仿宋" w:hAnsi="仿宋" w:eastAsia="仿宋" w:cs="仿宋"/>
                <w:sz w:val="16"/>
                <w:szCs w:val="16"/>
              </w:rPr>
            </w:pPr>
            <w:r>
              <w:rPr>
                <w:rFonts w:hint="eastAsia" w:ascii="仿宋" w:hAnsi="仿宋" w:eastAsia="仿宋" w:cs="仿宋"/>
                <w:sz w:val="16"/>
                <w:szCs w:val="16"/>
              </w:rPr>
              <w:t>（1）清点工具应在车控室区域内进行，清点超出界限、则扣除全部清点分数；</w:t>
            </w:r>
          </w:p>
          <w:p>
            <w:pPr>
              <w:pStyle w:val="30"/>
              <w:widowControl w:val="0"/>
              <w:adjustRightInd/>
              <w:snapToGrid/>
              <w:spacing w:after="0" w:line="208" w:lineRule="exact"/>
              <w:ind w:left="100"/>
              <w:rPr>
                <w:rFonts w:ascii="仿宋" w:hAnsi="仿宋" w:eastAsia="仿宋" w:cs="仿宋"/>
                <w:sz w:val="16"/>
                <w:szCs w:val="16"/>
              </w:rPr>
            </w:pPr>
            <w:r>
              <w:rPr>
                <w:rFonts w:hint="eastAsia" w:ascii="仿宋" w:hAnsi="仿宋" w:eastAsia="仿宋" w:cs="仿宋"/>
                <w:sz w:val="16"/>
                <w:szCs w:val="16"/>
              </w:rPr>
              <w:t>（2）清点工具可以全部倒出后再逐一清点、也可以一件一件的拿出清点形式不做要求，只要做到 逐一清点即可，但需要给裁判展示，少展示一项，扣相应分数；</w:t>
            </w:r>
          </w:p>
          <w:p>
            <w:pPr>
              <w:pStyle w:val="30"/>
              <w:widowControl w:val="0"/>
              <w:adjustRightInd/>
              <w:snapToGrid/>
              <w:spacing w:after="0" w:line="208" w:lineRule="exact"/>
              <w:ind w:left="100"/>
              <w:rPr>
                <w:rFonts w:ascii="仿宋" w:hAnsi="仿宋" w:eastAsia="仿宋" w:cs="仿宋"/>
                <w:sz w:val="16"/>
                <w:szCs w:val="16"/>
              </w:rPr>
            </w:pPr>
            <w:r>
              <w:rPr>
                <w:rFonts w:hint="eastAsia" w:ascii="仿宋" w:hAnsi="仿宋" w:eastAsia="仿宋" w:cs="仿宋"/>
                <w:sz w:val="16"/>
                <w:szCs w:val="16"/>
              </w:rPr>
              <w:t>（3）反光背心应魔术贴密贴。</w:t>
            </w:r>
            <w:r>
              <w:rPr>
                <w:rFonts w:hint="eastAsia" w:ascii="仿宋" w:hAnsi="仿宋" w:eastAsia="仿宋" w:cs="仿宋"/>
                <w:sz w:val="16"/>
                <w:szCs w:val="16"/>
                <w:lang w:eastAsia="en-US"/>
              </w:rPr>
              <w:t>否则扣 1 分。</w:t>
            </w:r>
          </w:p>
        </w:tc>
        <w:tc>
          <w:tcPr>
            <w:tcW w:w="709" w:type="dxa"/>
            <w:tcBorders>
              <w:top w:val="single" w:color="000000" w:sz="4" w:space="0"/>
              <w:left w:val="single" w:color="000000" w:sz="4" w:space="0"/>
              <w:bottom w:val="single" w:color="000000" w:sz="4" w:space="0"/>
              <w:right w:val="single" w:color="000000" w:sz="4" w:space="0"/>
            </w:tcBorders>
          </w:tcPr>
          <w:p>
            <w:pPr>
              <w:pStyle w:val="30"/>
              <w:rPr>
                <w:rFonts w:ascii="仿宋" w:hAnsi="仿宋" w:eastAsia="仿宋" w:cs="仿宋"/>
                <w:sz w:val="20"/>
                <w:szCs w:val="20"/>
              </w:rPr>
            </w:pPr>
          </w:p>
          <w:p>
            <w:pPr>
              <w:pStyle w:val="30"/>
              <w:rPr>
                <w:rFonts w:ascii="仿宋" w:hAnsi="仿宋" w:eastAsia="仿宋" w:cs="仿宋"/>
                <w:sz w:val="20"/>
                <w:szCs w:val="20"/>
              </w:rPr>
            </w:pPr>
          </w:p>
          <w:p>
            <w:pPr>
              <w:pStyle w:val="30"/>
              <w:spacing w:before="2"/>
              <w:rPr>
                <w:rFonts w:ascii="仿宋" w:hAnsi="仿宋" w:eastAsia="仿宋" w:cs="仿宋"/>
                <w:sz w:val="28"/>
                <w:szCs w:val="28"/>
              </w:rPr>
            </w:pPr>
          </w:p>
          <w:p>
            <w:pPr>
              <w:pStyle w:val="30"/>
              <w:ind w:right="1"/>
              <w:jc w:val="center"/>
              <w:rPr>
                <w:rFonts w:ascii="仿宋" w:hAnsi="仿宋" w:eastAsia="仿宋" w:cs="仿宋"/>
                <w:sz w:val="21"/>
                <w:szCs w:val="21"/>
              </w:rPr>
            </w:pPr>
            <w:r>
              <w:rPr>
                <w:rFonts w:hint="eastAsia" w:ascii="仿宋" w:hAnsi="仿宋" w:eastAsia="仿宋" w:cs="仿宋"/>
                <w:b/>
                <w:w w:val="99"/>
                <w:sz w:val="21"/>
              </w:rPr>
              <w:t>7</w:t>
            </w:r>
          </w:p>
        </w:tc>
        <w:tc>
          <w:tcPr>
            <w:tcW w:w="708" w:type="dxa"/>
            <w:tcBorders>
              <w:top w:val="single" w:color="000000" w:sz="4" w:space="0"/>
              <w:left w:val="single" w:color="000000" w:sz="4" w:space="0"/>
              <w:bottom w:val="single" w:color="000000" w:sz="4" w:space="0"/>
              <w:right w:val="single" w:color="000000" w:sz="4" w:space="0"/>
            </w:tcBorders>
          </w:tcPr>
          <w:p>
            <w:pPr>
              <w:rPr>
                <w:rFonts w:ascii="仿宋" w:hAnsi="仿宋" w:eastAsia="仿宋" w:cs="仿宋"/>
              </w:rPr>
            </w:pPr>
          </w:p>
        </w:tc>
        <w:tc>
          <w:tcPr>
            <w:tcW w:w="710" w:type="dxa"/>
            <w:tcBorders>
              <w:top w:val="single" w:color="000000" w:sz="4" w:space="0"/>
              <w:left w:val="single" w:color="000000" w:sz="4" w:space="0"/>
              <w:bottom w:val="single" w:color="000000" w:sz="4" w:space="0"/>
              <w:right w:val="single" w:color="000000" w:sz="4" w:space="0"/>
            </w:tcBorders>
          </w:tcPr>
          <w:p>
            <w:pPr>
              <w:rPr>
                <w:rFonts w:ascii="仿宋" w:hAnsi="仿宋" w:eastAsia="仿宋" w:cs="仿宋"/>
              </w:rPr>
            </w:pPr>
          </w:p>
        </w:tc>
      </w:tr>
      <w:tr>
        <w:trPr>
          <w:trHeight w:val="417" w:hRule="exact"/>
          <w:jc w:val="center"/>
        </w:trPr>
        <w:tc>
          <w:tcPr>
            <w:tcW w:w="451" w:type="dxa"/>
            <w:vMerge w:val="restart"/>
            <w:tcBorders>
              <w:top w:val="single" w:color="000000" w:sz="4" w:space="0"/>
              <w:left w:val="single" w:color="000000" w:sz="4" w:space="0"/>
              <w:right w:val="single" w:color="000000" w:sz="4" w:space="0"/>
            </w:tcBorders>
          </w:tcPr>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spacing w:before="9"/>
              <w:rPr>
                <w:rFonts w:ascii="仿宋" w:hAnsi="仿宋" w:eastAsia="仿宋" w:cs="仿宋"/>
                <w:sz w:val="21"/>
                <w:szCs w:val="21"/>
              </w:rPr>
            </w:pPr>
          </w:p>
          <w:p>
            <w:pPr>
              <w:pStyle w:val="30"/>
              <w:ind w:left="103"/>
              <w:rPr>
                <w:rFonts w:ascii="仿宋" w:hAnsi="仿宋" w:eastAsia="仿宋" w:cs="仿宋"/>
                <w:sz w:val="21"/>
                <w:szCs w:val="21"/>
              </w:rPr>
            </w:pPr>
            <w:r>
              <w:rPr>
                <w:rFonts w:hint="eastAsia" w:ascii="仿宋" w:hAnsi="仿宋" w:eastAsia="仿宋" w:cs="仿宋"/>
                <w:b/>
                <w:w w:val="99"/>
                <w:sz w:val="21"/>
              </w:rPr>
              <w:t>4</w:t>
            </w:r>
          </w:p>
        </w:tc>
        <w:tc>
          <w:tcPr>
            <w:tcW w:w="684" w:type="dxa"/>
            <w:vMerge w:val="restart"/>
            <w:tcBorders>
              <w:top w:val="single" w:color="000000" w:sz="4" w:space="0"/>
              <w:left w:val="single" w:color="000000" w:sz="4" w:space="0"/>
              <w:right w:val="single" w:color="000000" w:sz="4" w:space="0"/>
            </w:tcBorders>
          </w:tcPr>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spacing w:before="3"/>
              <w:rPr>
                <w:rFonts w:ascii="仿宋" w:hAnsi="仿宋" w:eastAsia="仿宋" w:cs="仿宋"/>
                <w:sz w:val="20"/>
                <w:szCs w:val="20"/>
              </w:rPr>
            </w:pPr>
          </w:p>
          <w:p>
            <w:pPr>
              <w:pStyle w:val="30"/>
              <w:spacing w:line="237" w:lineRule="auto"/>
              <w:ind w:left="100" w:right="58"/>
              <w:jc w:val="both"/>
              <w:rPr>
                <w:rFonts w:ascii="仿宋" w:hAnsi="仿宋" w:eastAsia="仿宋" w:cs="仿宋"/>
                <w:sz w:val="21"/>
                <w:szCs w:val="21"/>
              </w:rPr>
            </w:pPr>
            <w:r>
              <w:rPr>
                <w:rFonts w:hint="eastAsia" w:ascii="仿宋" w:hAnsi="仿宋" w:eastAsia="仿宋" w:cs="仿宋"/>
                <w:b/>
                <w:bCs/>
                <w:spacing w:val="22"/>
                <w:sz w:val="21"/>
                <w:szCs w:val="21"/>
              </w:rPr>
              <w:t>手摇</w:t>
            </w:r>
            <w:r>
              <w:rPr>
                <w:rFonts w:hint="eastAsia" w:ascii="仿宋" w:hAnsi="仿宋" w:eastAsia="仿宋" w:cs="仿宋"/>
                <w:b/>
                <w:bCs/>
                <w:spacing w:val="-61"/>
                <w:sz w:val="21"/>
                <w:szCs w:val="21"/>
              </w:rPr>
              <w:t xml:space="preserve"> </w:t>
            </w:r>
            <w:r>
              <w:rPr>
                <w:rFonts w:hint="eastAsia" w:ascii="仿宋" w:hAnsi="仿宋" w:eastAsia="仿宋" w:cs="仿宋"/>
                <w:b/>
                <w:bCs/>
                <w:spacing w:val="22"/>
                <w:sz w:val="21"/>
                <w:szCs w:val="21"/>
              </w:rPr>
              <w:t>道岔</w:t>
            </w:r>
            <w:r>
              <w:rPr>
                <w:rFonts w:hint="eastAsia" w:ascii="仿宋" w:hAnsi="仿宋" w:eastAsia="仿宋" w:cs="仿宋"/>
                <w:b/>
                <w:bCs/>
                <w:spacing w:val="-61"/>
                <w:sz w:val="21"/>
                <w:szCs w:val="21"/>
              </w:rPr>
              <w:t xml:space="preserve"> </w:t>
            </w:r>
            <w:r>
              <w:rPr>
                <w:rFonts w:hint="eastAsia" w:ascii="仿宋" w:hAnsi="仿宋" w:eastAsia="仿宋" w:cs="仿宋"/>
                <w:b/>
                <w:bCs/>
                <w:spacing w:val="22"/>
                <w:sz w:val="21"/>
                <w:szCs w:val="21"/>
              </w:rPr>
              <w:t>一次</w:t>
            </w:r>
            <w:r>
              <w:rPr>
                <w:rFonts w:hint="eastAsia" w:ascii="仿宋" w:hAnsi="仿宋" w:eastAsia="仿宋" w:cs="仿宋"/>
                <w:b/>
                <w:bCs/>
                <w:spacing w:val="-61"/>
                <w:sz w:val="21"/>
                <w:szCs w:val="21"/>
              </w:rPr>
              <w:t xml:space="preserve"> </w:t>
            </w:r>
            <w:r>
              <w:rPr>
                <w:rFonts w:hint="eastAsia" w:ascii="仿宋" w:hAnsi="仿宋" w:eastAsia="仿宋" w:cs="仿宋"/>
                <w:b/>
                <w:bCs/>
                <w:spacing w:val="22"/>
                <w:sz w:val="21"/>
                <w:szCs w:val="21"/>
              </w:rPr>
              <w:t>作业</w:t>
            </w:r>
            <w:r>
              <w:rPr>
                <w:rFonts w:hint="eastAsia" w:ascii="仿宋" w:hAnsi="仿宋" w:eastAsia="仿宋" w:cs="仿宋"/>
                <w:b/>
                <w:bCs/>
                <w:spacing w:val="-61"/>
                <w:sz w:val="21"/>
                <w:szCs w:val="21"/>
              </w:rPr>
              <w:t xml:space="preserve"> </w:t>
            </w:r>
            <w:r>
              <w:rPr>
                <w:rFonts w:hint="eastAsia" w:ascii="仿宋" w:hAnsi="仿宋" w:eastAsia="仿宋" w:cs="仿宋"/>
                <w:b/>
                <w:bCs/>
                <w:sz w:val="21"/>
                <w:szCs w:val="21"/>
              </w:rPr>
              <w:t>流程</w:t>
            </w:r>
          </w:p>
        </w:tc>
        <w:tc>
          <w:tcPr>
            <w:tcW w:w="850" w:type="dxa"/>
            <w:vMerge w:val="restart"/>
            <w:tcBorders>
              <w:top w:val="single" w:color="000000" w:sz="4" w:space="0"/>
              <w:left w:val="single" w:color="000000" w:sz="4" w:space="0"/>
              <w:right w:val="single" w:color="000000" w:sz="4" w:space="0"/>
            </w:tcBorders>
          </w:tcPr>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spacing w:before="9"/>
              <w:rPr>
                <w:rFonts w:ascii="仿宋" w:hAnsi="仿宋" w:eastAsia="仿宋" w:cs="仿宋"/>
                <w:sz w:val="21"/>
                <w:szCs w:val="21"/>
              </w:rPr>
            </w:pPr>
          </w:p>
          <w:p>
            <w:pPr>
              <w:pStyle w:val="30"/>
              <w:ind w:left="100"/>
              <w:rPr>
                <w:rFonts w:ascii="仿宋" w:hAnsi="仿宋" w:eastAsia="仿宋" w:cs="仿宋"/>
                <w:sz w:val="21"/>
                <w:szCs w:val="21"/>
              </w:rPr>
            </w:pPr>
            <w:r>
              <w:rPr>
                <w:rFonts w:hint="eastAsia" w:ascii="仿宋" w:hAnsi="仿宋" w:eastAsia="仿宋" w:cs="仿宋"/>
                <w:b/>
                <w:bCs/>
                <w:sz w:val="21"/>
                <w:szCs w:val="21"/>
              </w:rPr>
              <w:t>一检查</w:t>
            </w:r>
          </w:p>
        </w:tc>
        <w:tc>
          <w:tcPr>
            <w:tcW w:w="6239" w:type="dxa"/>
            <w:tcBorders>
              <w:top w:val="single" w:color="000000" w:sz="4" w:space="0"/>
              <w:left w:val="single" w:color="000000" w:sz="4" w:space="0"/>
              <w:bottom w:val="single" w:color="000000" w:sz="4" w:space="0"/>
              <w:right w:val="single" w:color="000000" w:sz="4" w:space="0"/>
            </w:tcBorders>
          </w:tcPr>
          <w:p>
            <w:pPr>
              <w:pStyle w:val="30"/>
              <w:spacing w:before="81"/>
              <w:ind w:left="103"/>
              <w:rPr>
                <w:rFonts w:ascii="仿宋" w:hAnsi="仿宋" w:eastAsia="仿宋" w:cs="仿宋"/>
                <w:sz w:val="21"/>
                <w:szCs w:val="21"/>
              </w:rPr>
            </w:pPr>
            <w:r>
              <w:rPr>
                <w:rFonts w:hint="eastAsia" w:ascii="仿宋" w:hAnsi="仿宋" w:eastAsia="仿宋" w:cs="仿宋"/>
                <w:b/>
                <w:bCs/>
                <w:sz w:val="21"/>
                <w:szCs w:val="21"/>
              </w:rPr>
              <w:t>1.眼看（1 号和 2 号）：</w:t>
            </w:r>
            <w:r>
              <w:rPr>
                <w:rFonts w:hint="eastAsia" w:ascii="仿宋" w:hAnsi="仿宋" w:eastAsia="仿宋" w:cs="仿宋"/>
                <w:sz w:val="21"/>
                <w:szCs w:val="21"/>
              </w:rPr>
              <w:t>看当前准备操作的道岔位置与状态；</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86"/>
              <w:ind w:right="1"/>
              <w:jc w:val="center"/>
              <w:rPr>
                <w:rFonts w:ascii="仿宋" w:hAnsi="仿宋" w:eastAsia="仿宋" w:cs="仿宋"/>
                <w:sz w:val="21"/>
                <w:szCs w:val="21"/>
              </w:rPr>
            </w:pPr>
            <w:r>
              <w:rPr>
                <w:rFonts w:hint="eastAsia" w:ascii="仿宋" w:hAnsi="仿宋" w:eastAsia="仿宋" w:cs="仿宋"/>
                <w:b/>
                <w:w w:val="99"/>
                <w:sz w:val="21"/>
              </w:rPr>
              <w:t>2</w:t>
            </w:r>
          </w:p>
        </w:tc>
        <w:tc>
          <w:tcPr>
            <w:tcW w:w="708" w:type="dxa"/>
            <w:vMerge w:val="restart"/>
            <w:tcBorders>
              <w:top w:val="single" w:color="000000" w:sz="4" w:space="0"/>
              <w:left w:val="single" w:color="000000" w:sz="4" w:space="0"/>
              <w:right w:val="single" w:color="000000" w:sz="4" w:space="0"/>
            </w:tcBorders>
          </w:tcPr>
          <w:p>
            <w:pPr>
              <w:rPr>
                <w:rFonts w:ascii="仿宋" w:hAnsi="仿宋" w:eastAsia="仿宋" w:cs="仿宋"/>
              </w:rPr>
            </w:pPr>
          </w:p>
        </w:tc>
        <w:tc>
          <w:tcPr>
            <w:tcW w:w="710" w:type="dxa"/>
            <w:vMerge w:val="restart"/>
            <w:tcBorders>
              <w:top w:val="single" w:color="000000" w:sz="4" w:space="0"/>
              <w:left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1177"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single" w:color="000000" w:sz="4" w:space="0"/>
              <w:left w:val="single" w:color="000000" w:sz="4" w:space="0"/>
              <w:bottom w:val="single" w:color="000000" w:sz="4" w:space="0"/>
              <w:right w:val="single" w:color="000000" w:sz="4" w:space="0"/>
            </w:tcBorders>
          </w:tcPr>
          <w:p>
            <w:pPr>
              <w:pStyle w:val="30"/>
              <w:widowControl w:val="0"/>
              <w:adjustRightInd/>
              <w:snapToGrid/>
              <w:spacing w:after="0" w:line="240" w:lineRule="exact"/>
              <w:ind w:left="103" w:right="98"/>
              <w:rPr>
                <w:rFonts w:ascii="仿宋" w:hAnsi="仿宋" w:eastAsia="仿宋" w:cs="仿宋"/>
                <w:sz w:val="21"/>
                <w:szCs w:val="21"/>
              </w:rPr>
            </w:pPr>
            <w:r>
              <w:rPr>
                <w:rFonts w:hint="eastAsia" w:ascii="仿宋" w:hAnsi="仿宋" w:eastAsia="仿宋" w:cs="仿宋"/>
                <w:b/>
                <w:bCs/>
                <w:sz w:val="21"/>
                <w:szCs w:val="21"/>
              </w:rPr>
              <w:t>2.手指口呼（1 号）：</w:t>
            </w:r>
            <w:r>
              <w:rPr>
                <w:rFonts w:hint="eastAsia" w:ascii="仿宋" w:hAnsi="仿宋" w:eastAsia="仿宋" w:cs="仿宋"/>
                <w:sz w:val="21"/>
                <w:szCs w:val="21"/>
              </w:rPr>
              <w:t>道岔位置（定位/反位/左向位/右向位/直向 位/四开位置）；</w:t>
            </w:r>
          </w:p>
          <w:p>
            <w:pPr>
              <w:pStyle w:val="30"/>
              <w:widowControl w:val="0"/>
              <w:adjustRightInd/>
              <w:snapToGrid/>
              <w:spacing w:before="6" w:after="0" w:line="208" w:lineRule="exact"/>
              <w:ind w:left="100"/>
              <w:rPr>
                <w:rFonts w:ascii="仿宋" w:hAnsi="仿宋" w:eastAsia="仿宋" w:cs="仿宋"/>
                <w:b/>
                <w:bCs/>
                <w:sz w:val="16"/>
                <w:szCs w:val="16"/>
              </w:rPr>
            </w:pPr>
            <w:r>
              <w:rPr>
                <w:rFonts w:hint="eastAsia" w:ascii="仿宋" w:hAnsi="仿宋" w:eastAsia="仿宋" w:cs="仿宋"/>
                <w:b/>
                <w:bCs/>
                <w:sz w:val="16"/>
                <w:szCs w:val="16"/>
              </w:rPr>
              <w:t>注：</w:t>
            </w:r>
          </w:p>
          <w:p>
            <w:pPr>
              <w:pStyle w:val="30"/>
              <w:widowControl w:val="0"/>
              <w:adjustRightInd/>
              <w:snapToGrid/>
              <w:spacing w:after="0" w:line="208" w:lineRule="exact"/>
              <w:ind w:left="100"/>
              <w:rPr>
                <w:rFonts w:ascii="仿宋" w:hAnsi="仿宋" w:eastAsia="仿宋" w:cs="仿宋"/>
                <w:sz w:val="16"/>
                <w:szCs w:val="16"/>
              </w:rPr>
            </w:pPr>
            <w:r>
              <w:rPr>
                <w:rFonts w:hint="eastAsia" w:ascii="仿宋" w:hAnsi="仿宋" w:eastAsia="仿宋" w:cs="仿宋"/>
                <w:sz w:val="16"/>
                <w:szCs w:val="16"/>
              </w:rPr>
              <w:t>（1）站在道岔台体“行车方向”铭牌前确认；</w:t>
            </w:r>
          </w:p>
          <w:p>
            <w:pPr>
              <w:pStyle w:val="30"/>
              <w:widowControl w:val="0"/>
              <w:adjustRightInd/>
              <w:snapToGrid/>
              <w:spacing w:after="0" w:line="208" w:lineRule="exact"/>
              <w:ind w:left="100"/>
              <w:rPr>
                <w:rFonts w:ascii="仿宋" w:hAnsi="仿宋" w:eastAsia="仿宋" w:cs="仿宋"/>
                <w:sz w:val="16"/>
                <w:szCs w:val="16"/>
              </w:rPr>
            </w:pPr>
            <w:r>
              <w:rPr>
                <w:rFonts w:hint="eastAsia" w:ascii="仿宋" w:hAnsi="仿宋" w:eastAsia="仿宋" w:cs="仿宋"/>
                <w:sz w:val="16"/>
                <w:szCs w:val="16"/>
              </w:rPr>
              <w:t>（2）道岔所处位置用定位、反位进行表示（左向位、右向位、直向位适用于三开道岔）</w:t>
            </w:r>
            <w:r>
              <w:rPr>
                <w:rFonts w:hint="eastAsia" w:ascii="仿宋" w:hAnsi="仿宋" w:eastAsia="仿宋" w:cs="仿宋"/>
                <w:b/>
                <w:bCs/>
                <w:sz w:val="16"/>
                <w:szCs w:val="16"/>
              </w:rPr>
              <w:t>。</w:t>
            </w:r>
          </w:p>
        </w:tc>
        <w:tc>
          <w:tcPr>
            <w:tcW w:w="709" w:type="dxa"/>
            <w:tcBorders>
              <w:top w:val="single" w:color="000000" w:sz="4" w:space="0"/>
              <w:left w:val="single" w:color="000000" w:sz="4" w:space="0"/>
              <w:bottom w:val="single" w:color="000000" w:sz="4" w:space="0"/>
              <w:right w:val="single" w:color="000000" w:sz="4" w:space="0"/>
            </w:tcBorders>
          </w:tcPr>
          <w:p>
            <w:pPr>
              <w:pStyle w:val="30"/>
              <w:rPr>
                <w:rFonts w:ascii="仿宋" w:hAnsi="仿宋" w:eastAsia="仿宋" w:cs="仿宋"/>
                <w:sz w:val="20"/>
                <w:szCs w:val="20"/>
              </w:rPr>
            </w:pPr>
          </w:p>
          <w:p>
            <w:pPr>
              <w:pStyle w:val="30"/>
              <w:spacing w:before="168"/>
              <w:ind w:right="1"/>
              <w:jc w:val="center"/>
              <w:rPr>
                <w:rFonts w:ascii="仿宋" w:hAnsi="仿宋" w:eastAsia="仿宋" w:cs="仿宋"/>
                <w:sz w:val="21"/>
                <w:szCs w:val="21"/>
              </w:rPr>
            </w:pPr>
            <w:r>
              <w:rPr>
                <w:rFonts w:hint="eastAsia" w:ascii="仿宋" w:hAnsi="仿宋" w:eastAsia="仿宋" w:cs="仿宋"/>
                <w:b/>
                <w:w w:val="99"/>
                <w:sz w:val="21"/>
              </w:rPr>
              <w:t>3</w:t>
            </w:r>
          </w:p>
        </w:tc>
        <w:tc>
          <w:tcPr>
            <w:tcW w:w="708" w:type="dxa"/>
            <w:vMerge w:val="continue"/>
            <w:tcBorders>
              <w:left w:val="single" w:color="000000" w:sz="4" w:space="0"/>
              <w:right w:val="single" w:color="000000" w:sz="4" w:space="0"/>
            </w:tcBorders>
          </w:tcPr>
          <w:p>
            <w:pPr>
              <w:rPr>
                <w:rFonts w:ascii="仿宋" w:hAnsi="仿宋" w:eastAsia="仿宋" w:cs="仿宋"/>
              </w:rPr>
            </w:pPr>
          </w:p>
        </w:tc>
        <w:tc>
          <w:tcPr>
            <w:tcW w:w="710" w:type="dxa"/>
            <w:vMerge w:val="continue"/>
            <w:tcBorders>
              <w:left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468"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single" w:color="000000" w:sz="4" w:space="0"/>
              <w:left w:val="single" w:color="000000" w:sz="4" w:space="0"/>
              <w:bottom w:val="single" w:color="000000" w:sz="4" w:space="0"/>
              <w:right w:val="single" w:color="000000" w:sz="4" w:space="0"/>
            </w:tcBorders>
          </w:tcPr>
          <w:p>
            <w:pPr>
              <w:pStyle w:val="30"/>
              <w:spacing w:line="199" w:lineRule="auto"/>
              <w:ind w:left="103" w:right="98"/>
              <w:rPr>
                <w:rFonts w:ascii="仿宋" w:hAnsi="仿宋" w:eastAsia="仿宋" w:cs="仿宋"/>
                <w:sz w:val="21"/>
                <w:szCs w:val="21"/>
              </w:rPr>
            </w:pPr>
            <w:r>
              <w:rPr>
                <w:rFonts w:hint="eastAsia" w:ascii="仿宋" w:hAnsi="仿宋" w:eastAsia="仿宋" w:cs="仿宋"/>
                <w:b/>
                <w:bCs/>
              </w:rPr>
              <w:t>3.手指口呼复诵（</w:t>
            </w:r>
            <w:r>
              <w:rPr>
                <w:rFonts w:hint="eastAsia" w:ascii="仿宋" w:hAnsi="仿宋" w:eastAsia="仿宋" w:cs="仿宋"/>
                <w:b/>
                <w:bCs/>
                <w:sz w:val="21"/>
                <w:szCs w:val="21"/>
              </w:rPr>
              <w:t>2</w:t>
            </w:r>
            <w:r>
              <w:rPr>
                <w:rFonts w:hint="eastAsia" w:ascii="仿宋" w:hAnsi="仿宋" w:eastAsia="仿宋" w:cs="仿宋"/>
                <w:b/>
                <w:bCs/>
                <w:spacing w:val="-38"/>
                <w:sz w:val="21"/>
                <w:szCs w:val="21"/>
              </w:rPr>
              <w:t xml:space="preserve"> </w:t>
            </w:r>
            <w:r>
              <w:rPr>
                <w:rFonts w:hint="eastAsia" w:ascii="仿宋" w:hAnsi="仿宋" w:eastAsia="仿宋" w:cs="仿宋"/>
                <w:b/>
                <w:bCs/>
                <w:spacing w:val="-4"/>
                <w:sz w:val="21"/>
                <w:szCs w:val="21"/>
              </w:rPr>
              <w:t>号）</w:t>
            </w:r>
            <w:r>
              <w:rPr>
                <w:rFonts w:hint="eastAsia" w:ascii="仿宋" w:hAnsi="仿宋" w:eastAsia="仿宋" w:cs="仿宋"/>
                <w:b/>
                <w:bCs/>
                <w:spacing w:val="-4"/>
              </w:rPr>
              <w:t>：</w:t>
            </w:r>
            <w:r>
              <w:rPr>
                <w:rFonts w:hint="eastAsia" w:ascii="仿宋" w:hAnsi="仿宋" w:eastAsia="仿宋" w:cs="仿宋"/>
                <w:spacing w:val="-4"/>
                <w:sz w:val="21"/>
                <w:szCs w:val="21"/>
              </w:rPr>
              <w:t>道岔位置（定位/反位/左向位/右向位/</w:t>
            </w:r>
            <w:r>
              <w:rPr>
                <w:rFonts w:hint="eastAsia" w:ascii="仿宋" w:hAnsi="仿宋" w:eastAsia="仿宋" w:cs="仿宋"/>
                <w:spacing w:val="-99"/>
                <w:sz w:val="21"/>
                <w:szCs w:val="21"/>
              </w:rPr>
              <w:t xml:space="preserve"> </w:t>
            </w:r>
            <w:r>
              <w:rPr>
                <w:rFonts w:hint="eastAsia" w:ascii="仿宋" w:hAnsi="仿宋" w:eastAsia="仿宋" w:cs="仿宋"/>
                <w:sz w:val="21"/>
                <w:szCs w:val="21"/>
              </w:rPr>
              <w:t>直向位/四开位置）；</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83"/>
              <w:ind w:right="1"/>
              <w:jc w:val="center"/>
              <w:rPr>
                <w:rFonts w:ascii="仿宋" w:hAnsi="仿宋" w:eastAsia="仿宋" w:cs="仿宋"/>
                <w:sz w:val="21"/>
                <w:szCs w:val="21"/>
              </w:rPr>
            </w:pPr>
            <w:r>
              <w:rPr>
                <w:rFonts w:hint="eastAsia" w:ascii="仿宋" w:hAnsi="仿宋" w:eastAsia="仿宋" w:cs="仿宋"/>
                <w:b/>
                <w:w w:val="99"/>
                <w:sz w:val="21"/>
              </w:rPr>
              <w:t>3</w:t>
            </w:r>
          </w:p>
        </w:tc>
        <w:tc>
          <w:tcPr>
            <w:tcW w:w="708"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710"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371"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single" w:color="000000" w:sz="4" w:space="0"/>
              <w:left w:val="single" w:color="000000" w:sz="4" w:space="0"/>
              <w:bottom w:val="nil"/>
              <w:right w:val="single" w:color="000000" w:sz="4" w:space="0"/>
            </w:tcBorders>
          </w:tcPr>
          <w:p>
            <w:pPr>
              <w:pStyle w:val="30"/>
              <w:spacing w:before="72"/>
              <w:ind w:left="103"/>
              <w:rPr>
                <w:rFonts w:ascii="仿宋" w:hAnsi="仿宋" w:eastAsia="仿宋" w:cs="仿宋"/>
                <w:sz w:val="21"/>
                <w:szCs w:val="21"/>
              </w:rPr>
            </w:pPr>
            <w:r>
              <w:rPr>
                <w:rFonts w:hint="eastAsia" w:ascii="仿宋" w:hAnsi="仿宋" w:eastAsia="仿宋" w:cs="仿宋"/>
                <w:b/>
                <w:bCs/>
              </w:rPr>
              <w:t>4.眼看</w:t>
            </w:r>
            <w:r>
              <w:rPr>
                <w:rFonts w:hint="eastAsia" w:ascii="仿宋" w:hAnsi="仿宋" w:eastAsia="仿宋" w:cs="仿宋"/>
                <w:b/>
                <w:bCs/>
                <w:sz w:val="21"/>
                <w:szCs w:val="21"/>
              </w:rPr>
              <w:t>（1</w:t>
            </w:r>
            <w:r>
              <w:rPr>
                <w:rFonts w:hint="eastAsia" w:ascii="仿宋" w:hAnsi="仿宋" w:eastAsia="仿宋" w:cs="仿宋"/>
                <w:b/>
                <w:bCs/>
                <w:spacing w:val="-54"/>
                <w:sz w:val="21"/>
                <w:szCs w:val="21"/>
              </w:rPr>
              <w:t xml:space="preserve"> </w:t>
            </w:r>
            <w:r>
              <w:rPr>
                <w:rFonts w:hint="eastAsia" w:ascii="仿宋" w:hAnsi="仿宋" w:eastAsia="仿宋" w:cs="仿宋"/>
                <w:b/>
                <w:bCs/>
                <w:sz w:val="21"/>
                <w:szCs w:val="21"/>
              </w:rPr>
              <w:t>号和</w:t>
            </w:r>
            <w:r>
              <w:rPr>
                <w:rFonts w:hint="eastAsia" w:ascii="仿宋" w:hAnsi="仿宋" w:eastAsia="仿宋" w:cs="仿宋"/>
                <w:b/>
                <w:bCs/>
                <w:spacing w:val="-54"/>
                <w:sz w:val="21"/>
                <w:szCs w:val="21"/>
              </w:rPr>
              <w:t xml:space="preserve"> </w:t>
            </w:r>
            <w:r>
              <w:rPr>
                <w:rFonts w:hint="eastAsia" w:ascii="仿宋" w:hAnsi="仿宋" w:eastAsia="仿宋" w:cs="仿宋"/>
                <w:b/>
                <w:bCs/>
                <w:sz w:val="21"/>
                <w:szCs w:val="21"/>
              </w:rPr>
              <w:t>2</w:t>
            </w:r>
            <w:r>
              <w:rPr>
                <w:rFonts w:hint="eastAsia" w:ascii="仿宋" w:hAnsi="仿宋" w:eastAsia="仿宋" w:cs="仿宋"/>
                <w:b/>
                <w:bCs/>
                <w:spacing w:val="-54"/>
                <w:sz w:val="21"/>
                <w:szCs w:val="21"/>
              </w:rPr>
              <w:t xml:space="preserve"> </w:t>
            </w:r>
            <w:r>
              <w:rPr>
                <w:rFonts w:hint="eastAsia" w:ascii="仿宋" w:hAnsi="仿宋" w:eastAsia="仿宋" w:cs="仿宋"/>
                <w:b/>
                <w:bCs/>
                <w:sz w:val="21"/>
                <w:szCs w:val="21"/>
              </w:rPr>
              <w:t>号）：</w:t>
            </w:r>
            <w:r>
              <w:rPr>
                <w:rFonts w:hint="eastAsia" w:ascii="仿宋" w:hAnsi="仿宋" w:eastAsia="仿宋" w:cs="仿宋"/>
                <w:sz w:val="21"/>
                <w:szCs w:val="21"/>
              </w:rPr>
              <w:t>看准备操作的道岔有无加钩锁器；</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86"/>
              <w:ind w:right="1"/>
              <w:jc w:val="center"/>
              <w:rPr>
                <w:rFonts w:ascii="仿宋" w:hAnsi="仿宋" w:eastAsia="仿宋" w:cs="仿宋"/>
                <w:sz w:val="21"/>
                <w:szCs w:val="21"/>
              </w:rPr>
            </w:pPr>
            <w:r>
              <w:rPr>
                <w:rFonts w:hint="eastAsia" w:ascii="仿宋" w:hAnsi="仿宋" w:eastAsia="仿宋" w:cs="仿宋"/>
                <w:b/>
                <w:w w:val="99"/>
                <w:sz w:val="21"/>
              </w:rPr>
              <w:t>2</w:t>
            </w:r>
          </w:p>
        </w:tc>
        <w:tc>
          <w:tcPr>
            <w:tcW w:w="708" w:type="dxa"/>
            <w:vMerge w:val="restart"/>
            <w:tcBorders>
              <w:top w:val="single" w:color="000000" w:sz="4" w:space="0"/>
              <w:left w:val="single" w:color="000000" w:sz="4" w:space="0"/>
              <w:right w:val="single" w:color="000000" w:sz="4" w:space="0"/>
            </w:tcBorders>
          </w:tcPr>
          <w:p>
            <w:pPr>
              <w:rPr>
                <w:rFonts w:ascii="仿宋" w:hAnsi="仿宋" w:eastAsia="仿宋" w:cs="仿宋"/>
              </w:rPr>
            </w:pPr>
          </w:p>
        </w:tc>
        <w:tc>
          <w:tcPr>
            <w:tcW w:w="710" w:type="dxa"/>
            <w:vMerge w:val="restart"/>
            <w:tcBorders>
              <w:top w:val="single" w:color="000000" w:sz="4" w:space="0"/>
              <w:left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713"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nil"/>
              <w:left w:val="single" w:color="000000" w:sz="4" w:space="0"/>
              <w:bottom w:val="nil"/>
              <w:right w:val="single" w:color="000000" w:sz="4" w:space="0"/>
            </w:tcBorders>
          </w:tcPr>
          <w:p>
            <w:pPr>
              <w:pStyle w:val="30"/>
              <w:widowControl w:val="0"/>
              <w:adjustRightInd/>
              <w:snapToGrid/>
              <w:spacing w:after="0" w:line="239" w:lineRule="exact"/>
              <w:ind w:left="100"/>
              <w:rPr>
                <w:rFonts w:ascii="仿宋" w:hAnsi="仿宋" w:eastAsia="仿宋" w:cs="仿宋"/>
                <w:b/>
                <w:bCs/>
                <w:sz w:val="21"/>
                <w:szCs w:val="21"/>
              </w:rPr>
            </w:pPr>
            <w:r>
              <w:rPr>
                <w:rFonts w:hint="eastAsia" w:ascii="仿宋" w:hAnsi="仿宋" w:eastAsia="仿宋" w:cs="仿宋"/>
                <w:b/>
                <w:bCs/>
                <w:sz w:val="21"/>
                <w:szCs w:val="21"/>
              </w:rPr>
              <w:t>5.手指口呼（1 号）：</w:t>
            </w:r>
            <w:r>
              <w:rPr>
                <w:rFonts w:hint="eastAsia" w:ascii="仿宋" w:hAnsi="仿宋" w:eastAsia="仿宋" w:cs="仿宋"/>
                <w:sz w:val="21"/>
                <w:szCs w:val="21"/>
              </w:rPr>
              <w:t>道岔无/有钩锁器；</w:t>
            </w:r>
          </w:p>
          <w:p>
            <w:pPr>
              <w:pStyle w:val="30"/>
              <w:spacing w:before="23" w:line="276" w:lineRule="auto"/>
              <w:ind w:left="103" w:right="99"/>
              <w:rPr>
                <w:rFonts w:ascii="仿宋" w:hAnsi="仿宋" w:eastAsia="仿宋" w:cs="仿宋"/>
                <w:sz w:val="16"/>
                <w:szCs w:val="16"/>
              </w:rPr>
            </w:pPr>
            <w:r>
              <w:rPr>
                <w:rFonts w:hint="eastAsia" w:ascii="仿宋" w:hAnsi="仿宋" w:eastAsia="仿宋" w:cs="仿宋"/>
                <w:b/>
                <w:bCs/>
                <w:sz w:val="16"/>
                <w:szCs w:val="16"/>
              </w:rPr>
              <w:t>注：</w:t>
            </w:r>
            <w:r>
              <w:rPr>
                <w:rFonts w:hint="eastAsia" w:ascii="仿宋" w:hAnsi="仿宋" w:eastAsia="仿宋" w:cs="仿宋"/>
                <w:sz w:val="16"/>
                <w:szCs w:val="16"/>
              </w:rPr>
              <w:t>在确认“道岔无/有钩锁器”时，选手应手指尖轨、基本轨密贴侧第一、第二滑床 板间的钢轨。</w:t>
            </w:r>
            <w:r>
              <w:rPr>
                <w:rFonts w:hint="eastAsia" w:ascii="仿宋" w:hAnsi="仿宋" w:eastAsia="仿宋" w:cs="仿宋"/>
                <w:sz w:val="16"/>
                <w:szCs w:val="16"/>
                <w:lang w:eastAsia="en-US"/>
              </w:rPr>
              <w:t>多指不扣分。</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8"/>
              <w:rPr>
                <w:rFonts w:ascii="仿宋" w:hAnsi="仿宋" w:eastAsia="仿宋" w:cs="仿宋"/>
                <w:sz w:val="14"/>
                <w:szCs w:val="14"/>
              </w:rPr>
            </w:pPr>
          </w:p>
          <w:p>
            <w:pPr>
              <w:pStyle w:val="30"/>
              <w:ind w:right="1"/>
              <w:jc w:val="center"/>
              <w:rPr>
                <w:rFonts w:ascii="仿宋" w:hAnsi="仿宋" w:eastAsia="仿宋" w:cs="仿宋"/>
                <w:sz w:val="21"/>
                <w:szCs w:val="21"/>
              </w:rPr>
            </w:pPr>
            <w:r>
              <w:rPr>
                <w:rFonts w:hint="eastAsia" w:ascii="仿宋" w:hAnsi="仿宋" w:eastAsia="仿宋" w:cs="仿宋"/>
                <w:b/>
                <w:w w:val="99"/>
                <w:sz w:val="21"/>
              </w:rPr>
              <w:t>3</w:t>
            </w:r>
          </w:p>
        </w:tc>
        <w:tc>
          <w:tcPr>
            <w:tcW w:w="708" w:type="dxa"/>
            <w:vMerge w:val="continue"/>
            <w:tcBorders>
              <w:left w:val="single" w:color="000000" w:sz="4" w:space="0"/>
              <w:right w:val="single" w:color="000000" w:sz="4" w:space="0"/>
            </w:tcBorders>
          </w:tcPr>
          <w:p>
            <w:pPr>
              <w:rPr>
                <w:rFonts w:ascii="仿宋" w:hAnsi="仿宋" w:eastAsia="仿宋" w:cs="仿宋"/>
              </w:rPr>
            </w:pPr>
          </w:p>
        </w:tc>
        <w:tc>
          <w:tcPr>
            <w:tcW w:w="710" w:type="dxa"/>
            <w:vMerge w:val="continue"/>
            <w:tcBorders>
              <w:left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245"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nil"/>
              <w:left w:val="single" w:color="000000" w:sz="4" w:space="0"/>
              <w:bottom w:val="single" w:color="000000" w:sz="4" w:space="0"/>
              <w:right w:val="single" w:color="000000" w:sz="4" w:space="0"/>
            </w:tcBorders>
          </w:tcPr>
          <w:p>
            <w:pPr>
              <w:pStyle w:val="30"/>
              <w:spacing w:line="254" w:lineRule="exact"/>
              <w:ind w:left="103"/>
              <w:rPr>
                <w:rFonts w:ascii="仿宋" w:hAnsi="仿宋" w:eastAsia="仿宋" w:cs="仿宋"/>
                <w:sz w:val="21"/>
                <w:szCs w:val="21"/>
              </w:rPr>
            </w:pPr>
            <w:r>
              <w:rPr>
                <w:rFonts w:hint="eastAsia" w:ascii="仿宋" w:hAnsi="仿宋" w:eastAsia="仿宋" w:cs="仿宋"/>
                <w:b/>
                <w:bCs/>
              </w:rPr>
              <w:t>6.手指口呼复诵（2 号）：</w:t>
            </w:r>
            <w:r>
              <w:rPr>
                <w:rFonts w:hint="eastAsia" w:ascii="仿宋" w:hAnsi="仿宋" w:eastAsia="仿宋" w:cs="仿宋"/>
              </w:rPr>
              <w:t>道岔无/有钩锁器；</w:t>
            </w:r>
          </w:p>
        </w:tc>
        <w:tc>
          <w:tcPr>
            <w:tcW w:w="709" w:type="dxa"/>
            <w:tcBorders>
              <w:top w:val="single" w:color="000000" w:sz="4" w:space="0"/>
              <w:left w:val="single" w:color="000000" w:sz="4" w:space="0"/>
              <w:bottom w:val="single" w:color="000000" w:sz="4" w:space="0"/>
              <w:right w:val="single" w:color="000000" w:sz="4" w:space="0"/>
            </w:tcBorders>
          </w:tcPr>
          <w:p>
            <w:pPr>
              <w:pStyle w:val="30"/>
              <w:spacing w:line="248" w:lineRule="exact"/>
              <w:ind w:right="1"/>
              <w:jc w:val="center"/>
              <w:rPr>
                <w:rFonts w:ascii="仿宋" w:hAnsi="仿宋" w:eastAsia="仿宋" w:cs="仿宋"/>
                <w:sz w:val="21"/>
                <w:szCs w:val="21"/>
              </w:rPr>
            </w:pPr>
            <w:r>
              <w:rPr>
                <w:rFonts w:hint="eastAsia" w:ascii="仿宋" w:hAnsi="仿宋" w:eastAsia="仿宋" w:cs="仿宋"/>
                <w:b/>
                <w:w w:val="99"/>
                <w:sz w:val="21"/>
              </w:rPr>
              <w:t>3</w:t>
            </w:r>
          </w:p>
        </w:tc>
        <w:tc>
          <w:tcPr>
            <w:tcW w:w="708"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710"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404"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single" w:color="000000" w:sz="4" w:space="0"/>
              <w:left w:val="single" w:color="000000" w:sz="4" w:space="0"/>
              <w:bottom w:val="nil"/>
              <w:right w:val="single" w:color="000000" w:sz="4" w:space="0"/>
            </w:tcBorders>
          </w:tcPr>
          <w:p>
            <w:pPr>
              <w:pStyle w:val="30"/>
              <w:spacing w:before="86"/>
              <w:ind w:left="103"/>
              <w:rPr>
                <w:rFonts w:ascii="仿宋" w:hAnsi="仿宋" w:eastAsia="仿宋" w:cs="仿宋"/>
                <w:sz w:val="21"/>
                <w:szCs w:val="21"/>
              </w:rPr>
            </w:pPr>
            <w:r>
              <w:rPr>
                <w:rFonts w:hint="eastAsia" w:ascii="仿宋" w:hAnsi="仿宋" w:eastAsia="仿宋" w:cs="仿宋"/>
                <w:b/>
                <w:bCs/>
                <w:sz w:val="21"/>
                <w:szCs w:val="21"/>
              </w:rPr>
              <w:t>7.眼看（1</w:t>
            </w:r>
            <w:r>
              <w:rPr>
                <w:rFonts w:hint="eastAsia" w:ascii="仿宋" w:hAnsi="仿宋" w:eastAsia="仿宋" w:cs="仿宋"/>
                <w:b/>
                <w:bCs/>
                <w:spacing w:val="-55"/>
                <w:sz w:val="21"/>
                <w:szCs w:val="21"/>
              </w:rPr>
              <w:t xml:space="preserve"> </w:t>
            </w:r>
            <w:r>
              <w:rPr>
                <w:rFonts w:hint="eastAsia" w:ascii="仿宋" w:hAnsi="仿宋" w:eastAsia="仿宋" w:cs="仿宋"/>
                <w:b/>
                <w:bCs/>
                <w:sz w:val="21"/>
                <w:szCs w:val="21"/>
              </w:rPr>
              <w:t>号和</w:t>
            </w:r>
            <w:r>
              <w:rPr>
                <w:rFonts w:hint="eastAsia" w:ascii="仿宋" w:hAnsi="仿宋" w:eastAsia="仿宋" w:cs="仿宋"/>
                <w:b/>
                <w:bCs/>
                <w:spacing w:val="-55"/>
                <w:sz w:val="21"/>
                <w:szCs w:val="21"/>
              </w:rPr>
              <w:t xml:space="preserve"> </w:t>
            </w:r>
            <w:r>
              <w:rPr>
                <w:rFonts w:hint="eastAsia" w:ascii="仿宋" w:hAnsi="仿宋" w:eastAsia="仿宋" w:cs="仿宋"/>
                <w:b/>
                <w:bCs/>
                <w:sz w:val="21"/>
                <w:szCs w:val="21"/>
              </w:rPr>
              <w:t>2</w:t>
            </w:r>
            <w:r>
              <w:rPr>
                <w:rFonts w:hint="eastAsia" w:ascii="仿宋" w:hAnsi="仿宋" w:eastAsia="仿宋" w:cs="仿宋"/>
                <w:b/>
                <w:bCs/>
                <w:spacing w:val="-55"/>
                <w:sz w:val="21"/>
                <w:szCs w:val="21"/>
              </w:rPr>
              <w:t xml:space="preserve"> </w:t>
            </w:r>
            <w:r>
              <w:rPr>
                <w:rFonts w:hint="eastAsia" w:ascii="仿宋" w:hAnsi="仿宋" w:eastAsia="仿宋" w:cs="仿宋"/>
                <w:b/>
                <w:bCs/>
                <w:sz w:val="21"/>
                <w:szCs w:val="21"/>
              </w:rPr>
              <w:t>号）：</w:t>
            </w:r>
            <w:r>
              <w:rPr>
                <w:rFonts w:hint="eastAsia" w:ascii="仿宋" w:hAnsi="仿宋" w:eastAsia="仿宋" w:cs="仿宋"/>
                <w:sz w:val="21"/>
                <w:szCs w:val="21"/>
              </w:rPr>
              <w:t>看尖轨与基本轨间滑床板有无异物；</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86"/>
              <w:ind w:right="1"/>
              <w:jc w:val="center"/>
              <w:rPr>
                <w:rFonts w:ascii="仿宋" w:hAnsi="仿宋" w:eastAsia="仿宋" w:cs="仿宋"/>
                <w:sz w:val="21"/>
                <w:szCs w:val="21"/>
              </w:rPr>
            </w:pPr>
            <w:r>
              <w:rPr>
                <w:rFonts w:hint="eastAsia" w:ascii="仿宋" w:hAnsi="仿宋" w:eastAsia="仿宋" w:cs="仿宋"/>
                <w:b/>
                <w:w w:val="99"/>
                <w:sz w:val="21"/>
              </w:rPr>
              <w:t>2</w:t>
            </w:r>
          </w:p>
        </w:tc>
        <w:tc>
          <w:tcPr>
            <w:tcW w:w="708" w:type="dxa"/>
            <w:vMerge w:val="restart"/>
            <w:tcBorders>
              <w:top w:val="single" w:color="000000" w:sz="4" w:space="0"/>
              <w:left w:val="single" w:color="000000" w:sz="4" w:space="0"/>
              <w:right w:val="single" w:color="000000" w:sz="4" w:space="0"/>
            </w:tcBorders>
          </w:tcPr>
          <w:p>
            <w:pPr>
              <w:rPr>
                <w:rFonts w:ascii="仿宋" w:hAnsi="仿宋" w:eastAsia="仿宋" w:cs="仿宋"/>
              </w:rPr>
            </w:pPr>
          </w:p>
        </w:tc>
        <w:tc>
          <w:tcPr>
            <w:tcW w:w="710" w:type="dxa"/>
            <w:vMerge w:val="restart"/>
            <w:tcBorders>
              <w:top w:val="single" w:color="000000" w:sz="4" w:space="0"/>
              <w:left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699"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nil"/>
              <w:left w:val="single" w:color="000000" w:sz="4" w:space="0"/>
              <w:bottom w:val="nil"/>
              <w:right w:val="single" w:color="000000" w:sz="4" w:space="0"/>
            </w:tcBorders>
          </w:tcPr>
          <w:p>
            <w:pPr>
              <w:pStyle w:val="30"/>
              <w:widowControl w:val="0"/>
              <w:adjustRightInd/>
              <w:snapToGrid/>
              <w:spacing w:after="0" w:line="240" w:lineRule="exact"/>
              <w:ind w:left="103" w:right="98"/>
              <w:rPr>
                <w:rFonts w:ascii="仿宋" w:hAnsi="仿宋" w:eastAsia="仿宋" w:cs="仿宋"/>
                <w:b/>
                <w:bCs/>
                <w:sz w:val="21"/>
                <w:szCs w:val="21"/>
              </w:rPr>
            </w:pPr>
            <w:r>
              <w:rPr>
                <w:rFonts w:hint="eastAsia" w:ascii="仿宋" w:hAnsi="仿宋" w:eastAsia="仿宋" w:cs="仿宋"/>
                <w:b/>
                <w:bCs/>
                <w:sz w:val="21"/>
                <w:szCs w:val="21"/>
              </w:rPr>
              <w:t>8.手指口呼（1 号）：</w:t>
            </w:r>
            <w:r>
              <w:rPr>
                <w:rFonts w:hint="eastAsia" w:ascii="仿宋" w:hAnsi="仿宋" w:eastAsia="仿宋" w:cs="仿宋"/>
                <w:sz w:val="21"/>
                <w:szCs w:val="21"/>
              </w:rPr>
              <w:t>尖轨与基本轨间滑床板无/有异物；</w:t>
            </w:r>
          </w:p>
          <w:p>
            <w:pPr>
              <w:pStyle w:val="30"/>
              <w:widowControl w:val="0"/>
              <w:adjustRightInd/>
              <w:snapToGrid/>
              <w:spacing w:after="0" w:line="208" w:lineRule="exact"/>
              <w:ind w:left="100"/>
              <w:rPr>
                <w:rFonts w:ascii="仿宋" w:hAnsi="仿宋" w:eastAsia="仿宋" w:cs="仿宋"/>
                <w:sz w:val="16"/>
                <w:szCs w:val="16"/>
              </w:rPr>
            </w:pPr>
            <w:r>
              <w:rPr>
                <w:rFonts w:hint="eastAsia" w:ascii="仿宋" w:hAnsi="仿宋" w:eastAsia="仿宋" w:cs="仿宋"/>
                <w:sz w:val="16"/>
                <w:szCs w:val="16"/>
              </w:rPr>
              <w:t xml:space="preserve">注：确认“尖轨与基本轨间有无异物”时，选手应手指尖轨、基本轨非密贴侧的滑床板。 </w:t>
            </w:r>
            <w:r>
              <w:rPr>
                <w:rFonts w:hint="eastAsia" w:ascii="仿宋" w:hAnsi="仿宋" w:eastAsia="仿宋" w:cs="仿宋"/>
                <w:sz w:val="16"/>
                <w:szCs w:val="16"/>
                <w:lang w:eastAsia="en-US"/>
              </w:rPr>
              <w:t>多指不扣分。</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174"/>
              <w:ind w:right="1"/>
              <w:jc w:val="center"/>
              <w:rPr>
                <w:rFonts w:ascii="仿宋" w:hAnsi="仿宋" w:eastAsia="仿宋" w:cs="仿宋"/>
                <w:sz w:val="21"/>
                <w:szCs w:val="21"/>
              </w:rPr>
            </w:pPr>
            <w:r>
              <w:rPr>
                <w:rFonts w:hint="eastAsia" w:ascii="仿宋" w:hAnsi="仿宋" w:eastAsia="仿宋" w:cs="仿宋"/>
                <w:b/>
                <w:w w:val="99"/>
                <w:sz w:val="21"/>
              </w:rPr>
              <w:t>3</w:t>
            </w:r>
          </w:p>
        </w:tc>
        <w:tc>
          <w:tcPr>
            <w:tcW w:w="708" w:type="dxa"/>
            <w:vMerge w:val="continue"/>
            <w:tcBorders>
              <w:left w:val="single" w:color="000000" w:sz="4" w:space="0"/>
              <w:right w:val="single" w:color="000000" w:sz="4" w:space="0"/>
            </w:tcBorders>
          </w:tcPr>
          <w:p>
            <w:pPr>
              <w:rPr>
                <w:rFonts w:ascii="仿宋" w:hAnsi="仿宋" w:eastAsia="仿宋" w:cs="仿宋"/>
              </w:rPr>
            </w:pPr>
          </w:p>
        </w:tc>
        <w:tc>
          <w:tcPr>
            <w:tcW w:w="710" w:type="dxa"/>
            <w:vMerge w:val="continue"/>
            <w:tcBorders>
              <w:left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368"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nil"/>
              <w:left w:val="single" w:color="000000" w:sz="4" w:space="0"/>
              <w:bottom w:val="single" w:color="000000" w:sz="4" w:space="0"/>
              <w:right w:val="single" w:color="000000" w:sz="4" w:space="0"/>
            </w:tcBorders>
          </w:tcPr>
          <w:p>
            <w:pPr>
              <w:pStyle w:val="30"/>
              <w:spacing w:before="79"/>
              <w:ind w:left="103"/>
              <w:rPr>
                <w:rFonts w:ascii="仿宋" w:hAnsi="仿宋" w:eastAsia="仿宋" w:cs="仿宋"/>
                <w:sz w:val="21"/>
                <w:szCs w:val="21"/>
              </w:rPr>
            </w:pPr>
            <w:r>
              <w:rPr>
                <w:rFonts w:hint="eastAsia" w:ascii="仿宋" w:hAnsi="仿宋" w:eastAsia="仿宋" w:cs="仿宋"/>
                <w:b/>
                <w:bCs/>
                <w:sz w:val="21"/>
                <w:szCs w:val="21"/>
              </w:rPr>
              <w:t>9.手指口呼</w:t>
            </w:r>
            <w:r>
              <w:rPr>
                <w:rFonts w:hint="eastAsia" w:ascii="仿宋" w:hAnsi="仿宋" w:eastAsia="仿宋" w:cs="仿宋"/>
                <w:b/>
                <w:bCs/>
              </w:rPr>
              <w:t>复诵（</w:t>
            </w:r>
            <w:r>
              <w:rPr>
                <w:rFonts w:hint="eastAsia" w:ascii="仿宋" w:hAnsi="仿宋" w:eastAsia="仿宋" w:cs="仿宋"/>
                <w:b/>
                <w:bCs/>
                <w:sz w:val="21"/>
                <w:szCs w:val="21"/>
              </w:rPr>
              <w:t>2</w:t>
            </w:r>
            <w:r>
              <w:rPr>
                <w:rFonts w:hint="eastAsia" w:ascii="仿宋" w:hAnsi="仿宋" w:eastAsia="仿宋" w:cs="仿宋"/>
                <w:b/>
                <w:bCs/>
                <w:spacing w:val="-59"/>
                <w:sz w:val="21"/>
                <w:szCs w:val="21"/>
              </w:rPr>
              <w:t xml:space="preserve"> </w:t>
            </w:r>
            <w:r>
              <w:rPr>
                <w:rFonts w:hint="eastAsia" w:ascii="仿宋" w:hAnsi="仿宋" w:eastAsia="仿宋" w:cs="仿宋"/>
                <w:b/>
                <w:bCs/>
                <w:sz w:val="21"/>
                <w:szCs w:val="21"/>
              </w:rPr>
              <w:t>号）：</w:t>
            </w:r>
            <w:r>
              <w:rPr>
                <w:rFonts w:hint="eastAsia" w:ascii="仿宋" w:hAnsi="仿宋" w:eastAsia="仿宋" w:cs="仿宋"/>
                <w:sz w:val="21"/>
                <w:szCs w:val="21"/>
              </w:rPr>
              <w:t>尖轨与基本轨间滑床板无/有异物；</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83"/>
              <w:ind w:right="1"/>
              <w:jc w:val="center"/>
              <w:rPr>
                <w:rFonts w:ascii="仿宋" w:hAnsi="仿宋" w:eastAsia="仿宋" w:cs="仿宋"/>
                <w:sz w:val="21"/>
                <w:szCs w:val="21"/>
              </w:rPr>
            </w:pPr>
            <w:r>
              <w:rPr>
                <w:rFonts w:hint="eastAsia" w:ascii="仿宋" w:hAnsi="仿宋" w:eastAsia="仿宋" w:cs="仿宋"/>
                <w:b/>
                <w:w w:val="99"/>
                <w:sz w:val="21"/>
              </w:rPr>
              <w:t>3</w:t>
            </w:r>
          </w:p>
        </w:tc>
        <w:tc>
          <w:tcPr>
            <w:tcW w:w="708"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710"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505"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single" w:color="000000" w:sz="4" w:space="0"/>
              <w:left w:val="single" w:color="000000" w:sz="4" w:space="0"/>
              <w:bottom w:val="nil"/>
              <w:right w:val="single" w:color="000000" w:sz="4" w:space="0"/>
            </w:tcBorders>
          </w:tcPr>
          <w:p>
            <w:pPr>
              <w:pStyle w:val="30"/>
              <w:widowControl w:val="0"/>
              <w:adjustRightInd/>
              <w:snapToGrid/>
              <w:spacing w:after="0" w:line="240" w:lineRule="exact"/>
              <w:ind w:left="103" w:right="98"/>
              <w:rPr>
                <w:rFonts w:ascii="仿宋" w:hAnsi="仿宋" w:eastAsia="仿宋" w:cs="仿宋"/>
                <w:sz w:val="21"/>
                <w:szCs w:val="21"/>
              </w:rPr>
            </w:pPr>
            <w:r>
              <w:rPr>
                <w:rFonts w:hint="eastAsia" w:ascii="仿宋" w:hAnsi="仿宋" w:eastAsia="仿宋" w:cs="仿宋"/>
                <w:b/>
                <w:bCs/>
                <w:sz w:val="21"/>
                <w:szCs w:val="21"/>
              </w:rPr>
              <w:t>10.向车控室值班员汇报（2 号）：</w:t>
            </w:r>
            <w:r>
              <w:rPr>
                <w:rFonts w:hint="eastAsia" w:ascii="仿宋" w:hAnsi="仿宋" w:eastAsia="仿宋" w:cs="仿宋"/>
                <w:sz w:val="21"/>
                <w:szCs w:val="21"/>
              </w:rPr>
              <w:t>经检查，3 号道岔无异物，处于定位/反位；</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102"/>
              <w:ind w:right="1"/>
              <w:jc w:val="center"/>
              <w:rPr>
                <w:rFonts w:ascii="仿宋" w:hAnsi="仿宋" w:eastAsia="仿宋" w:cs="仿宋"/>
                <w:sz w:val="21"/>
                <w:szCs w:val="21"/>
              </w:rPr>
            </w:pPr>
            <w:r>
              <w:rPr>
                <w:rFonts w:hint="eastAsia" w:ascii="仿宋" w:hAnsi="仿宋" w:eastAsia="仿宋" w:cs="仿宋"/>
                <w:b/>
                <w:w w:val="99"/>
                <w:sz w:val="21"/>
              </w:rPr>
              <w:t>2</w:t>
            </w:r>
          </w:p>
        </w:tc>
        <w:tc>
          <w:tcPr>
            <w:tcW w:w="708" w:type="dxa"/>
            <w:vMerge w:val="restart"/>
            <w:tcBorders>
              <w:top w:val="single" w:color="000000" w:sz="4" w:space="0"/>
              <w:left w:val="single" w:color="000000" w:sz="4" w:space="0"/>
              <w:right w:val="single" w:color="000000" w:sz="4" w:space="0"/>
            </w:tcBorders>
          </w:tcPr>
          <w:p>
            <w:pPr>
              <w:rPr>
                <w:rFonts w:ascii="仿宋" w:hAnsi="仿宋" w:eastAsia="仿宋" w:cs="仿宋"/>
              </w:rPr>
            </w:pPr>
          </w:p>
        </w:tc>
        <w:tc>
          <w:tcPr>
            <w:tcW w:w="710" w:type="dxa"/>
            <w:vMerge w:val="restart"/>
            <w:tcBorders>
              <w:top w:val="single" w:color="000000" w:sz="4" w:space="0"/>
              <w:left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554"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nil"/>
              <w:left w:val="single" w:color="000000" w:sz="4" w:space="0"/>
              <w:bottom w:val="nil"/>
              <w:right w:val="single" w:color="000000" w:sz="4" w:space="0"/>
            </w:tcBorders>
          </w:tcPr>
          <w:p>
            <w:pPr>
              <w:pStyle w:val="30"/>
              <w:spacing w:line="272" w:lineRule="exact"/>
              <w:ind w:left="103" w:right="98"/>
              <w:rPr>
                <w:rFonts w:ascii="仿宋" w:hAnsi="仿宋" w:eastAsia="仿宋" w:cs="仿宋"/>
                <w:sz w:val="21"/>
                <w:szCs w:val="21"/>
              </w:rPr>
            </w:pPr>
            <w:r>
              <w:rPr>
                <w:rFonts w:hint="eastAsia" w:ascii="仿宋" w:hAnsi="仿宋" w:eastAsia="仿宋" w:cs="仿宋"/>
                <w:b/>
                <w:bCs/>
                <w:spacing w:val="-5"/>
                <w:sz w:val="21"/>
                <w:szCs w:val="21"/>
              </w:rPr>
              <w:t>11.车控室下发办理进路命令：</w:t>
            </w:r>
            <w:r>
              <w:rPr>
                <w:rFonts w:hint="eastAsia" w:ascii="仿宋" w:hAnsi="仿宋" w:eastAsia="仿宋" w:cs="仿宋"/>
                <w:spacing w:val="-5"/>
                <w:sz w:val="21"/>
                <w:szCs w:val="21"/>
              </w:rPr>
              <w:t>请手摇</w:t>
            </w:r>
            <w:r>
              <w:rPr>
                <w:rFonts w:hint="eastAsia" w:ascii="仿宋" w:hAnsi="仿宋" w:eastAsia="仿宋" w:cs="仿宋"/>
                <w:spacing w:val="-50"/>
                <w:sz w:val="21"/>
                <w:szCs w:val="21"/>
              </w:rPr>
              <w:t xml:space="preserve"> </w:t>
            </w:r>
            <w:r>
              <w:rPr>
                <w:rFonts w:hint="eastAsia" w:ascii="仿宋" w:hAnsi="仿宋" w:eastAsia="仿宋" w:cs="仿宋"/>
                <w:sz w:val="21"/>
                <w:szCs w:val="21"/>
              </w:rPr>
              <w:t>3</w:t>
            </w:r>
            <w:r>
              <w:rPr>
                <w:rFonts w:hint="eastAsia" w:ascii="仿宋" w:hAnsi="仿宋" w:eastAsia="仿宋" w:cs="仿宋"/>
                <w:spacing w:val="-52"/>
                <w:sz w:val="21"/>
                <w:szCs w:val="21"/>
              </w:rPr>
              <w:t xml:space="preserve"> </w:t>
            </w:r>
            <w:r>
              <w:rPr>
                <w:rFonts w:hint="eastAsia" w:ascii="仿宋" w:hAnsi="仿宋" w:eastAsia="仿宋" w:cs="仿宋"/>
                <w:sz w:val="21"/>
                <w:szCs w:val="21"/>
              </w:rPr>
              <w:t>号道岔至反位/定位并加钩 锁器；</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102"/>
              <w:ind w:right="1"/>
              <w:jc w:val="center"/>
              <w:rPr>
                <w:rFonts w:ascii="仿宋" w:hAnsi="仿宋" w:eastAsia="仿宋" w:cs="仿宋"/>
                <w:sz w:val="21"/>
                <w:szCs w:val="21"/>
              </w:rPr>
            </w:pPr>
            <w:r>
              <w:rPr>
                <w:rFonts w:hint="eastAsia" w:ascii="仿宋" w:hAnsi="仿宋" w:eastAsia="仿宋" w:cs="仿宋"/>
                <w:b/>
                <w:w w:val="99"/>
                <w:sz w:val="21"/>
              </w:rPr>
              <w:t>2</w:t>
            </w:r>
          </w:p>
        </w:tc>
        <w:tc>
          <w:tcPr>
            <w:tcW w:w="708" w:type="dxa"/>
            <w:vMerge w:val="continue"/>
            <w:tcBorders>
              <w:left w:val="single" w:color="000000" w:sz="4" w:space="0"/>
              <w:right w:val="single" w:color="000000" w:sz="4" w:space="0"/>
            </w:tcBorders>
          </w:tcPr>
          <w:p>
            <w:pPr>
              <w:rPr>
                <w:rFonts w:ascii="仿宋" w:hAnsi="仿宋" w:eastAsia="仿宋" w:cs="仿宋"/>
              </w:rPr>
            </w:pPr>
          </w:p>
        </w:tc>
        <w:tc>
          <w:tcPr>
            <w:tcW w:w="710" w:type="dxa"/>
            <w:vMerge w:val="continue"/>
            <w:tcBorders>
              <w:left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557" w:hRule="exact"/>
          <w:jc w:val="center"/>
        </w:trPr>
        <w:tc>
          <w:tcPr>
            <w:tcW w:w="451"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6239" w:type="dxa"/>
            <w:tcBorders>
              <w:top w:val="nil"/>
              <w:left w:val="single" w:color="000000" w:sz="4" w:space="0"/>
              <w:bottom w:val="single" w:color="000000" w:sz="4" w:space="0"/>
              <w:right w:val="single" w:color="000000" w:sz="4" w:space="0"/>
            </w:tcBorders>
          </w:tcPr>
          <w:p>
            <w:pPr>
              <w:pStyle w:val="30"/>
              <w:spacing w:line="272" w:lineRule="exact"/>
              <w:ind w:left="103" w:right="98"/>
              <w:rPr>
                <w:rFonts w:ascii="仿宋" w:hAnsi="仿宋" w:eastAsia="仿宋" w:cs="仿宋"/>
                <w:sz w:val="21"/>
                <w:szCs w:val="21"/>
              </w:rPr>
            </w:pPr>
            <w:r>
              <w:rPr>
                <w:rFonts w:hint="eastAsia" w:ascii="仿宋" w:hAnsi="仿宋" w:eastAsia="仿宋" w:cs="仿宋"/>
                <w:b/>
                <w:bCs/>
                <w:sz w:val="21"/>
                <w:szCs w:val="21"/>
              </w:rPr>
              <w:t>12.手摇道岔作业人员复诵（2</w:t>
            </w:r>
            <w:r>
              <w:rPr>
                <w:rFonts w:hint="eastAsia" w:ascii="仿宋" w:hAnsi="仿宋" w:eastAsia="仿宋" w:cs="仿宋"/>
                <w:b/>
                <w:bCs/>
                <w:spacing w:val="-57"/>
                <w:sz w:val="21"/>
                <w:szCs w:val="21"/>
              </w:rPr>
              <w:t xml:space="preserve"> </w:t>
            </w:r>
            <w:r>
              <w:rPr>
                <w:rFonts w:hint="eastAsia" w:ascii="仿宋" w:hAnsi="仿宋" w:eastAsia="仿宋" w:cs="仿宋"/>
                <w:b/>
                <w:bCs/>
                <w:spacing w:val="-5"/>
                <w:sz w:val="21"/>
                <w:szCs w:val="21"/>
              </w:rPr>
              <w:t>号）：</w:t>
            </w:r>
            <w:r>
              <w:rPr>
                <w:rFonts w:hint="eastAsia" w:ascii="仿宋" w:hAnsi="仿宋" w:eastAsia="仿宋" w:cs="仿宋"/>
                <w:spacing w:val="-5"/>
                <w:sz w:val="21"/>
                <w:szCs w:val="21"/>
              </w:rPr>
              <w:t>手摇</w:t>
            </w:r>
            <w:r>
              <w:rPr>
                <w:rFonts w:hint="eastAsia" w:ascii="仿宋" w:hAnsi="仿宋" w:eastAsia="仿宋" w:cs="仿宋"/>
                <w:spacing w:val="-55"/>
                <w:sz w:val="21"/>
                <w:szCs w:val="21"/>
              </w:rPr>
              <w:t xml:space="preserve"> </w:t>
            </w:r>
            <w:r>
              <w:rPr>
                <w:rFonts w:hint="eastAsia" w:ascii="仿宋" w:hAnsi="仿宋" w:eastAsia="仿宋" w:cs="仿宋"/>
                <w:sz w:val="21"/>
                <w:szCs w:val="21"/>
              </w:rPr>
              <w:t>3</w:t>
            </w:r>
            <w:r>
              <w:rPr>
                <w:rFonts w:hint="eastAsia" w:ascii="仿宋" w:hAnsi="仿宋" w:eastAsia="仿宋" w:cs="仿宋"/>
                <w:spacing w:val="-58"/>
                <w:sz w:val="21"/>
                <w:szCs w:val="21"/>
              </w:rPr>
              <w:t xml:space="preserve"> </w:t>
            </w:r>
            <w:r>
              <w:rPr>
                <w:rFonts w:hint="eastAsia" w:ascii="仿宋" w:hAnsi="仿宋" w:eastAsia="仿宋" w:cs="仿宋"/>
                <w:sz w:val="21"/>
                <w:szCs w:val="21"/>
              </w:rPr>
              <w:t>号道岔至反位/定位并 加钩锁器，明白。</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102"/>
              <w:ind w:right="1"/>
              <w:jc w:val="center"/>
              <w:rPr>
                <w:rFonts w:ascii="仿宋" w:hAnsi="仿宋" w:eastAsia="仿宋" w:cs="仿宋"/>
                <w:sz w:val="21"/>
                <w:szCs w:val="21"/>
              </w:rPr>
            </w:pPr>
            <w:r>
              <w:rPr>
                <w:rFonts w:hint="eastAsia" w:ascii="仿宋" w:hAnsi="仿宋" w:eastAsia="仿宋" w:cs="仿宋"/>
                <w:b/>
                <w:w w:val="99"/>
                <w:sz w:val="21"/>
              </w:rPr>
              <w:t>2</w:t>
            </w:r>
          </w:p>
        </w:tc>
        <w:tc>
          <w:tcPr>
            <w:tcW w:w="708"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710"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r>
    </w:tbl>
    <w:p>
      <w:pPr>
        <w:rPr>
          <w:rFonts w:ascii="仿宋" w:hAnsi="仿宋" w:eastAsia="仿宋"/>
        </w:rPr>
      </w:pPr>
      <w:r>
        <w:rPr>
          <w:rFonts w:ascii="仿宋" w:hAnsi="仿宋" w:eastAsia="仿宋"/>
        </w:rPr>
        <w:br w:type="page"/>
      </w:r>
    </w:p>
    <w:tbl>
      <w:tblPr>
        <w:tblStyle w:val="12"/>
        <w:tblW w:w="10351" w:type="dxa"/>
        <w:jc w:val="center"/>
        <w:tblLayout w:type="fixed"/>
        <w:tblCellMar>
          <w:top w:w="0" w:type="dxa"/>
          <w:left w:w="0" w:type="dxa"/>
          <w:bottom w:w="0" w:type="dxa"/>
          <w:right w:w="0" w:type="dxa"/>
        </w:tblCellMar>
      </w:tblPr>
      <w:tblGrid>
        <w:gridCol w:w="451"/>
        <w:gridCol w:w="684"/>
        <w:gridCol w:w="850"/>
        <w:gridCol w:w="6239"/>
        <w:gridCol w:w="709"/>
        <w:gridCol w:w="708"/>
        <w:gridCol w:w="710"/>
      </w:tblGrid>
      <w:tr>
        <w:trPr>
          <w:trHeight w:val="436" w:hRule="exact"/>
          <w:jc w:val="center"/>
        </w:trPr>
        <w:tc>
          <w:tcPr>
            <w:tcW w:w="451" w:type="dxa"/>
            <w:vMerge w:val="restart"/>
            <w:tcBorders>
              <w:top w:val="single" w:color="000000" w:sz="4" w:space="0"/>
              <w:left w:val="single" w:color="000000" w:sz="4" w:space="0"/>
              <w:right w:val="single" w:color="000000" w:sz="4" w:space="0"/>
            </w:tcBorders>
          </w:tcPr>
          <w:p>
            <w:pPr>
              <w:rPr>
                <w:rFonts w:ascii="仿宋" w:hAnsi="仿宋" w:eastAsia="仿宋" w:cs="仿宋"/>
              </w:rPr>
            </w:pPr>
          </w:p>
        </w:tc>
        <w:tc>
          <w:tcPr>
            <w:tcW w:w="684" w:type="dxa"/>
            <w:vMerge w:val="restart"/>
            <w:tcBorders>
              <w:top w:val="single" w:color="000000" w:sz="4" w:space="0"/>
              <w:left w:val="single" w:color="000000" w:sz="4" w:space="0"/>
              <w:right w:val="single" w:color="000000" w:sz="4" w:space="0"/>
            </w:tcBorders>
          </w:tcPr>
          <w:p>
            <w:pPr>
              <w:rPr>
                <w:rFonts w:ascii="仿宋" w:hAnsi="仿宋" w:eastAsia="仿宋" w:cs="仿宋"/>
              </w:rPr>
            </w:pPr>
          </w:p>
        </w:tc>
        <w:tc>
          <w:tcPr>
            <w:tcW w:w="850" w:type="dxa"/>
            <w:vMerge w:val="restart"/>
            <w:tcBorders>
              <w:top w:val="single" w:color="000000" w:sz="4" w:space="0"/>
              <w:left w:val="single" w:color="000000" w:sz="4" w:space="0"/>
              <w:right w:val="single" w:color="000000" w:sz="4" w:space="0"/>
            </w:tcBorders>
          </w:tcPr>
          <w:p>
            <w:pPr>
              <w:pStyle w:val="30"/>
              <w:rPr>
                <w:rFonts w:ascii="仿宋" w:hAnsi="仿宋" w:eastAsia="仿宋" w:cs="仿宋"/>
                <w:sz w:val="20"/>
                <w:szCs w:val="20"/>
              </w:rPr>
            </w:pPr>
          </w:p>
          <w:p>
            <w:pPr>
              <w:pStyle w:val="30"/>
              <w:ind w:left="100"/>
              <w:rPr>
                <w:rFonts w:ascii="仿宋" w:hAnsi="仿宋" w:eastAsia="仿宋" w:cs="仿宋"/>
                <w:sz w:val="21"/>
                <w:szCs w:val="21"/>
              </w:rPr>
            </w:pPr>
            <w:r>
              <w:rPr>
                <w:rFonts w:hint="eastAsia" w:ascii="仿宋" w:hAnsi="仿宋" w:eastAsia="仿宋" w:cs="仿宋"/>
                <w:b/>
                <w:bCs/>
                <w:sz w:val="21"/>
                <w:szCs w:val="21"/>
              </w:rPr>
              <w:t>二手摇</w:t>
            </w:r>
          </w:p>
        </w:tc>
        <w:tc>
          <w:tcPr>
            <w:tcW w:w="6239" w:type="dxa"/>
            <w:tcBorders>
              <w:top w:val="single" w:color="000000" w:sz="4" w:space="0"/>
              <w:left w:val="single" w:color="000000" w:sz="4" w:space="0"/>
              <w:bottom w:val="single" w:color="000000" w:sz="4" w:space="0"/>
              <w:right w:val="single" w:color="000000" w:sz="4" w:space="0"/>
            </w:tcBorders>
          </w:tcPr>
          <w:p>
            <w:pPr>
              <w:pStyle w:val="30"/>
              <w:spacing w:before="86"/>
              <w:ind w:left="103"/>
              <w:rPr>
                <w:rFonts w:ascii="仿宋" w:hAnsi="仿宋" w:eastAsia="仿宋" w:cs="仿宋"/>
                <w:sz w:val="21"/>
                <w:szCs w:val="21"/>
              </w:rPr>
            </w:pPr>
            <w:r>
              <w:rPr>
                <w:rFonts w:hint="eastAsia" w:ascii="仿宋" w:hAnsi="仿宋" w:eastAsia="仿宋" w:cs="仿宋"/>
                <w:b/>
                <w:bCs/>
                <w:sz w:val="21"/>
                <w:szCs w:val="21"/>
              </w:rPr>
              <w:t>1.作业动作（1 号）：</w:t>
            </w:r>
            <w:r>
              <w:rPr>
                <w:rFonts w:hint="eastAsia" w:ascii="仿宋" w:hAnsi="仿宋" w:eastAsia="仿宋" w:cs="仿宋"/>
                <w:sz w:val="21"/>
                <w:szCs w:val="21"/>
              </w:rPr>
              <w:t>用锁钥匙打开套筒锁；</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86"/>
              <w:ind w:right="1"/>
              <w:jc w:val="center"/>
              <w:rPr>
                <w:rFonts w:ascii="仿宋" w:hAnsi="仿宋" w:eastAsia="仿宋" w:cs="仿宋"/>
                <w:sz w:val="21"/>
                <w:szCs w:val="21"/>
              </w:rPr>
            </w:pPr>
            <w:r>
              <w:rPr>
                <w:rFonts w:hint="eastAsia" w:ascii="仿宋" w:hAnsi="仿宋" w:eastAsia="仿宋" w:cs="仿宋"/>
                <w:b/>
                <w:w w:val="99"/>
                <w:sz w:val="21"/>
              </w:rPr>
              <w:t>4</w:t>
            </w:r>
          </w:p>
        </w:tc>
        <w:tc>
          <w:tcPr>
            <w:tcW w:w="708" w:type="dxa"/>
            <w:vMerge w:val="restart"/>
            <w:tcBorders>
              <w:top w:val="single" w:color="000000" w:sz="4" w:space="0"/>
              <w:left w:val="single" w:color="000000" w:sz="4" w:space="0"/>
              <w:right w:val="single" w:color="000000" w:sz="4" w:space="0"/>
            </w:tcBorders>
          </w:tcPr>
          <w:p>
            <w:pPr>
              <w:rPr>
                <w:rFonts w:ascii="仿宋" w:hAnsi="仿宋" w:eastAsia="仿宋" w:cs="仿宋"/>
              </w:rPr>
            </w:pPr>
          </w:p>
        </w:tc>
        <w:tc>
          <w:tcPr>
            <w:tcW w:w="710" w:type="dxa"/>
            <w:vMerge w:val="restart"/>
            <w:tcBorders>
              <w:top w:val="single" w:color="000000" w:sz="4" w:space="0"/>
              <w:left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551"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single" w:color="000000" w:sz="4" w:space="0"/>
              <w:left w:val="single" w:color="000000" w:sz="4" w:space="0"/>
              <w:bottom w:val="single" w:color="000000" w:sz="4" w:space="0"/>
              <w:right w:val="single" w:color="000000" w:sz="4" w:space="0"/>
            </w:tcBorders>
          </w:tcPr>
          <w:p>
            <w:pPr>
              <w:pStyle w:val="30"/>
              <w:widowControl w:val="0"/>
              <w:adjustRightInd/>
              <w:snapToGrid/>
              <w:spacing w:after="0" w:line="240" w:lineRule="exact"/>
              <w:ind w:left="103" w:right="98"/>
              <w:rPr>
                <w:rFonts w:ascii="仿宋" w:hAnsi="仿宋" w:eastAsia="仿宋" w:cs="仿宋"/>
                <w:b/>
                <w:bCs/>
                <w:sz w:val="21"/>
                <w:szCs w:val="21"/>
              </w:rPr>
            </w:pPr>
            <w:r>
              <w:rPr>
                <w:rFonts w:hint="eastAsia" w:ascii="仿宋" w:hAnsi="仿宋" w:eastAsia="仿宋" w:cs="仿宋"/>
                <w:b/>
                <w:bCs/>
                <w:sz w:val="21"/>
                <w:szCs w:val="21"/>
              </w:rPr>
              <w:t>2.作业动作（1 号）：</w:t>
            </w:r>
            <w:r>
              <w:rPr>
                <w:rFonts w:hint="eastAsia" w:ascii="仿宋" w:hAnsi="仿宋" w:eastAsia="仿宋" w:cs="仿宋"/>
                <w:sz w:val="21"/>
                <w:szCs w:val="21"/>
              </w:rPr>
              <w:t>打开遮断器；</w:t>
            </w:r>
          </w:p>
          <w:p>
            <w:pPr>
              <w:pStyle w:val="30"/>
              <w:spacing w:before="6"/>
              <w:ind w:left="103"/>
              <w:rPr>
                <w:rFonts w:ascii="仿宋" w:hAnsi="仿宋" w:eastAsia="仿宋" w:cs="仿宋"/>
                <w:sz w:val="16"/>
                <w:szCs w:val="16"/>
              </w:rPr>
            </w:pPr>
            <w:r>
              <w:rPr>
                <w:rFonts w:hint="eastAsia" w:ascii="仿宋" w:hAnsi="仿宋" w:eastAsia="仿宋" w:cs="仿宋"/>
                <w:b/>
                <w:bCs/>
                <w:sz w:val="16"/>
                <w:szCs w:val="16"/>
              </w:rPr>
              <w:t>注：</w:t>
            </w:r>
            <w:r>
              <w:rPr>
                <w:rFonts w:hint="eastAsia" w:ascii="仿宋" w:hAnsi="仿宋" w:eastAsia="仿宋" w:cs="仿宋"/>
                <w:sz w:val="16"/>
                <w:szCs w:val="16"/>
              </w:rPr>
              <w:t>若未复诵完命令，便打开遮断器，则认定打开遮断器时机错误，扣 3 分。</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83"/>
              <w:ind w:right="1"/>
              <w:jc w:val="center"/>
              <w:rPr>
                <w:rFonts w:ascii="仿宋" w:hAnsi="仿宋" w:eastAsia="仿宋" w:cs="仿宋"/>
                <w:sz w:val="21"/>
                <w:szCs w:val="21"/>
              </w:rPr>
            </w:pPr>
            <w:r>
              <w:rPr>
                <w:rFonts w:hint="eastAsia" w:ascii="仿宋" w:hAnsi="仿宋" w:eastAsia="仿宋" w:cs="仿宋"/>
                <w:b/>
                <w:w w:val="99"/>
                <w:sz w:val="21"/>
              </w:rPr>
              <w:t>3</w:t>
            </w:r>
          </w:p>
        </w:tc>
        <w:tc>
          <w:tcPr>
            <w:tcW w:w="708" w:type="dxa"/>
            <w:vMerge w:val="continue"/>
            <w:tcBorders>
              <w:left w:val="single" w:color="000000" w:sz="4" w:space="0"/>
              <w:right w:val="single" w:color="000000" w:sz="4" w:space="0"/>
            </w:tcBorders>
          </w:tcPr>
          <w:p>
            <w:pPr>
              <w:rPr>
                <w:rFonts w:ascii="仿宋" w:hAnsi="仿宋" w:eastAsia="仿宋" w:cs="仿宋"/>
              </w:rPr>
            </w:pPr>
          </w:p>
        </w:tc>
        <w:tc>
          <w:tcPr>
            <w:tcW w:w="710" w:type="dxa"/>
            <w:vMerge w:val="continue"/>
            <w:tcBorders>
              <w:left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578"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single" w:color="000000" w:sz="4" w:space="0"/>
              <w:left w:val="single" w:color="000000" w:sz="4" w:space="0"/>
              <w:bottom w:val="single" w:color="000000" w:sz="4" w:space="0"/>
              <w:right w:val="single" w:color="000000" w:sz="4" w:space="0"/>
            </w:tcBorders>
          </w:tcPr>
          <w:p>
            <w:pPr>
              <w:pStyle w:val="30"/>
              <w:widowControl w:val="0"/>
              <w:adjustRightInd/>
              <w:snapToGrid/>
              <w:spacing w:after="0" w:line="240" w:lineRule="exact"/>
              <w:ind w:left="103" w:right="98"/>
              <w:rPr>
                <w:rFonts w:ascii="仿宋" w:hAnsi="仿宋" w:eastAsia="仿宋" w:cs="仿宋"/>
                <w:sz w:val="21"/>
                <w:szCs w:val="21"/>
              </w:rPr>
            </w:pPr>
            <w:r>
              <w:rPr>
                <w:rFonts w:hint="eastAsia" w:ascii="仿宋" w:hAnsi="仿宋" w:eastAsia="仿宋" w:cs="仿宋"/>
                <w:b/>
                <w:bCs/>
                <w:sz w:val="21"/>
                <w:szCs w:val="21"/>
              </w:rPr>
              <w:t>3.作业动作（1 号）：</w:t>
            </w:r>
            <w:r>
              <w:rPr>
                <w:rFonts w:hint="eastAsia" w:ascii="仿宋" w:hAnsi="仿宋" w:eastAsia="仿宋" w:cs="仿宋"/>
                <w:sz w:val="21"/>
                <w:szCs w:val="21"/>
              </w:rPr>
              <w:t>将手摇柄插入转辙机中，根据现场情况需求，采取顺时针或逆时针转动手摇柄；</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103"/>
              <w:ind w:right="1"/>
              <w:jc w:val="center"/>
              <w:rPr>
                <w:rFonts w:ascii="仿宋" w:hAnsi="仿宋" w:eastAsia="仿宋" w:cs="仿宋"/>
                <w:sz w:val="21"/>
                <w:szCs w:val="21"/>
              </w:rPr>
            </w:pPr>
            <w:r>
              <w:rPr>
                <w:rFonts w:hint="eastAsia" w:ascii="仿宋" w:hAnsi="仿宋" w:eastAsia="仿宋" w:cs="仿宋"/>
                <w:b/>
                <w:w w:val="99"/>
                <w:sz w:val="21"/>
              </w:rPr>
              <w:t>7</w:t>
            </w:r>
          </w:p>
        </w:tc>
        <w:tc>
          <w:tcPr>
            <w:tcW w:w="708" w:type="dxa"/>
            <w:vMerge w:val="continue"/>
            <w:tcBorders>
              <w:left w:val="single" w:color="000000" w:sz="4" w:space="0"/>
              <w:right w:val="single" w:color="000000" w:sz="4" w:space="0"/>
            </w:tcBorders>
          </w:tcPr>
          <w:p>
            <w:pPr>
              <w:rPr>
                <w:rFonts w:ascii="仿宋" w:hAnsi="仿宋" w:eastAsia="仿宋" w:cs="仿宋"/>
              </w:rPr>
            </w:pPr>
          </w:p>
        </w:tc>
        <w:tc>
          <w:tcPr>
            <w:tcW w:w="710" w:type="dxa"/>
            <w:vMerge w:val="continue"/>
            <w:tcBorders>
              <w:left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542"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6239" w:type="dxa"/>
            <w:tcBorders>
              <w:top w:val="single" w:color="000000" w:sz="4" w:space="0"/>
              <w:left w:val="single" w:color="000000" w:sz="4" w:space="0"/>
              <w:bottom w:val="single" w:color="000000" w:sz="4" w:space="0"/>
              <w:right w:val="single" w:color="000000" w:sz="4" w:space="0"/>
            </w:tcBorders>
          </w:tcPr>
          <w:p>
            <w:pPr>
              <w:pStyle w:val="30"/>
              <w:widowControl w:val="0"/>
              <w:adjustRightInd/>
              <w:snapToGrid/>
              <w:spacing w:after="0" w:line="240" w:lineRule="exact"/>
              <w:ind w:left="103" w:right="98"/>
              <w:jc w:val="both"/>
              <w:rPr>
                <w:rFonts w:ascii="仿宋" w:hAnsi="仿宋" w:eastAsia="仿宋" w:cs="仿宋"/>
                <w:sz w:val="21"/>
                <w:szCs w:val="21"/>
              </w:rPr>
            </w:pPr>
            <w:r>
              <w:rPr>
                <w:rFonts w:hint="eastAsia" w:ascii="仿宋" w:hAnsi="仿宋" w:eastAsia="仿宋" w:cs="仿宋"/>
                <w:b/>
                <w:bCs/>
                <w:sz w:val="21"/>
                <w:szCs w:val="21"/>
              </w:rPr>
              <w:t>4.作业动作（1 号）：</w:t>
            </w:r>
            <w:r>
              <w:rPr>
                <w:rFonts w:hint="eastAsia" w:ascii="仿宋" w:hAnsi="仿宋" w:eastAsia="仿宋" w:cs="仿宋"/>
                <w:sz w:val="21"/>
                <w:szCs w:val="21"/>
              </w:rPr>
              <w:t>转动手摇柄至听到转辙机内发出的“咔嚓”</w:t>
            </w:r>
          </w:p>
          <w:p>
            <w:pPr>
              <w:pStyle w:val="30"/>
              <w:widowControl w:val="0"/>
              <w:adjustRightInd/>
              <w:snapToGrid/>
              <w:spacing w:after="0" w:line="240" w:lineRule="exact"/>
              <w:ind w:left="103" w:right="98"/>
              <w:jc w:val="both"/>
              <w:rPr>
                <w:rFonts w:ascii="仿宋" w:hAnsi="仿宋" w:eastAsia="仿宋" w:cs="仿宋"/>
                <w:sz w:val="21"/>
                <w:szCs w:val="21"/>
              </w:rPr>
            </w:pPr>
            <w:r>
              <w:rPr>
                <w:rFonts w:hint="eastAsia" w:ascii="仿宋" w:hAnsi="仿宋" w:eastAsia="仿宋" w:cs="仿宋"/>
                <w:sz w:val="21"/>
                <w:szCs w:val="21"/>
                <w:lang w:eastAsia="en-US"/>
              </w:rPr>
              <w:t>声为止；</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102"/>
              <w:ind w:right="1"/>
              <w:jc w:val="center"/>
              <w:rPr>
                <w:rFonts w:ascii="仿宋" w:hAnsi="仿宋" w:eastAsia="仿宋" w:cs="仿宋"/>
                <w:sz w:val="21"/>
                <w:szCs w:val="21"/>
              </w:rPr>
            </w:pPr>
            <w:r>
              <w:rPr>
                <w:rFonts w:hint="eastAsia" w:ascii="仿宋" w:hAnsi="仿宋" w:eastAsia="仿宋" w:cs="仿宋"/>
                <w:b/>
                <w:w w:val="99"/>
                <w:sz w:val="21"/>
              </w:rPr>
              <w:t>8</w:t>
            </w:r>
          </w:p>
        </w:tc>
        <w:tc>
          <w:tcPr>
            <w:tcW w:w="708"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710"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329"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restart"/>
            <w:tcBorders>
              <w:top w:val="single" w:color="000000" w:sz="4" w:space="0"/>
              <w:left w:val="single" w:color="000000" w:sz="4" w:space="0"/>
              <w:right w:val="single" w:color="000000" w:sz="4" w:space="0"/>
            </w:tcBorders>
            <w:vAlign w:val="center"/>
          </w:tcPr>
          <w:p>
            <w:pPr>
              <w:pStyle w:val="30"/>
              <w:ind w:left="100"/>
              <w:jc w:val="center"/>
              <w:rPr>
                <w:rFonts w:ascii="仿宋" w:hAnsi="仿宋" w:eastAsia="仿宋" w:cs="仿宋"/>
                <w:sz w:val="21"/>
                <w:szCs w:val="21"/>
              </w:rPr>
            </w:pPr>
            <w:r>
              <w:rPr>
                <w:rFonts w:hint="eastAsia" w:ascii="仿宋" w:hAnsi="仿宋" w:eastAsia="仿宋" w:cs="仿宋"/>
                <w:b/>
                <w:bCs/>
                <w:sz w:val="21"/>
                <w:szCs w:val="21"/>
              </w:rPr>
              <w:t>三确认</w:t>
            </w:r>
          </w:p>
        </w:tc>
        <w:tc>
          <w:tcPr>
            <w:tcW w:w="6239" w:type="dxa"/>
            <w:tcBorders>
              <w:top w:val="single" w:color="000000" w:sz="4" w:space="0"/>
              <w:left w:val="single" w:color="000000" w:sz="4" w:space="0"/>
              <w:bottom w:val="nil"/>
              <w:right w:val="single" w:color="000000" w:sz="4" w:space="0"/>
            </w:tcBorders>
          </w:tcPr>
          <w:p>
            <w:pPr>
              <w:pStyle w:val="30"/>
              <w:spacing w:before="57"/>
              <w:ind w:left="103"/>
              <w:rPr>
                <w:rFonts w:ascii="仿宋" w:hAnsi="仿宋" w:eastAsia="仿宋" w:cs="仿宋"/>
                <w:sz w:val="21"/>
                <w:szCs w:val="21"/>
              </w:rPr>
            </w:pPr>
            <w:r>
              <w:rPr>
                <w:rFonts w:hint="eastAsia" w:ascii="仿宋" w:hAnsi="仿宋" w:eastAsia="仿宋" w:cs="仿宋"/>
                <w:b/>
                <w:bCs/>
                <w:sz w:val="21"/>
                <w:szCs w:val="21"/>
              </w:rPr>
              <w:t>1.作业动作（1</w:t>
            </w:r>
            <w:r>
              <w:rPr>
                <w:rFonts w:hint="eastAsia" w:ascii="仿宋" w:hAnsi="仿宋" w:eastAsia="仿宋" w:cs="仿宋"/>
                <w:b/>
                <w:bCs/>
                <w:spacing w:val="-55"/>
                <w:sz w:val="21"/>
                <w:szCs w:val="21"/>
              </w:rPr>
              <w:t xml:space="preserve"> </w:t>
            </w:r>
            <w:r>
              <w:rPr>
                <w:rFonts w:hint="eastAsia" w:ascii="仿宋" w:hAnsi="仿宋" w:eastAsia="仿宋" w:cs="仿宋"/>
                <w:b/>
                <w:bCs/>
                <w:sz w:val="21"/>
                <w:szCs w:val="21"/>
              </w:rPr>
              <w:t>号和</w:t>
            </w:r>
            <w:r>
              <w:rPr>
                <w:rFonts w:hint="eastAsia" w:ascii="仿宋" w:hAnsi="仿宋" w:eastAsia="仿宋" w:cs="仿宋"/>
                <w:b/>
                <w:bCs/>
                <w:spacing w:val="-55"/>
                <w:sz w:val="21"/>
                <w:szCs w:val="21"/>
              </w:rPr>
              <w:t xml:space="preserve"> </w:t>
            </w:r>
            <w:r>
              <w:rPr>
                <w:rFonts w:hint="eastAsia" w:ascii="仿宋" w:hAnsi="仿宋" w:eastAsia="仿宋" w:cs="仿宋"/>
                <w:b/>
                <w:bCs/>
                <w:sz w:val="21"/>
                <w:szCs w:val="21"/>
              </w:rPr>
              <w:t>2</w:t>
            </w:r>
            <w:r>
              <w:rPr>
                <w:rFonts w:hint="eastAsia" w:ascii="仿宋" w:hAnsi="仿宋" w:eastAsia="仿宋" w:cs="仿宋"/>
                <w:b/>
                <w:bCs/>
                <w:spacing w:val="-55"/>
                <w:sz w:val="21"/>
                <w:szCs w:val="21"/>
              </w:rPr>
              <w:t xml:space="preserve"> </w:t>
            </w:r>
            <w:r>
              <w:rPr>
                <w:rFonts w:hint="eastAsia" w:ascii="仿宋" w:hAnsi="仿宋" w:eastAsia="仿宋" w:cs="仿宋"/>
                <w:b/>
                <w:bCs/>
                <w:sz w:val="21"/>
                <w:szCs w:val="21"/>
              </w:rPr>
              <w:t>号）：</w:t>
            </w:r>
            <w:r>
              <w:rPr>
                <w:rFonts w:hint="eastAsia" w:ascii="仿宋" w:hAnsi="仿宋" w:eastAsia="仿宋" w:cs="仿宋"/>
                <w:sz w:val="21"/>
                <w:szCs w:val="21"/>
              </w:rPr>
              <w:t>确认转辙机已操作到位；</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57"/>
              <w:ind w:right="1"/>
              <w:jc w:val="center"/>
              <w:rPr>
                <w:rFonts w:ascii="仿宋" w:hAnsi="仿宋" w:eastAsia="仿宋" w:cs="仿宋"/>
                <w:sz w:val="21"/>
                <w:szCs w:val="21"/>
              </w:rPr>
            </w:pPr>
            <w:r>
              <w:rPr>
                <w:rFonts w:hint="eastAsia" w:ascii="仿宋" w:hAnsi="仿宋" w:eastAsia="仿宋" w:cs="仿宋"/>
                <w:b/>
                <w:w w:val="99"/>
                <w:sz w:val="21"/>
              </w:rPr>
              <w:t>2</w:t>
            </w:r>
          </w:p>
        </w:tc>
        <w:tc>
          <w:tcPr>
            <w:tcW w:w="708" w:type="dxa"/>
            <w:vMerge w:val="restart"/>
            <w:tcBorders>
              <w:top w:val="single" w:color="000000" w:sz="4" w:space="0"/>
              <w:left w:val="single" w:color="000000" w:sz="4" w:space="0"/>
              <w:right w:val="single" w:color="000000" w:sz="4" w:space="0"/>
            </w:tcBorders>
          </w:tcPr>
          <w:p>
            <w:pPr>
              <w:rPr>
                <w:rFonts w:ascii="仿宋" w:hAnsi="仿宋" w:eastAsia="仿宋" w:cs="仿宋"/>
              </w:rPr>
            </w:pPr>
          </w:p>
        </w:tc>
        <w:tc>
          <w:tcPr>
            <w:tcW w:w="710" w:type="dxa"/>
            <w:vMerge w:val="restart"/>
            <w:tcBorders>
              <w:top w:val="single" w:color="000000" w:sz="4" w:space="0"/>
              <w:left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413"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nil"/>
              <w:left w:val="single" w:color="000000" w:sz="4" w:space="0"/>
              <w:bottom w:val="nil"/>
              <w:right w:val="single" w:color="000000" w:sz="4" w:space="0"/>
            </w:tcBorders>
          </w:tcPr>
          <w:p>
            <w:pPr>
              <w:pStyle w:val="30"/>
              <w:spacing w:before="62"/>
              <w:ind w:left="103"/>
              <w:rPr>
                <w:rFonts w:ascii="仿宋" w:hAnsi="仿宋" w:eastAsia="仿宋" w:cs="仿宋"/>
                <w:sz w:val="21"/>
                <w:szCs w:val="21"/>
              </w:rPr>
            </w:pPr>
            <w:r>
              <w:rPr>
                <w:rFonts w:hint="eastAsia" w:ascii="仿宋" w:hAnsi="仿宋" w:eastAsia="仿宋" w:cs="仿宋"/>
                <w:b/>
                <w:bCs/>
                <w:sz w:val="21"/>
                <w:szCs w:val="21"/>
              </w:rPr>
              <w:t>2.手指口呼（1</w:t>
            </w:r>
            <w:r>
              <w:rPr>
                <w:rFonts w:hint="eastAsia" w:ascii="仿宋" w:hAnsi="仿宋" w:eastAsia="仿宋" w:cs="仿宋"/>
                <w:b/>
                <w:bCs/>
                <w:spacing w:val="-53"/>
                <w:sz w:val="21"/>
                <w:szCs w:val="21"/>
              </w:rPr>
              <w:t xml:space="preserve"> </w:t>
            </w:r>
            <w:r>
              <w:rPr>
                <w:rFonts w:hint="eastAsia" w:ascii="仿宋" w:hAnsi="仿宋" w:eastAsia="仿宋" w:cs="仿宋"/>
                <w:b/>
                <w:bCs/>
                <w:sz w:val="21"/>
                <w:szCs w:val="21"/>
              </w:rPr>
              <w:t>号）：</w:t>
            </w:r>
            <w:r>
              <w:rPr>
                <w:rFonts w:hint="eastAsia" w:ascii="仿宋" w:hAnsi="仿宋" w:eastAsia="仿宋" w:cs="仿宋"/>
                <w:sz w:val="21"/>
                <w:szCs w:val="21"/>
              </w:rPr>
              <w:t>手指转辙机，口呼：听到“咔嚓”声；</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57"/>
              <w:ind w:right="1"/>
              <w:jc w:val="center"/>
              <w:rPr>
                <w:rFonts w:ascii="仿宋" w:hAnsi="仿宋" w:eastAsia="仿宋" w:cs="仿宋"/>
                <w:sz w:val="21"/>
                <w:szCs w:val="21"/>
              </w:rPr>
            </w:pPr>
            <w:r>
              <w:rPr>
                <w:rFonts w:hint="eastAsia" w:ascii="仿宋" w:hAnsi="仿宋" w:eastAsia="仿宋" w:cs="仿宋"/>
                <w:b/>
                <w:w w:val="99"/>
                <w:sz w:val="21"/>
              </w:rPr>
              <w:t>2</w:t>
            </w:r>
          </w:p>
        </w:tc>
        <w:tc>
          <w:tcPr>
            <w:tcW w:w="708" w:type="dxa"/>
            <w:vMerge w:val="continue"/>
            <w:tcBorders>
              <w:left w:val="single" w:color="000000" w:sz="4" w:space="0"/>
              <w:right w:val="single" w:color="000000" w:sz="4" w:space="0"/>
            </w:tcBorders>
          </w:tcPr>
          <w:p>
            <w:pPr>
              <w:rPr>
                <w:rFonts w:ascii="仿宋" w:hAnsi="仿宋" w:eastAsia="仿宋" w:cs="仿宋"/>
              </w:rPr>
            </w:pPr>
          </w:p>
        </w:tc>
        <w:tc>
          <w:tcPr>
            <w:tcW w:w="710" w:type="dxa"/>
            <w:vMerge w:val="continue"/>
            <w:tcBorders>
              <w:left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433"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nil"/>
              <w:left w:val="single" w:color="000000" w:sz="4" w:space="0"/>
              <w:bottom w:val="single" w:color="000000" w:sz="4" w:space="0"/>
              <w:right w:val="single" w:color="000000" w:sz="4" w:space="0"/>
            </w:tcBorders>
          </w:tcPr>
          <w:p>
            <w:pPr>
              <w:pStyle w:val="30"/>
              <w:spacing w:before="62"/>
              <w:ind w:left="103"/>
              <w:rPr>
                <w:rFonts w:ascii="仿宋" w:hAnsi="仿宋" w:eastAsia="仿宋" w:cs="仿宋"/>
                <w:sz w:val="21"/>
                <w:szCs w:val="21"/>
              </w:rPr>
            </w:pPr>
            <w:r>
              <w:rPr>
                <w:rFonts w:hint="eastAsia" w:ascii="仿宋" w:hAnsi="仿宋" w:eastAsia="仿宋" w:cs="仿宋"/>
                <w:b/>
                <w:bCs/>
                <w:sz w:val="21"/>
                <w:szCs w:val="21"/>
              </w:rPr>
              <w:t>3.手指口呼复诵（2</w:t>
            </w:r>
            <w:r>
              <w:rPr>
                <w:rFonts w:hint="eastAsia" w:ascii="仿宋" w:hAnsi="仿宋" w:eastAsia="仿宋" w:cs="仿宋"/>
                <w:b/>
                <w:bCs/>
                <w:spacing w:val="-58"/>
                <w:sz w:val="21"/>
                <w:szCs w:val="21"/>
              </w:rPr>
              <w:t xml:space="preserve"> </w:t>
            </w:r>
            <w:r>
              <w:rPr>
                <w:rFonts w:hint="eastAsia" w:ascii="仿宋" w:hAnsi="仿宋" w:eastAsia="仿宋" w:cs="仿宋"/>
                <w:b/>
                <w:bCs/>
                <w:sz w:val="21"/>
                <w:szCs w:val="21"/>
              </w:rPr>
              <w:t>号）：</w:t>
            </w:r>
            <w:r>
              <w:rPr>
                <w:rFonts w:hint="eastAsia" w:ascii="仿宋" w:hAnsi="仿宋" w:eastAsia="仿宋" w:cs="仿宋"/>
                <w:sz w:val="21"/>
                <w:szCs w:val="21"/>
              </w:rPr>
              <w:t>手指转辙机，口呼：听到“咔嚓”声；</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57"/>
              <w:ind w:right="1"/>
              <w:jc w:val="center"/>
              <w:rPr>
                <w:rFonts w:ascii="仿宋" w:hAnsi="仿宋" w:eastAsia="仿宋" w:cs="仿宋"/>
                <w:sz w:val="21"/>
                <w:szCs w:val="21"/>
              </w:rPr>
            </w:pPr>
            <w:r>
              <w:rPr>
                <w:rFonts w:hint="eastAsia" w:ascii="仿宋" w:hAnsi="仿宋" w:eastAsia="仿宋" w:cs="仿宋"/>
                <w:b/>
                <w:w w:val="99"/>
                <w:sz w:val="21"/>
              </w:rPr>
              <w:t>2</w:t>
            </w:r>
          </w:p>
        </w:tc>
        <w:tc>
          <w:tcPr>
            <w:tcW w:w="708"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710"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459"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single" w:color="000000" w:sz="4" w:space="0"/>
              <w:left w:val="single" w:color="000000" w:sz="4" w:space="0"/>
              <w:bottom w:val="nil"/>
              <w:right w:val="single" w:color="000000" w:sz="4" w:space="0"/>
            </w:tcBorders>
          </w:tcPr>
          <w:p>
            <w:pPr>
              <w:pStyle w:val="30"/>
              <w:spacing w:line="246" w:lineRule="exact"/>
              <w:ind w:left="103"/>
              <w:rPr>
                <w:rFonts w:ascii="仿宋" w:hAnsi="仿宋" w:eastAsia="仿宋" w:cs="仿宋"/>
                <w:sz w:val="21"/>
                <w:szCs w:val="21"/>
              </w:rPr>
            </w:pPr>
            <w:r>
              <w:rPr>
                <w:rFonts w:hint="eastAsia" w:ascii="仿宋" w:hAnsi="仿宋" w:eastAsia="仿宋" w:cs="仿宋"/>
                <w:b/>
                <w:bCs/>
                <w:sz w:val="21"/>
                <w:szCs w:val="21"/>
              </w:rPr>
              <w:t>4.作业动作（1</w:t>
            </w:r>
            <w:r>
              <w:rPr>
                <w:rFonts w:hint="eastAsia" w:ascii="仿宋" w:hAnsi="仿宋" w:eastAsia="仿宋" w:cs="仿宋"/>
                <w:b/>
                <w:bCs/>
                <w:spacing w:val="-54"/>
                <w:sz w:val="21"/>
                <w:szCs w:val="21"/>
              </w:rPr>
              <w:t xml:space="preserve"> </w:t>
            </w:r>
            <w:r>
              <w:rPr>
                <w:rFonts w:hint="eastAsia" w:ascii="仿宋" w:hAnsi="仿宋" w:eastAsia="仿宋" w:cs="仿宋"/>
                <w:b/>
                <w:bCs/>
                <w:sz w:val="21"/>
                <w:szCs w:val="21"/>
              </w:rPr>
              <w:t>号和</w:t>
            </w:r>
            <w:r>
              <w:rPr>
                <w:rFonts w:hint="eastAsia" w:ascii="仿宋" w:hAnsi="仿宋" w:eastAsia="仿宋" w:cs="仿宋"/>
                <w:b/>
                <w:bCs/>
                <w:spacing w:val="-54"/>
                <w:sz w:val="21"/>
                <w:szCs w:val="21"/>
              </w:rPr>
              <w:t xml:space="preserve"> </w:t>
            </w:r>
            <w:r>
              <w:rPr>
                <w:rFonts w:hint="eastAsia" w:ascii="仿宋" w:hAnsi="仿宋" w:eastAsia="仿宋" w:cs="仿宋"/>
                <w:b/>
                <w:bCs/>
                <w:sz w:val="21"/>
                <w:szCs w:val="21"/>
              </w:rPr>
              <w:t>2</w:t>
            </w:r>
            <w:r>
              <w:rPr>
                <w:rFonts w:hint="eastAsia" w:ascii="仿宋" w:hAnsi="仿宋" w:eastAsia="仿宋" w:cs="仿宋"/>
                <w:b/>
                <w:bCs/>
                <w:spacing w:val="-54"/>
                <w:sz w:val="21"/>
                <w:szCs w:val="21"/>
              </w:rPr>
              <w:t xml:space="preserve"> </w:t>
            </w:r>
            <w:r>
              <w:rPr>
                <w:rFonts w:hint="eastAsia" w:ascii="仿宋" w:hAnsi="仿宋" w:eastAsia="仿宋" w:cs="仿宋"/>
                <w:b/>
                <w:bCs/>
                <w:sz w:val="21"/>
                <w:szCs w:val="21"/>
              </w:rPr>
              <w:t>号）：</w:t>
            </w:r>
            <w:r>
              <w:rPr>
                <w:rFonts w:hint="eastAsia" w:ascii="仿宋" w:hAnsi="仿宋" w:eastAsia="仿宋" w:cs="仿宋"/>
                <w:sz w:val="21"/>
                <w:szCs w:val="21"/>
              </w:rPr>
              <w:t>确认道岔已密贴；</w:t>
            </w:r>
          </w:p>
        </w:tc>
        <w:tc>
          <w:tcPr>
            <w:tcW w:w="709" w:type="dxa"/>
            <w:tcBorders>
              <w:top w:val="single" w:color="000000" w:sz="4" w:space="0"/>
              <w:left w:val="single" w:color="000000" w:sz="4" w:space="0"/>
              <w:bottom w:val="single" w:color="000000" w:sz="4" w:space="0"/>
              <w:right w:val="single" w:color="000000" w:sz="4" w:space="0"/>
            </w:tcBorders>
          </w:tcPr>
          <w:p>
            <w:pPr>
              <w:pStyle w:val="30"/>
              <w:spacing w:line="246" w:lineRule="exact"/>
              <w:ind w:right="1"/>
              <w:jc w:val="center"/>
              <w:rPr>
                <w:rFonts w:ascii="仿宋" w:hAnsi="仿宋" w:eastAsia="仿宋" w:cs="仿宋"/>
                <w:sz w:val="21"/>
                <w:szCs w:val="21"/>
              </w:rPr>
            </w:pPr>
            <w:r>
              <w:rPr>
                <w:rFonts w:hint="eastAsia" w:ascii="仿宋" w:hAnsi="仿宋" w:eastAsia="仿宋" w:cs="仿宋"/>
                <w:b/>
                <w:w w:val="99"/>
                <w:sz w:val="21"/>
              </w:rPr>
              <w:t>2</w:t>
            </w:r>
          </w:p>
        </w:tc>
        <w:tc>
          <w:tcPr>
            <w:tcW w:w="708" w:type="dxa"/>
            <w:vMerge w:val="restart"/>
            <w:tcBorders>
              <w:top w:val="single" w:color="000000" w:sz="4" w:space="0"/>
              <w:left w:val="single" w:color="000000" w:sz="4" w:space="0"/>
              <w:right w:val="single" w:color="000000" w:sz="4" w:space="0"/>
            </w:tcBorders>
          </w:tcPr>
          <w:p>
            <w:pPr>
              <w:rPr>
                <w:rFonts w:ascii="仿宋" w:hAnsi="仿宋" w:eastAsia="仿宋" w:cs="仿宋"/>
              </w:rPr>
            </w:pPr>
          </w:p>
        </w:tc>
        <w:tc>
          <w:tcPr>
            <w:tcW w:w="710" w:type="dxa"/>
            <w:vMerge w:val="restart"/>
            <w:tcBorders>
              <w:top w:val="single" w:color="000000" w:sz="4" w:space="0"/>
              <w:left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470"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nil"/>
              <w:left w:val="single" w:color="000000" w:sz="4" w:space="0"/>
              <w:bottom w:val="nil"/>
              <w:right w:val="single" w:color="000000" w:sz="4" w:space="0"/>
            </w:tcBorders>
          </w:tcPr>
          <w:p>
            <w:pPr>
              <w:pStyle w:val="30"/>
              <w:spacing w:before="33"/>
              <w:ind w:left="103"/>
              <w:rPr>
                <w:rFonts w:ascii="仿宋" w:hAnsi="仿宋" w:eastAsia="仿宋" w:cs="仿宋"/>
                <w:sz w:val="21"/>
                <w:szCs w:val="21"/>
              </w:rPr>
            </w:pPr>
            <w:r>
              <w:rPr>
                <w:rFonts w:hint="eastAsia" w:ascii="仿宋" w:hAnsi="仿宋" w:eastAsia="仿宋" w:cs="仿宋"/>
                <w:b/>
                <w:bCs/>
                <w:sz w:val="21"/>
                <w:szCs w:val="21"/>
              </w:rPr>
              <w:t>5.手指口呼（1</w:t>
            </w:r>
            <w:r>
              <w:rPr>
                <w:rFonts w:hint="eastAsia" w:ascii="仿宋" w:hAnsi="仿宋" w:eastAsia="仿宋" w:cs="仿宋"/>
                <w:b/>
                <w:bCs/>
                <w:spacing w:val="-53"/>
                <w:sz w:val="21"/>
                <w:szCs w:val="21"/>
              </w:rPr>
              <w:t xml:space="preserve"> </w:t>
            </w:r>
            <w:r>
              <w:rPr>
                <w:rFonts w:hint="eastAsia" w:ascii="仿宋" w:hAnsi="仿宋" w:eastAsia="仿宋" w:cs="仿宋"/>
                <w:b/>
                <w:bCs/>
                <w:sz w:val="21"/>
                <w:szCs w:val="21"/>
              </w:rPr>
              <w:t>号）：</w:t>
            </w:r>
            <w:r>
              <w:rPr>
                <w:rFonts w:hint="eastAsia" w:ascii="仿宋" w:hAnsi="仿宋" w:eastAsia="仿宋" w:cs="仿宋"/>
                <w:sz w:val="21"/>
                <w:szCs w:val="21"/>
              </w:rPr>
              <w:t>尖轨与基本轨密贴；</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28"/>
              <w:ind w:right="1"/>
              <w:jc w:val="center"/>
              <w:rPr>
                <w:rFonts w:ascii="仿宋" w:hAnsi="仿宋" w:eastAsia="仿宋" w:cs="仿宋"/>
                <w:sz w:val="21"/>
                <w:szCs w:val="21"/>
              </w:rPr>
            </w:pPr>
            <w:r>
              <w:rPr>
                <w:rFonts w:hint="eastAsia" w:ascii="仿宋" w:hAnsi="仿宋" w:eastAsia="仿宋" w:cs="仿宋"/>
                <w:b/>
                <w:w w:val="99"/>
                <w:sz w:val="21"/>
              </w:rPr>
              <w:t>2</w:t>
            </w:r>
          </w:p>
        </w:tc>
        <w:tc>
          <w:tcPr>
            <w:tcW w:w="708" w:type="dxa"/>
            <w:vMerge w:val="continue"/>
            <w:tcBorders>
              <w:left w:val="single" w:color="000000" w:sz="4" w:space="0"/>
              <w:right w:val="single" w:color="000000" w:sz="4" w:space="0"/>
            </w:tcBorders>
          </w:tcPr>
          <w:p>
            <w:pPr>
              <w:rPr>
                <w:rFonts w:ascii="仿宋" w:hAnsi="仿宋" w:eastAsia="仿宋" w:cs="仿宋"/>
              </w:rPr>
            </w:pPr>
          </w:p>
        </w:tc>
        <w:tc>
          <w:tcPr>
            <w:tcW w:w="710" w:type="dxa"/>
            <w:vMerge w:val="continue"/>
            <w:tcBorders>
              <w:left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446"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nil"/>
              <w:left w:val="single" w:color="000000" w:sz="4" w:space="0"/>
              <w:bottom w:val="single" w:color="000000" w:sz="4" w:space="0"/>
              <w:right w:val="single" w:color="000000" w:sz="4" w:space="0"/>
            </w:tcBorders>
          </w:tcPr>
          <w:p>
            <w:pPr>
              <w:pStyle w:val="30"/>
              <w:spacing w:before="62"/>
              <w:ind w:left="103"/>
              <w:rPr>
                <w:rFonts w:ascii="仿宋" w:hAnsi="仿宋" w:eastAsia="仿宋" w:cs="仿宋"/>
                <w:sz w:val="21"/>
                <w:szCs w:val="21"/>
              </w:rPr>
            </w:pPr>
            <w:r>
              <w:rPr>
                <w:rFonts w:hint="eastAsia" w:ascii="仿宋" w:hAnsi="仿宋" w:eastAsia="仿宋" w:cs="仿宋"/>
                <w:b/>
                <w:bCs/>
                <w:sz w:val="21"/>
                <w:szCs w:val="21"/>
              </w:rPr>
              <w:t>6.手指口呼复诵（2</w:t>
            </w:r>
            <w:r>
              <w:rPr>
                <w:rFonts w:hint="eastAsia" w:ascii="仿宋" w:hAnsi="仿宋" w:eastAsia="仿宋" w:cs="仿宋"/>
                <w:b/>
                <w:bCs/>
                <w:spacing w:val="-56"/>
                <w:sz w:val="21"/>
                <w:szCs w:val="21"/>
              </w:rPr>
              <w:t xml:space="preserve"> </w:t>
            </w:r>
            <w:r>
              <w:rPr>
                <w:rFonts w:hint="eastAsia" w:ascii="仿宋" w:hAnsi="仿宋" w:eastAsia="仿宋" w:cs="仿宋"/>
                <w:b/>
                <w:bCs/>
                <w:sz w:val="21"/>
                <w:szCs w:val="21"/>
              </w:rPr>
              <w:t>号）：</w:t>
            </w:r>
            <w:r>
              <w:rPr>
                <w:rFonts w:hint="eastAsia" w:ascii="仿宋" w:hAnsi="仿宋" w:eastAsia="仿宋" w:cs="仿宋"/>
                <w:sz w:val="21"/>
                <w:szCs w:val="21"/>
              </w:rPr>
              <w:t>尖轨与基本轨密贴；</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57"/>
              <w:ind w:right="1"/>
              <w:jc w:val="center"/>
              <w:rPr>
                <w:rFonts w:ascii="仿宋" w:hAnsi="仿宋" w:eastAsia="仿宋" w:cs="仿宋"/>
                <w:sz w:val="21"/>
                <w:szCs w:val="21"/>
              </w:rPr>
            </w:pPr>
            <w:r>
              <w:rPr>
                <w:rFonts w:hint="eastAsia" w:ascii="仿宋" w:hAnsi="仿宋" w:eastAsia="仿宋" w:cs="仿宋"/>
                <w:b/>
                <w:w w:val="99"/>
                <w:sz w:val="21"/>
              </w:rPr>
              <w:t>2</w:t>
            </w:r>
          </w:p>
        </w:tc>
        <w:tc>
          <w:tcPr>
            <w:tcW w:w="708"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710"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491"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single" w:color="000000" w:sz="4" w:space="0"/>
              <w:left w:val="single" w:color="000000" w:sz="4" w:space="0"/>
              <w:bottom w:val="single" w:color="000000" w:sz="4" w:space="0"/>
              <w:right w:val="single" w:color="000000" w:sz="4" w:space="0"/>
            </w:tcBorders>
          </w:tcPr>
          <w:p>
            <w:pPr>
              <w:pStyle w:val="30"/>
              <w:spacing w:before="62"/>
              <w:ind w:left="103"/>
              <w:rPr>
                <w:rFonts w:ascii="仿宋" w:hAnsi="仿宋" w:eastAsia="仿宋" w:cs="仿宋"/>
                <w:sz w:val="21"/>
                <w:szCs w:val="21"/>
              </w:rPr>
            </w:pPr>
            <w:r>
              <w:rPr>
                <w:rFonts w:hint="eastAsia" w:ascii="仿宋" w:hAnsi="仿宋" w:eastAsia="仿宋" w:cs="仿宋"/>
                <w:b/>
                <w:bCs/>
                <w:sz w:val="21"/>
                <w:szCs w:val="21"/>
              </w:rPr>
              <w:t>7.作业动作（1</w:t>
            </w:r>
            <w:r>
              <w:rPr>
                <w:rFonts w:hint="eastAsia" w:ascii="仿宋" w:hAnsi="仿宋" w:eastAsia="仿宋" w:cs="仿宋"/>
                <w:b/>
                <w:bCs/>
                <w:spacing w:val="-51"/>
                <w:sz w:val="21"/>
                <w:szCs w:val="21"/>
              </w:rPr>
              <w:t xml:space="preserve"> </w:t>
            </w:r>
            <w:r>
              <w:rPr>
                <w:rFonts w:hint="eastAsia" w:ascii="仿宋" w:hAnsi="仿宋" w:eastAsia="仿宋" w:cs="仿宋"/>
                <w:b/>
                <w:bCs/>
                <w:sz w:val="21"/>
                <w:szCs w:val="21"/>
              </w:rPr>
              <w:t>号）：</w:t>
            </w:r>
            <w:r>
              <w:rPr>
                <w:rFonts w:hint="eastAsia" w:ascii="仿宋" w:hAnsi="仿宋" w:eastAsia="仿宋" w:cs="仿宋"/>
                <w:sz w:val="21"/>
                <w:szCs w:val="21"/>
              </w:rPr>
              <w:t>加装钩锁器；</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62"/>
              <w:ind w:right="1"/>
              <w:jc w:val="center"/>
              <w:rPr>
                <w:rFonts w:ascii="仿宋" w:hAnsi="仿宋" w:eastAsia="仿宋" w:cs="仿宋"/>
                <w:sz w:val="21"/>
                <w:szCs w:val="21"/>
              </w:rPr>
            </w:pPr>
            <w:r>
              <w:rPr>
                <w:rFonts w:hint="eastAsia" w:ascii="仿宋" w:hAnsi="仿宋" w:eastAsia="仿宋" w:cs="仿宋"/>
                <w:b/>
                <w:w w:val="99"/>
                <w:sz w:val="21"/>
              </w:rPr>
              <w:t>5</w:t>
            </w:r>
          </w:p>
        </w:tc>
        <w:tc>
          <w:tcPr>
            <w:tcW w:w="708" w:type="dxa"/>
            <w:tcBorders>
              <w:top w:val="single" w:color="000000" w:sz="4" w:space="0"/>
              <w:left w:val="single" w:color="000000" w:sz="4" w:space="0"/>
              <w:bottom w:val="single" w:color="000000" w:sz="4" w:space="0"/>
              <w:right w:val="single" w:color="000000" w:sz="4" w:space="0"/>
            </w:tcBorders>
          </w:tcPr>
          <w:p>
            <w:pPr>
              <w:rPr>
                <w:rFonts w:ascii="仿宋" w:hAnsi="仿宋" w:eastAsia="仿宋" w:cs="仿宋"/>
              </w:rPr>
            </w:pPr>
          </w:p>
        </w:tc>
        <w:tc>
          <w:tcPr>
            <w:tcW w:w="710" w:type="dxa"/>
            <w:tcBorders>
              <w:top w:val="single" w:color="000000" w:sz="4" w:space="0"/>
              <w:left w:val="single" w:color="000000" w:sz="4" w:space="0"/>
              <w:bottom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537"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single" w:color="000000" w:sz="4" w:space="0"/>
              <w:left w:val="single" w:color="000000" w:sz="4" w:space="0"/>
              <w:bottom w:val="nil"/>
              <w:right w:val="single" w:color="000000" w:sz="4" w:space="0"/>
            </w:tcBorders>
          </w:tcPr>
          <w:p>
            <w:pPr>
              <w:pStyle w:val="30"/>
              <w:widowControl w:val="0"/>
              <w:adjustRightInd/>
              <w:snapToGrid/>
              <w:spacing w:after="0" w:line="240" w:lineRule="exact"/>
              <w:ind w:left="103" w:right="98"/>
              <w:rPr>
                <w:rFonts w:ascii="仿宋" w:hAnsi="仿宋" w:eastAsia="仿宋" w:cs="仿宋"/>
                <w:b/>
                <w:bCs/>
                <w:sz w:val="21"/>
                <w:szCs w:val="21"/>
              </w:rPr>
            </w:pPr>
            <w:r>
              <w:rPr>
                <w:rFonts w:hint="eastAsia" w:ascii="仿宋" w:hAnsi="仿宋" w:eastAsia="仿宋" w:cs="仿宋"/>
                <w:b/>
                <w:bCs/>
                <w:sz w:val="21"/>
                <w:szCs w:val="21"/>
              </w:rPr>
              <w:t>8.手指口呼（2 号）：</w:t>
            </w:r>
            <w:r>
              <w:rPr>
                <w:rFonts w:hint="eastAsia" w:ascii="仿宋" w:hAnsi="仿宋" w:eastAsia="仿宋" w:cs="仿宋"/>
                <w:sz w:val="21"/>
                <w:szCs w:val="21"/>
              </w:rPr>
              <w:t>钩锁器加装完毕后，向值班员汇报：</w:t>
            </w:r>
            <w:r>
              <w:rPr>
                <w:rFonts w:hint="eastAsia" w:ascii="仿宋" w:hAnsi="仿宋" w:eastAsia="仿宋" w:cs="仿宋"/>
                <w:b/>
                <w:bCs/>
                <w:sz w:val="21"/>
                <w:szCs w:val="21"/>
              </w:rPr>
              <w:t>3 号道</w:t>
            </w:r>
          </w:p>
          <w:p>
            <w:pPr>
              <w:pStyle w:val="30"/>
              <w:widowControl w:val="0"/>
              <w:adjustRightInd/>
              <w:snapToGrid/>
              <w:spacing w:after="0" w:line="240" w:lineRule="exact"/>
              <w:ind w:left="103" w:right="98"/>
              <w:rPr>
                <w:rFonts w:ascii="仿宋" w:hAnsi="仿宋" w:eastAsia="仿宋" w:cs="仿宋"/>
                <w:sz w:val="21"/>
                <w:szCs w:val="21"/>
              </w:rPr>
            </w:pPr>
            <w:r>
              <w:rPr>
                <w:rFonts w:hint="eastAsia" w:ascii="仿宋" w:hAnsi="仿宋" w:eastAsia="仿宋" w:cs="仿宋"/>
                <w:b/>
                <w:bCs/>
                <w:sz w:val="21"/>
                <w:szCs w:val="21"/>
              </w:rPr>
              <w:t>岔已手摇至反/定位，道岔密贴已加钩锁器 ；</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100"/>
              <w:ind w:right="1"/>
              <w:jc w:val="center"/>
              <w:rPr>
                <w:rFonts w:ascii="仿宋" w:hAnsi="仿宋" w:eastAsia="仿宋" w:cs="仿宋"/>
                <w:sz w:val="21"/>
                <w:szCs w:val="21"/>
              </w:rPr>
            </w:pPr>
            <w:r>
              <w:rPr>
                <w:rFonts w:hint="eastAsia" w:ascii="仿宋" w:hAnsi="仿宋" w:eastAsia="仿宋" w:cs="仿宋"/>
                <w:b/>
                <w:w w:val="99"/>
                <w:sz w:val="21"/>
              </w:rPr>
              <w:t>3</w:t>
            </w:r>
          </w:p>
        </w:tc>
        <w:tc>
          <w:tcPr>
            <w:tcW w:w="708" w:type="dxa"/>
            <w:vMerge w:val="restart"/>
            <w:tcBorders>
              <w:top w:val="single" w:color="000000" w:sz="4" w:space="0"/>
              <w:left w:val="single" w:color="000000" w:sz="4" w:space="0"/>
              <w:right w:val="single" w:color="000000" w:sz="4" w:space="0"/>
            </w:tcBorders>
          </w:tcPr>
          <w:p>
            <w:pPr>
              <w:rPr>
                <w:rFonts w:ascii="仿宋" w:hAnsi="仿宋" w:eastAsia="仿宋" w:cs="仿宋"/>
              </w:rPr>
            </w:pPr>
          </w:p>
        </w:tc>
        <w:tc>
          <w:tcPr>
            <w:tcW w:w="710" w:type="dxa"/>
            <w:vMerge w:val="restart"/>
            <w:tcBorders>
              <w:top w:val="single" w:color="000000" w:sz="4" w:space="0"/>
              <w:left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331"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nil"/>
              <w:left w:val="single" w:color="000000" w:sz="4" w:space="0"/>
              <w:bottom w:val="single" w:color="000000" w:sz="4" w:space="0"/>
              <w:right w:val="single" w:color="000000" w:sz="4" w:space="0"/>
            </w:tcBorders>
          </w:tcPr>
          <w:p>
            <w:pPr>
              <w:pStyle w:val="30"/>
              <w:spacing w:line="246" w:lineRule="exact"/>
              <w:ind w:left="103"/>
              <w:rPr>
                <w:rFonts w:ascii="仿宋" w:hAnsi="仿宋" w:eastAsia="仿宋" w:cs="仿宋"/>
                <w:sz w:val="21"/>
                <w:szCs w:val="21"/>
              </w:rPr>
            </w:pPr>
            <w:r>
              <w:rPr>
                <w:rFonts w:hint="eastAsia" w:ascii="仿宋" w:hAnsi="仿宋" w:eastAsia="仿宋" w:cs="仿宋"/>
                <w:b/>
                <w:bCs/>
                <w:sz w:val="21"/>
                <w:szCs w:val="21"/>
              </w:rPr>
              <w:t>9.车控室回复：</w:t>
            </w:r>
            <w:r>
              <w:rPr>
                <w:rFonts w:hint="eastAsia" w:ascii="仿宋" w:hAnsi="仿宋" w:eastAsia="仿宋" w:cs="仿宋"/>
                <w:sz w:val="21"/>
                <w:szCs w:val="21"/>
              </w:rPr>
              <w:t>收到；</w:t>
            </w:r>
          </w:p>
        </w:tc>
        <w:tc>
          <w:tcPr>
            <w:tcW w:w="709" w:type="dxa"/>
            <w:tcBorders>
              <w:top w:val="single" w:color="000000" w:sz="4" w:space="0"/>
              <w:left w:val="single" w:color="000000" w:sz="4" w:space="0"/>
              <w:bottom w:val="single" w:color="000000" w:sz="4" w:space="0"/>
              <w:right w:val="single" w:color="000000" w:sz="4" w:space="0"/>
            </w:tcBorders>
          </w:tcPr>
          <w:p>
            <w:pPr>
              <w:pStyle w:val="30"/>
              <w:spacing w:line="241" w:lineRule="exact"/>
              <w:ind w:right="1"/>
              <w:jc w:val="center"/>
              <w:rPr>
                <w:rFonts w:ascii="仿宋" w:hAnsi="仿宋" w:eastAsia="仿宋" w:cs="仿宋"/>
                <w:sz w:val="21"/>
                <w:szCs w:val="21"/>
              </w:rPr>
            </w:pPr>
            <w:r>
              <w:rPr>
                <w:rFonts w:hint="eastAsia" w:ascii="仿宋" w:hAnsi="仿宋" w:eastAsia="仿宋" w:cs="仿宋"/>
                <w:b/>
                <w:w w:val="99"/>
                <w:sz w:val="21"/>
              </w:rPr>
              <w:t>1</w:t>
            </w:r>
          </w:p>
        </w:tc>
        <w:tc>
          <w:tcPr>
            <w:tcW w:w="708"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710"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2288"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single" w:color="000000" w:sz="4" w:space="0"/>
              <w:left w:val="single" w:color="000000" w:sz="4" w:space="0"/>
              <w:bottom w:val="single" w:color="000000" w:sz="4" w:space="0"/>
              <w:right w:val="single" w:color="000000" w:sz="4" w:space="0"/>
            </w:tcBorders>
          </w:tcPr>
          <w:p>
            <w:pPr>
              <w:pStyle w:val="30"/>
              <w:widowControl w:val="0"/>
              <w:adjustRightInd/>
              <w:snapToGrid/>
              <w:spacing w:after="0" w:line="240" w:lineRule="exact"/>
              <w:ind w:left="103" w:right="98"/>
              <w:rPr>
                <w:rFonts w:ascii="仿宋" w:hAnsi="仿宋" w:eastAsia="仿宋" w:cs="仿宋"/>
                <w:b/>
                <w:bCs/>
                <w:sz w:val="21"/>
                <w:szCs w:val="21"/>
              </w:rPr>
            </w:pPr>
            <w:r>
              <w:rPr>
                <w:rFonts w:hint="eastAsia" w:ascii="仿宋" w:hAnsi="仿宋" w:eastAsia="仿宋" w:cs="仿宋"/>
                <w:b/>
                <w:bCs/>
                <w:sz w:val="21"/>
                <w:szCs w:val="21"/>
              </w:rPr>
              <w:t>判断标准：</w:t>
            </w:r>
          </w:p>
          <w:p>
            <w:pPr>
              <w:pStyle w:val="30"/>
              <w:widowControl w:val="0"/>
              <w:adjustRightInd/>
              <w:snapToGrid/>
              <w:spacing w:before="26" w:after="0" w:line="272" w:lineRule="exact"/>
              <w:ind w:left="103" w:right="100"/>
              <w:rPr>
                <w:rFonts w:ascii="仿宋" w:hAnsi="仿宋" w:eastAsia="仿宋" w:cs="仿宋"/>
                <w:sz w:val="21"/>
                <w:szCs w:val="21"/>
              </w:rPr>
            </w:pPr>
            <w:r>
              <w:rPr>
                <w:rFonts w:hint="eastAsia" w:ascii="仿宋" w:hAnsi="仿宋" w:eastAsia="仿宋" w:cs="仿宋"/>
                <w:sz w:val="21"/>
                <w:szCs w:val="21"/>
              </w:rPr>
              <w:t>（1）道岔（除三开道岔）钩锁器应安装于尖轨与基本轨密贴侧第 一、第二块滑床板之间位置；</w:t>
            </w:r>
          </w:p>
          <w:p>
            <w:pPr>
              <w:pStyle w:val="30"/>
              <w:widowControl w:val="0"/>
              <w:adjustRightInd/>
              <w:snapToGrid/>
              <w:spacing w:before="26" w:after="0" w:line="272" w:lineRule="exact"/>
              <w:ind w:left="103" w:right="100"/>
              <w:rPr>
                <w:rFonts w:ascii="仿宋" w:hAnsi="仿宋" w:eastAsia="仿宋" w:cs="仿宋"/>
                <w:sz w:val="21"/>
                <w:szCs w:val="21"/>
              </w:rPr>
            </w:pPr>
            <w:r>
              <w:rPr>
                <w:rFonts w:hint="eastAsia" w:ascii="仿宋" w:hAnsi="仿宋" w:eastAsia="仿宋" w:cs="仿宋"/>
                <w:sz w:val="21"/>
                <w:szCs w:val="21"/>
              </w:rPr>
              <w:t>（2）钩锁器安装到位后应确保该钩锁器不松动。</w:t>
            </w:r>
          </w:p>
          <w:p>
            <w:pPr>
              <w:pStyle w:val="30"/>
              <w:widowControl w:val="0"/>
              <w:adjustRightInd/>
              <w:snapToGrid/>
              <w:spacing w:before="4" w:after="0" w:line="209" w:lineRule="exact"/>
              <w:ind w:left="103"/>
              <w:jc w:val="both"/>
              <w:rPr>
                <w:rFonts w:ascii="仿宋" w:hAnsi="仿宋" w:eastAsia="仿宋" w:cs="仿宋"/>
                <w:b/>
                <w:bCs/>
                <w:sz w:val="16"/>
                <w:szCs w:val="16"/>
              </w:rPr>
            </w:pPr>
            <w:r>
              <w:rPr>
                <w:rFonts w:hint="eastAsia" w:ascii="仿宋" w:hAnsi="仿宋" w:eastAsia="仿宋" w:cs="仿宋"/>
                <w:b/>
                <w:bCs/>
                <w:sz w:val="16"/>
                <w:szCs w:val="16"/>
              </w:rPr>
              <w:t>注：</w:t>
            </w:r>
          </w:p>
          <w:p>
            <w:pPr>
              <w:spacing w:after="0"/>
              <w:rPr>
                <w:rFonts w:ascii="仿宋" w:hAnsi="仿宋" w:eastAsia="仿宋" w:cs="仿宋"/>
                <w:b/>
                <w:bCs/>
                <w:sz w:val="16"/>
                <w:szCs w:val="16"/>
              </w:rPr>
            </w:pPr>
            <w:r>
              <w:rPr>
                <w:rFonts w:hint="eastAsia" w:ascii="仿宋" w:hAnsi="仿宋" w:eastAsia="仿宋" w:cs="仿宋"/>
                <w:sz w:val="16"/>
                <w:szCs w:val="16"/>
              </w:rPr>
              <w:t>（1）钩锁器必须使用扳手紧固，在手摇道岔结束之前钩锁器不得自然松脱，裁判不需 人工检查锁紧状状态。不使用扳手紧固扣 5 分；钩锁器脱落的扣 5 分；</w:t>
            </w:r>
            <w:r>
              <w:rPr>
                <w:rFonts w:hint="eastAsia" w:ascii="仿宋" w:hAnsi="仿宋" w:eastAsia="仿宋" w:cs="仿宋"/>
                <w:b/>
                <w:bCs/>
                <w:sz w:val="16"/>
                <w:szCs w:val="16"/>
              </w:rPr>
              <w:t>（不使用扳手紧固的分数只扣不加）；</w:t>
            </w:r>
          </w:p>
          <w:p>
            <w:pPr>
              <w:spacing w:after="0"/>
              <w:rPr>
                <w:rFonts w:ascii="仿宋" w:hAnsi="仿宋" w:eastAsia="仿宋" w:cs="仿宋"/>
                <w:sz w:val="16"/>
                <w:szCs w:val="16"/>
              </w:rPr>
            </w:pPr>
            <w:r>
              <w:rPr>
                <w:rFonts w:hint="eastAsia" w:ascii="仿宋" w:hAnsi="仿宋" w:eastAsia="仿宋" w:cs="仿宋"/>
                <w:sz w:val="16"/>
                <w:szCs w:val="16"/>
              </w:rPr>
              <w:t>（2）安装钩锁器高出轨面，则认定钩锁器未安装到位。</w:t>
            </w:r>
          </w:p>
        </w:tc>
        <w:tc>
          <w:tcPr>
            <w:tcW w:w="709" w:type="dxa"/>
            <w:tcBorders>
              <w:top w:val="single" w:color="000000" w:sz="4" w:space="0"/>
              <w:left w:val="single" w:color="000000" w:sz="4" w:space="0"/>
              <w:bottom w:val="single" w:color="000000" w:sz="4" w:space="0"/>
              <w:right w:val="single" w:color="000000" w:sz="4" w:space="0"/>
            </w:tcBorders>
          </w:tcPr>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spacing w:before="9"/>
              <w:rPr>
                <w:rFonts w:ascii="仿宋" w:hAnsi="仿宋" w:eastAsia="仿宋" w:cs="仿宋"/>
                <w:sz w:val="17"/>
                <w:szCs w:val="17"/>
              </w:rPr>
            </w:pPr>
          </w:p>
          <w:p>
            <w:pPr>
              <w:pStyle w:val="30"/>
              <w:ind w:right="1"/>
              <w:jc w:val="center"/>
              <w:rPr>
                <w:rFonts w:ascii="仿宋" w:hAnsi="仿宋" w:eastAsia="仿宋" w:cs="仿宋"/>
                <w:sz w:val="21"/>
                <w:szCs w:val="21"/>
              </w:rPr>
            </w:pPr>
            <w:r>
              <w:rPr>
                <w:rFonts w:hint="eastAsia" w:ascii="仿宋" w:hAnsi="仿宋" w:eastAsia="仿宋" w:cs="仿宋"/>
                <w:b/>
                <w:w w:val="99"/>
                <w:sz w:val="21"/>
              </w:rPr>
              <w:t>/</w:t>
            </w:r>
          </w:p>
        </w:tc>
        <w:tc>
          <w:tcPr>
            <w:tcW w:w="708" w:type="dxa"/>
            <w:tcBorders>
              <w:top w:val="single" w:color="000000" w:sz="4" w:space="0"/>
              <w:left w:val="single" w:color="000000" w:sz="4" w:space="0"/>
              <w:bottom w:val="single" w:color="000000" w:sz="4" w:space="0"/>
              <w:right w:val="single" w:color="000000" w:sz="4" w:space="0"/>
            </w:tcBorders>
          </w:tcPr>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spacing w:before="9"/>
              <w:rPr>
                <w:rFonts w:ascii="仿宋" w:hAnsi="仿宋" w:eastAsia="仿宋" w:cs="仿宋"/>
                <w:sz w:val="17"/>
                <w:szCs w:val="17"/>
              </w:rPr>
            </w:pPr>
          </w:p>
          <w:p>
            <w:pPr>
              <w:pStyle w:val="30"/>
              <w:jc w:val="center"/>
              <w:rPr>
                <w:rFonts w:ascii="仿宋" w:hAnsi="仿宋" w:eastAsia="仿宋" w:cs="仿宋"/>
                <w:sz w:val="21"/>
                <w:szCs w:val="21"/>
              </w:rPr>
            </w:pPr>
            <w:r>
              <w:rPr>
                <w:rFonts w:hint="eastAsia" w:ascii="仿宋" w:hAnsi="仿宋" w:eastAsia="仿宋" w:cs="仿宋"/>
                <w:b/>
                <w:w w:val="99"/>
                <w:sz w:val="21"/>
              </w:rPr>
              <w:t>/</w:t>
            </w:r>
          </w:p>
        </w:tc>
        <w:tc>
          <w:tcPr>
            <w:tcW w:w="710" w:type="dxa"/>
            <w:tcBorders>
              <w:top w:val="single" w:color="000000" w:sz="4" w:space="0"/>
              <w:left w:val="single" w:color="000000" w:sz="4" w:space="0"/>
              <w:bottom w:val="single" w:color="000000" w:sz="4" w:space="0"/>
              <w:right w:val="single" w:color="000000" w:sz="4" w:space="0"/>
            </w:tcBorders>
          </w:tcPr>
          <w:p>
            <w:pPr>
              <w:pStyle w:val="30"/>
              <w:rPr>
                <w:rFonts w:ascii="仿宋" w:hAnsi="仿宋" w:eastAsia="仿宋" w:cs="仿宋"/>
                <w:sz w:val="20"/>
                <w:szCs w:val="20"/>
              </w:rPr>
            </w:pPr>
          </w:p>
          <w:p>
            <w:pPr>
              <w:pStyle w:val="30"/>
              <w:rPr>
                <w:rFonts w:ascii="仿宋" w:hAnsi="仿宋" w:eastAsia="仿宋" w:cs="仿宋"/>
                <w:sz w:val="20"/>
                <w:szCs w:val="20"/>
              </w:rPr>
            </w:pPr>
          </w:p>
          <w:p>
            <w:pPr>
              <w:pStyle w:val="30"/>
              <w:rPr>
                <w:rFonts w:ascii="仿宋" w:hAnsi="仿宋" w:eastAsia="仿宋" w:cs="仿宋"/>
                <w:sz w:val="20"/>
                <w:szCs w:val="20"/>
              </w:rPr>
            </w:pPr>
          </w:p>
          <w:p>
            <w:pPr>
              <w:pStyle w:val="30"/>
              <w:spacing w:before="9"/>
              <w:rPr>
                <w:rFonts w:ascii="仿宋" w:hAnsi="仿宋" w:eastAsia="仿宋" w:cs="仿宋"/>
                <w:sz w:val="17"/>
                <w:szCs w:val="17"/>
              </w:rPr>
            </w:pPr>
          </w:p>
          <w:p>
            <w:pPr>
              <w:pStyle w:val="30"/>
              <w:ind w:right="2"/>
              <w:jc w:val="center"/>
              <w:rPr>
                <w:rFonts w:ascii="仿宋" w:hAnsi="仿宋" w:eastAsia="仿宋" w:cs="仿宋"/>
                <w:sz w:val="21"/>
                <w:szCs w:val="21"/>
              </w:rPr>
            </w:pPr>
            <w:r>
              <w:rPr>
                <w:rFonts w:hint="eastAsia" w:ascii="仿宋" w:hAnsi="仿宋" w:eastAsia="仿宋" w:cs="仿宋"/>
                <w:b/>
                <w:w w:val="99"/>
                <w:sz w:val="21"/>
              </w:rPr>
              <w:t>/</w:t>
            </w:r>
          </w:p>
        </w:tc>
      </w:tr>
      <w:tr>
        <w:tblPrEx>
          <w:tblCellMar>
            <w:top w:w="0" w:type="dxa"/>
            <w:left w:w="0" w:type="dxa"/>
            <w:bottom w:w="0" w:type="dxa"/>
            <w:right w:w="0" w:type="dxa"/>
          </w:tblCellMar>
        </w:tblPrEx>
        <w:trPr>
          <w:trHeight w:val="538"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single" w:color="000000" w:sz="4" w:space="0"/>
              <w:left w:val="single" w:color="000000" w:sz="4" w:space="0"/>
              <w:bottom w:val="single" w:color="000000" w:sz="4" w:space="0"/>
              <w:right w:val="single" w:color="000000" w:sz="4" w:space="0"/>
            </w:tcBorders>
          </w:tcPr>
          <w:p>
            <w:pPr>
              <w:pStyle w:val="30"/>
              <w:widowControl w:val="0"/>
              <w:adjustRightInd/>
              <w:snapToGrid/>
              <w:spacing w:after="0" w:line="239" w:lineRule="exact"/>
              <w:ind w:left="103"/>
              <w:rPr>
                <w:rFonts w:ascii="仿宋" w:hAnsi="仿宋" w:eastAsia="仿宋" w:cs="仿宋"/>
                <w:sz w:val="21"/>
                <w:szCs w:val="21"/>
              </w:rPr>
            </w:pPr>
            <w:r>
              <w:rPr>
                <w:rFonts w:hint="eastAsia" w:ascii="仿宋" w:hAnsi="仿宋" w:eastAsia="仿宋" w:cs="仿宋"/>
                <w:b/>
                <w:bCs/>
                <w:sz w:val="21"/>
                <w:szCs w:val="21"/>
              </w:rPr>
              <w:t>10.作业动作（1 号和 2 号）：</w:t>
            </w:r>
            <w:r>
              <w:rPr>
                <w:rFonts w:hint="eastAsia" w:ascii="仿宋" w:hAnsi="仿宋" w:eastAsia="仿宋" w:cs="仿宋"/>
                <w:sz w:val="21"/>
                <w:szCs w:val="21"/>
              </w:rPr>
              <w:t>现场工器具清理（工器具不得影响</w:t>
            </w:r>
          </w:p>
          <w:p>
            <w:pPr>
              <w:pStyle w:val="30"/>
              <w:widowControl w:val="0"/>
              <w:adjustRightInd/>
              <w:snapToGrid/>
              <w:spacing w:after="0" w:line="239" w:lineRule="exact"/>
              <w:ind w:left="103"/>
              <w:rPr>
                <w:rFonts w:ascii="仿宋" w:hAnsi="仿宋" w:eastAsia="仿宋" w:cs="仿宋"/>
                <w:sz w:val="21"/>
                <w:szCs w:val="21"/>
              </w:rPr>
            </w:pPr>
            <w:r>
              <w:rPr>
                <w:rFonts w:hint="eastAsia" w:ascii="仿宋" w:hAnsi="仿宋" w:eastAsia="仿宋" w:cs="仿宋"/>
                <w:sz w:val="21"/>
                <w:szCs w:val="21"/>
                <w:lang w:eastAsia="en-US"/>
              </w:rPr>
              <w:t>行车安全）</w:t>
            </w:r>
            <w:r>
              <w:rPr>
                <w:rFonts w:hint="eastAsia" w:ascii="仿宋" w:hAnsi="仿宋" w:eastAsia="仿宋" w:cs="仿宋"/>
                <w:sz w:val="21"/>
                <w:szCs w:val="21"/>
              </w:rPr>
              <w:t>。</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102"/>
              <w:ind w:right="1"/>
              <w:jc w:val="center"/>
              <w:rPr>
                <w:rFonts w:ascii="仿宋" w:hAnsi="仿宋" w:eastAsia="仿宋" w:cs="仿宋"/>
                <w:sz w:val="21"/>
                <w:szCs w:val="21"/>
              </w:rPr>
            </w:pPr>
            <w:r>
              <w:rPr>
                <w:rFonts w:hint="eastAsia" w:ascii="仿宋" w:hAnsi="仿宋" w:eastAsia="仿宋" w:cs="仿宋"/>
                <w:b/>
                <w:w w:val="99"/>
                <w:sz w:val="21"/>
              </w:rPr>
              <w:t>4</w:t>
            </w:r>
          </w:p>
        </w:tc>
        <w:tc>
          <w:tcPr>
            <w:tcW w:w="708" w:type="dxa"/>
            <w:tcBorders>
              <w:top w:val="single" w:color="000000" w:sz="4" w:space="0"/>
              <w:left w:val="single" w:color="000000" w:sz="4" w:space="0"/>
              <w:bottom w:val="single" w:color="000000" w:sz="4" w:space="0"/>
              <w:right w:val="single" w:color="000000" w:sz="4" w:space="0"/>
            </w:tcBorders>
          </w:tcPr>
          <w:p>
            <w:pPr>
              <w:rPr>
                <w:rFonts w:ascii="仿宋" w:hAnsi="仿宋" w:eastAsia="仿宋" w:cs="仿宋"/>
              </w:rPr>
            </w:pPr>
          </w:p>
        </w:tc>
        <w:tc>
          <w:tcPr>
            <w:tcW w:w="710" w:type="dxa"/>
            <w:tcBorders>
              <w:top w:val="single" w:color="000000" w:sz="4" w:space="0"/>
              <w:left w:val="single" w:color="000000" w:sz="4" w:space="0"/>
              <w:bottom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809"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6239" w:type="dxa"/>
            <w:tcBorders>
              <w:top w:val="single" w:color="000000" w:sz="4" w:space="0"/>
              <w:left w:val="single" w:color="000000" w:sz="4" w:space="0"/>
              <w:bottom w:val="single" w:color="000000" w:sz="4" w:space="0"/>
              <w:right w:val="single" w:color="000000" w:sz="4" w:space="0"/>
            </w:tcBorders>
          </w:tcPr>
          <w:p>
            <w:pPr>
              <w:pStyle w:val="30"/>
              <w:widowControl w:val="0"/>
              <w:adjustRightInd/>
              <w:snapToGrid/>
              <w:spacing w:after="0" w:line="239" w:lineRule="exact"/>
              <w:ind w:left="103"/>
              <w:rPr>
                <w:rFonts w:ascii="仿宋" w:hAnsi="仿宋" w:eastAsia="仿宋" w:cs="仿宋"/>
                <w:sz w:val="21"/>
                <w:szCs w:val="21"/>
              </w:rPr>
            </w:pPr>
            <w:r>
              <w:rPr>
                <w:rFonts w:hint="eastAsia" w:ascii="仿宋" w:hAnsi="仿宋" w:eastAsia="仿宋" w:cs="仿宋"/>
                <w:b/>
                <w:bCs/>
                <w:sz w:val="21"/>
                <w:szCs w:val="21"/>
              </w:rPr>
              <w:t>11.手指口呼（2 号）：</w:t>
            </w:r>
            <w:r>
              <w:rPr>
                <w:rFonts w:hint="eastAsia" w:ascii="仿宋" w:hAnsi="仿宋" w:eastAsia="仿宋" w:cs="仿宋"/>
                <w:sz w:val="21"/>
                <w:szCs w:val="21"/>
              </w:rPr>
              <w:t>手摇道岔作业人员确认进路中所有道岔开</w:t>
            </w:r>
          </w:p>
          <w:p>
            <w:pPr>
              <w:pStyle w:val="30"/>
              <w:widowControl w:val="0"/>
              <w:adjustRightInd/>
              <w:snapToGrid/>
              <w:spacing w:after="0" w:line="239" w:lineRule="exact"/>
              <w:ind w:left="103"/>
              <w:rPr>
                <w:rFonts w:ascii="仿宋" w:hAnsi="仿宋" w:eastAsia="仿宋" w:cs="仿宋"/>
                <w:sz w:val="21"/>
                <w:szCs w:val="21"/>
              </w:rPr>
            </w:pPr>
            <w:r>
              <w:rPr>
                <w:rFonts w:hint="eastAsia" w:ascii="仿宋" w:hAnsi="仿宋" w:eastAsia="仿宋" w:cs="仿宋"/>
                <w:sz w:val="21"/>
                <w:szCs w:val="21"/>
              </w:rPr>
              <w:t>通位置正确且锁闭后，操作者向值班员汇报：</w:t>
            </w:r>
            <w:r>
              <w:rPr>
                <w:rFonts w:hint="eastAsia" w:ascii="仿宋" w:hAnsi="仿宋" w:eastAsia="仿宋" w:cs="仿宋"/>
                <w:b/>
                <w:bCs/>
                <w:sz w:val="21"/>
                <w:szCs w:val="21"/>
              </w:rPr>
              <w:t>道岔开通位置正确且 锁闭，进路正确。</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7"/>
              <w:rPr>
                <w:rFonts w:ascii="仿宋" w:hAnsi="仿宋" w:eastAsia="仿宋" w:cs="仿宋"/>
                <w:sz w:val="20"/>
                <w:szCs w:val="20"/>
              </w:rPr>
            </w:pPr>
          </w:p>
          <w:p>
            <w:pPr>
              <w:pStyle w:val="30"/>
              <w:ind w:right="1"/>
              <w:jc w:val="center"/>
              <w:rPr>
                <w:rFonts w:ascii="仿宋" w:hAnsi="仿宋" w:eastAsia="仿宋" w:cs="仿宋"/>
                <w:sz w:val="21"/>
                <w:szCs w:val="21"/>
              </w:rPr>
            </w:pPr>
            <w:r>
              <w:rPr>
                <w:rFonts w:hint="eastAsia" w:ascii="仿宋" w:hAnsi="仿宋" w:eastAsia="仿宋" w:cs="仿宋"/>
                <w:b/>
                <w:w w:val="99"/>
                <w:sz w:val="21"/>
              </w:rPr>
              <w:t>3</w:t>
            </w:r>
          </w:p>
        </w:tc>
        <w:tc>
          <w:tcPr>
            <w:tcW w:w="708" w:type="dxa"/>
            <w:tcBorders>
              <w:top w:val="single" w:color="000000" w:sz="4" w:space="0"/>
              <w:left w:val="single" w:color="000000" w:sz="4" w:space="0"/>
              <w:bottom w:val="single" w:color="000000" w:sz="4" w:space="0"/>
              <w:right w:val="single" w:color="000000" w:sz="4" w:space="0"/>
            </w:tcBorders>
          </w:tcPr>
          <w:p>
            <w:pPr>
              <w:rPr>
                <w:rFonts w:ascii="仿宋" w:hAnsi="仿宋" w:eastAsia="仿宋" w:cs="仿宋"/>
              </w:rPr>
            </w:pPr>
          </w:p>
        </w:tc>
        <w:tc>
          <w:tcPr>
            <w:tcW w:w="710" w:type="dxa"/>
            <w:tcBorders>
              <w:top w:val="single" w:color="000000" w:sz="4" w:space="0"/>
              <w:left w:val="single" w:color="000000" w:sz="4" w:space="0"/>
              <w:bottom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307"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restart"/>
            <w:tcBorders>
              <w:top w:val="single" w:color="000000" w:sz="4" w:space="0"/>
              <w:left w:val="single" w:color="000000" w:sz="4" w:space="0"/>
              <w:right w:val="single" w:color="000000" w:sz="4" w:space="0"/>
            </w:tcBorders>
          </w:tcPr>
          <w:p>
            <w:pPr>
              <w:pStyle w:val="30"/>
              <w:rPr>
                <w:rFonts w:ascii="仿宋" w:hAnsi="仿宋" w:eastAsia="仿宋" w:cs="仿宋"/>
                <w:sz w:val="20"/>
                <w:szCs w:val="20"/>
              </w:rPr>
            </w:pPr>
          </w:p>
          <w:p>
            <w:pPr>
              <w:pStyle w:val="30"/>
              <w:spacing w:before="9"/>
              <w:rPr>
                <w:rFonts w:ascii="仿宋" w:hAnsi="仿宋" w:eastAsia="仿宋" w:cs="仿宋"/>
                <w:sz w:val="26"/>
                <w:szCs w:val="26"/>
              </w:rPr>
            </w:pPr>
          </w:p>
          <w:p>
            <w:pPr>
              <w:pStyle w:val="30"/>
              <w:ind w:left="100" w:right="96"/>
              <w:rPr>
                <w:rFonts w:ascii="仿宋" w:hAnsi="仿宋" w:eastAsia="仿宋" w:cs="仿宋"/>
                <w:sz w:val="21"/>
                <w:szCs w:val="21"/>
              </w:rPr>
            </w:pPr>
            <w:r>
              <w:rPr>
                <w:rFonts w:hint="eastAsia" w:ascii="仿宋" w:hAnsi="仿宋" w:eastAsia="仿宋" w:cs="仿宋"/>
                <w:b/>
                <w:bCs/>
                <w:spacing w:val="2"/>
                <w:sz w:val="21"/>
                <w:szCs w:val="21"/>
              </w:rPr>
              <w:t>其他要</w:t>
            </w:r>
            <w:r>
              <w:rPr>
                <w:rFonts w:hint="eastAsia" w:ascii="仿宋" w:hAnsi="仿宋" w:eastAsia="仿宋" w:cs="仿宋"/>
                <w:b/>
                <w:bCs/>
                <w:sz w:val="21"/>
                <w:szCs w:val="21"/>
              </w:rPr>
              <w:t>求</w:t>
            </w:r>
          </w:p>
        </w:tc>
        <w:tc>
          <w:tcPr>
            <w:tcW w:w="6239" w:type="dxa"/>
            <w:tcBorders>
              <w:top w:val="single" w:color="000000" w:sz="4" w:space="0"/>
              <w:left w:val="single" w:color="000000" w:sz="4" w:space="0"/>
              <w:bottom w:val="single" w:color="000000" w:sz="4" w:space="0"/>
              <w:right w:val="single" w:color="000000" w:sz="4" w:space="0"/>
            </w:tcBorders>
          </w:tcPr>
          <w:p>
            <w:pPr>
              <w:pStyle w:val="30"/>
              <w:spacing w:line="241" w:lineRule="exact"/>
              <w:ind w:left="103"/>
              <w:rPr>
                <w:rFonts w:ascii="仿宋" w:hAnsi="仿宋" w:eastAsia="仿宋" w:cs="仿宋"/>
                <w:sz w:val="21"/>
                <w:szCs w:val="21"/>
              </w:rPr>
            </w:pPr>
            <w:r>
              <w:rPr>
                <w:rFonts w:hint="eastAsia" w:ascii="仿宋" w:hAnsi="仿宋" w:eastAsia="仿宋" w:cs="仿宋"/>
                <w:b/>
                <w:bCs/>
                <w:spacing w:val="-7"/>
                <w:sz w:val="21"/>
                <w:szCs w:val="21"/>
              </w:rPr>
              <w:t>1.车控室下达命令：</w:t>
            </w:r>
            <w:r>
              <w:rPr>
                <w:rFonts w:hint="eastAsia" w:ascii="仿宋" w:hAnsi="仿宋" w:eastAsia="仿宋" w:cs="仿宋"/>
                <w:spacing w:val="-7"/>
                <w:sz w:val="21"/>
                <w:szCs w:val="21"/>
              </w:rPr>
              <w:t>请在</w:t>
            </w:r>
            <w:r>
              <w:rPr>
                <w:rFonts w:hint="eastAsia" w:ascii="仿宋" w:hAnsi="仿宋" w:eastAsia="仿宋" w:cs="仿宋"/>
                <w:spacing w:val="-51"/>
                <w:sz w:val="21"/>
                <w:szCs w:val="21"/>
              </w:rPr>
              <w:t xml:space="preserve"> </w:t>
            </w:r>
            <w:r>
              <w:rPr>
                <w:rFonts w:hint="eastAsia" w:ascii="仿宋" w:hAnsi="仿宋" w:eastAsia="仿宋" w:cs="仿宋"/>
                <w:sz w:val="21"/>
                <w:szCs w:val="21"/>
              </w:rPr>
              <w:t>3</w:t>
            </w:r>
            <w:r>
              <w:rPr>
                <w:rFonts w:hint="eastAsia" w:ascii="仿宋" w:hAnsi="仿宋" w:eastAsia="仿宋" w:cs="仿宋"/>
                <w:spacing w:val="-51"/>
                <w:sz w:val="21"/>
                <w:szCs w:val="21"/>
              </w:rPr>
              <w:t xml:space="preserve"> </w:t>
            </w:r>
            <w:r>
              <w:rPr>
                <w:rFonts w:hint="eastAsia" w:ascii="仿宋" w:hAnsi="仿宋" w:eastAsia="仿宋" w:cs="仿宋"/>
                <w:sz w:val="21"/>
                <w:szCs w:val="21"/>
              </w:rPr>
              <w:t>号道岔防护信号机安全位置处显示手信号；</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102"/>
              <w:ind w:right="1"/>
              <w:jc w:val="center"/>
              <w:rPr>
                <w:rFonts w:ascii="仿宋" w:hAnsi="仿宋" w:eastAsia="仿宋" w:cs="仿宋"/>
                <w:sz w:val="21"/>
                <w:szCs w:val="21"/>
              </w:rPr>
            </w:pPr>
            <w:r>
              <w:rPr>
                <w:rFonts w:hint="eastAsia" w:ascii="仿宋" w:hAnsi="仿宋" w:eastAsia="仿宋" w:cs="仿宋"/>
                <w:b/>
                <w:w w:val="99"/>
                <w:sz w:val="21"/>
              </w:rPr>
              <w:t>1</w:t>
            </w:r>
          </w:p>
        </w:tc>
        <w:tc>
          <w:tcPr>
            <w:tcW w:w="708" w:type="dxa"/>
            <w:vMerge w:val="restart"/>
            <w:tcBorders>
              <w:top w:val="single" w:color="000000" w:sz="4" w:space="0"/>
              <w:left w:val="single" w:color="000000" w:sz="4" w:space="0"/>
              <w:right w:val="single" w:color="000000" w:sz="4" w:space="0"/>
            </w:tcBorders>
          </w:tcPr>
          <w:p>
            <w:pPr>
              <w:rPr>
                <w:rFonts w:ascii="仿宋" w:hAnsi="仿宋" w:eastAsia="仿宋" w:cs="仿宋"/>
              </w:rPr>
            </w:pPr>
          </w:p>
        </w:tc>
        <w:tc>
          <w:tcPr>
            <w:tcW w:w="710" w:type="dxa"/>
            <w:vMerge w:val="restart"/>
            <w:tcBorders>
              <w:top w:val="single" w:color="000000" w:sz="4" w:space="0"/>
              <w:left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538"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single" w:color="000000" w:sz="4" w:space="0"/>
              <w:left w:val="single" w:color="000000" w:sz="4" w:space="0"/>
              <w:bottom w:val="single" w:color="000000" w:sz="4" w:space="0"/>
              <w:right w:val="single" w:color="000000" w:sz="4" w:space="0"/>
            </w:tcBorders>
          </w:tcPr>
          <w:p>
            <w:pPr>
              <w:pStyle w:val="30"/>
              <w:widowControl w:val="0"/>
              <w:adjustRightInd/>
              <w:snapToGrid/>
              <w:spacing w:after="0" w:line="239" w:lineRule="exact"/>
              <w:ind w:left="103"/>
              <w:rPr>
                <w:rFonts w:ascii="仿宋" w:hAnsi="仿宋" w:eastAsia="仿宋" w:cs="仿宋"/>
                <w:sz w:val="21"/>
                <w:szCs w:val="21"/>
              </w:rPr>
            </w:pPr>
            <w:r>
              <w:rPr>
                <w:rFonts w:hint="eastAsia" w:ascii="仿宋" w:hAnsi="仿宋" w:eastAsia="仿宋" w:cs="仿宋"/>
                <w:b/>
                <w:bCs/>
                <w:sz w:val="21"/>
                <w:szCs w:val="21"/>
              </w:rPr>
              <w:t>2.手摇道岔作业人员复诵（2 号）：</w:t>
            </w:r>
            <w:r>
              <w:rPr>
                <w:rFonts w:hint="eastAsia" w:ascii="仿宋" w:hAnsi="仿宋" w:eastAsia="仿宋" w:cs="仿宋"/>
                <w:sz w:val="21"/>
                <w:szCs w:val="21"/>
              </w:rPr>
              <w:t>在 3 号道岔防护信号机安全位</w:t>
            </w:r>
          </w:p>
          <w:p>
            <w:pPr>
              <w:pStyle w:val="30"/>
              <w:widowControl w:val="0"/>
              <w:adjustRightInd/>
              <w:snapToGrid/>
              <w:spacing w:after="0" w:line="239" w:lineRule="exact"/>
              <w:ind w:left="103"/>
              <w:rPr>
                <w:rFonts w:ascii="仿宋" w:hAnsi="仿宋" w:eastAsia="仿宋" w:cs="仿宋"/>
                <w:sz w:val="21"/>
                <w:szCs w:val="21"/>
              </w:rPr>
            </w:pPr>
            <w:r>
              <w:rPr>
                <w:rFonts w:hint="eastAsia" w:ascii="仿宋" w:hAnsi="仿宋" w:eastAsia="仿宋" w:cs="仿宋"/>
                <w:sz w:val="21"/>
                <w:szCs w:val="21"/>
              </w:rPr>
              <w:t>置处显示手信号，明白；</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100"/>
              <w:ind w:right="1"/>
              <w:jc w:val="center"/>
              <w:rPr>
                <w:rFonts w:ascii="仿宋" w:hAnsi="仿宋" w:eastAsia="仿宋" w:cs="仿宋"/>
                <w:sz w:val="21"/>
                <w:szCs w:val="21"/>
              </w:rPr>
            </w:pPr>
            <w:r>
              <w:rPr>
                <w:rFonts w:hint="eastAsia" w:ascii="仿宋" w:hAnsi="仿宋" w:eastAsia="仿宋" w:cs="仿宋"/>
                <w:b/>
                <w:w w:val="99"/>
                <w:sz w:val="21"/>
              </w:rPr>
              <w:t>2</w:t>
            </w:r>
          </w:p>
        </w:tc>
        <w:tc>
          <w:tcPr>
            <w:tcW w:w="708" w:type="dxa"/>
            <w:vMerge w:val="continue"/>
            <w:tcBorders>
              <w:left w:val="single" w:color="000000" w:sz="4" w:space="0"/>
              <w:right w:val="single" w:color="000000" w:sz="4" w:space="0"/>
            </w:tcBorders>
          </w:tcPr>
          <w:p>
            <w:pPr>
              <w:rPr>
                <w:rFonts w:ascii="仿宋" w:hAnsi="仿宋" w:eastAsia="仿宋" w:cs="仿宋"/>
              </w:rPr>
            </w:pPr>
          </w:p>
        </w:tc>
        <w:tc>
          <w:tcPr>
            <w:tcW w:w="710" w:type="dxa"/>
            <w:vMerge w:val="continue"/>
            <w:tcBorders>
              <w:left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334" w:hRule="exact"/>
          <w:jc w:val="center"/>
        </w:trPr>
        <w:tc>
          <w:tcPr>
            <w:tcW w:w="451" w:type="dxa"/>
            <w:vMerge w:val="continue"/>
            <w:tcBorders>
              <w:left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right w:val="single" w:color="000000" w:sz="4" w:space="0"/>
            </w:tcBorders>
          </w:tcPr>
          <w:p>
            <w:pPr>
              <w:rPr>
                <w:rFonts w:ascii="仿宋" w:hAnsi="仿宋" w:eastAsia="仿宋" w:cs="仿宋"/>
              </w:rPr>
            </w:pPr>
          </w:p>
        </w:tc>
        <w:tc>
          <w:tcPr>
            <w:tcW w:w="6239" w:type="dxa"/>
            <w:tcBorders>
              <w:top w:val="single" w:color="000000" w:sz="4" w:space="0"/>
              <w:left w:val="single" w:color="000000" w:sz="4" w:space="0"/>
              <w:bottom w:val="single" w:color="000000" w:sz="4" w:space="0"/>
              <w:right w:val="single" w:color="000000" w:sz="4" w:space="0"/>
            </w:tcBorders>
          </w:tcPr>
          <w:p>
            <w:pPr>
              <w:pStyle w:val="30"/>
              <w:spacing w:before="83"/>
              <w:ind w:left="103"/>
              <w:rPr>
                <w:rFonts w:ascii="仿宋" w:hAnsi="仿宋" w:eastAsia="仿宋" w:cs="仿宋"/>
                <w:sz w:val="21"/>
                <w:szCs w:val="21"/>
              </w:rPr>
            </w:pPr>
            <w:r>
              <w:rPr>
                <w:rFonts w:hint="eastAsia" w:ascii="仿宋" w:hAnsi="仿宋" w:eastAsia="仿宋" w:cs="仿宋"/>
                <w:b/>
                <w:bCs/>
                <w:sz w:val="21"/>
                <w:szCs w:val="21"/>
              </w:rPr>
              <w:t>3.作业动作（1</w:t>
            </w:r>
            <w:r>
              <w:rPr>
                <w:rFonts w:hint="eastAsia" w:ascii="仿宋" w:hAnsi="仿宋" w:eastAsia="仿宋" w:cs="仿宋"/>
                <w:b/>
                <w:bCs/>
                <w:spacing w:val="-56"/>
                <w:sz w:val="21"/>
                <w:szCs w:val="21"/>
              </w:rPr>
              <w:t xml:space="preserve"> </w:t>
            </w:r>
            <w:r>
              <w:rPr>
                <w:rFonts w:hint="eastAsia" w:ascii="仿宋" w:hAnsi="仿宋" w:eastAsia="仿宋" w:cs="仿宋"/>
                <w:b/>
                <w:bCs/>
                <w:sz w:val="21"/>
                <w:szCs w:val="21"/>
              </w:rPr>
              <w:t>号和</w:t>
            </w:r>
            <w:r>
              <w:rPr>
                <w:rFonts w:hint="eastAsia" w:ascii="仿宋" w:hAnsi="仿宋" w:eastAsia="仿宋" w:cs="仿宋"/>
                <w:b/>
                <w:bCs/>
                <w:spacing w:val="-56"/>
                <w:sz w:val="21"/>
                <w:szCs w:val="21"/>
              </w:rPr>
              <w:t xml:space="preserve"> </w:t>
            </w:r>
            <w:r>
              <w:rPr>
                <w:rFonts w:hint="eastAsia" w:ascii="仿宋" w:hAnsi="仿宋" w:eastAsia="仿宋" w:cs="仿宋"/>
                <w:b/>
                <w:bCs/>
                <w:sz w:val="21"/>
                <w:szCs w:val="21"/>
              </w:rPr>
              <w:t>2</w:t>
            </w:r>
            <w:r>
              <w:rPr>
                <w:rFonts w:hint="eastAsia" w:ascii="仿宋" w:hAnsi="仿宋" w:eastAsia="仿宋" w:cs="仿宋"/>
                <w:b/>
                <w:bCs/>
                <w:spacing w:val="-56"/>
                <w:sz w:val="21"/>
                <w:szCs w:val="21"/>
              </w:rPr>
              <w:t xml:space="preserve"> </w:t>
            </w:r>
            <w:r>
              <w:rPr>
                <w:rFonts w:hint="eastAsia" w:ascii="仿宋" w:hAnsi="仿宋" w:eastAsia="仿宋" w:cs="仿宋"/>
                <w:b/>
                <w:bCs/>
                <w:sz w:val="21"/>
                <w:szCs w:val="21"/>
              </w:rPr>
              <w:t>号）：</w:t>
            </w:r>
            <w:r>
              <w:rPr>
                <w:rFonts w:hint="eastAsia" w:ascii="仿宋" w:hAnsi="仿宋" w:eastAsia="仿宋" w:cs="仿宋"/>
                <w:sz w:val="21"/>
                <w:szCs w:val="21"/>
              </w:rPr>
              <w:t>根据值班员命令，站于</w:t>
            </w:r>
            <w:r>
              <w:rPr>
                <w:rFonts w:hint="eastAsia" w:ascii="仿宋" w:hAnsi="仿宋" w:eastAsia="仿宋" w:cs="仿宋"/>
                <w:b/>
                <w:bCs/>
                <w:sz w:val="21"/>
                <w:szCs w:val="21"/>
              </w:rPr>
              <w:t>安全位置</w:t>
            </w:r>
            <w:r>
              <w:rPr>
                <w:rFonts w:hint="eastAsia" w:ascii="仿宋" w:hAnsi="仿宋" w:eastAsia="仿宋" w:cs="仿宋"/>
                <w:sz w:val="21"/>
                <w:szCs w:val="21"/>
              </w:rPr>
              <w:t>；</w:t>
            </w:r>
          </w:p>
        </w:tc>
        <w:tc>
          <w:tcPr>
            <w:tcW w:w="709" w:type="dxa"/>
            <w:tcBorders>
              <w:top w:val="single" w:color="000000" w:sz="4" w:space="0"/>
              <w:left w:val="single" w:color="000000" w:sz="4" w:space="0"/>
              <w:bottom w:val="single" w:color="000000" w:sz="4" w:space="0"/>
              <w:right w:val="single" w:color="000000" w:sz="4" w:space="0"/>
            </w:tcBorders>
          </w:tcPr>
          <w:p>
            <w:pPr>
              <w:pStyle w:val="30"/>
              <w:spacing w:before="83"/>
              <w:ind w:right="1"/>
              <w:jc w:val="center"/>
              <w:rPr>
                <w:rFonts w:ascii="仿宋" w:hAnsi="仿宋" w:eastAsia="仿宋" w:cs="仿宋"/>
                <w:sz w:val="21"/>
                <w:szCs w:val="21"/>
              </w:rPr>
            </w:pPr>
            <w:r>
              <w:rPr>
                <w:rFonts w:hint="eastAsia" w:ascii="仿宋" w:hAnsi="仿宋" w:eastAsia="仿宋" w:cs="仿宋"/>
                <w:b/>
                <w:w w:val="99"/>
                <w:sz w:val="21"/>
              </w:rPr>
              <w:t>3</w:t>
            </w:r>
          </w:p>
        </w:tc>
        <w:tc>
          <w:tcPr>
            <w:tcW w:w="708" w:type="dxa"/>
            <w:vMerge w:val="continue"/>
            <w:tcBorders>
              <w:left w:val="single" w:color="000000" w:sz="4" w:space="0"/>
              <w:right w:val="single" w:color="000000" w:sz="4" w:space="0"/>
            </w:tcBorders>
          </w:tcPr>
          <w:p>
            <w:pPr>
              <w:rPr>
                <w:rFonts w:ascii="仿宋" w:hAnsi="仿宋" w:eastAsia="仿宋" w:cs="仿宋"/>
              </w:rPr>
            </w:pPr>
          </w:p>
        </w:tc>
        <w:tc>
          <w:tcPr>
            <w:tcW w:w="710" w:type="dxa"/>
            <w:vMerge w:val="continue"/>
            <w:tcBorders>
              <w:left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1387" w:hRule="exact"/>
          <w:jc w:val="center"/>
        </w:trPr>
        <w:tc>
          <w:tcPr>
            <w:tcW w:w="451"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684"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850"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6239" w:type="dxa"/>
            <w:tcBorders>
              <w:top w:val="single" w:color="000000" w:sz="4" w:space="0"/>
              <w:left w:val="single" w:color="000000" w:sz="4" w:space="0"/>
              <w:bottom w:val="single" w:color="000000" w:sz="4" w:space="0"/>
              <w:right w:val="single" w:color="000000" w:sz="4" w:space="0"/>
            </w:tcBorders>
          </w:tcPr>
          <w:p>
            <w:pPr>
              <w:pStyle w:val="30"/>
              <w:widowControl w:val="0"/>
              <w:adjustRightInd/>
              <w:snapToGrid/>
              <w:spacing w:after="0" w:line="239" w:lineRule="exact"/>
              <w:ind w:left="103"/>
              <w:rPr>
                <w:rFonts w:ascii="仿宋" w:hAnsi="仿宋" w:eastAsia="仿宋" w:cs="仿宋"/>
                <w:sz w:val="21"/>
                <w:szCs w:val="21"/>
              </w:rPr>
            </w:pPr>
            <w:r>
              <w:rPr>
                <w:rFonts w:hint="eastAsia" w:ascii="仿宋" w:hAnsi="仿宋" w:eastAsia="仿宋" w:cs="仿宋"/>
                <w:b/>
                <w:bCs/>
                <w:sz w:val="21"/>
                <w:szCs w:val="21"/>
              </w:rPr>
              <w:t>4.作业动作（1 号）：</w:t>
            </w:r>
            <w:r>
              <w:rPr>
                <w:rFonts w:hint="eastAsia" w:ascii="仿宋" w:hAnsi="仿宋" w:eastAsia="仿宋" w:cs="仿宋"/>
                <w:sz w:val="21"/>
                <w:szCs w:val="21"/>
              </w:rPr>
              <w:t>面对来车方向，向接近列车显示手信号；（原</w:t>
            </w:r>
          </w:p>
          <w:p>
            <w:pPr>
              <w:pStyle w:val="30"/>
              <w:widowControl w:val="0"/>
              <w:adjustRightInd/>
              <w:snapToGrid/>
              <w:spacing w:after="0" w:line="239" w:lineRule="exact"/>
              <w:ind w:left="103"/>
              <w:rPr>
                <w:rFonts w:ascii="仿宋" w:hAnsi="仿宋" w:eastAsia="仿宋" w:cs="仿宋"/>
                <w:sz w:val="21"/>
                <w:szCs w:val="21"/>
              </w:rPr>
            </w:pPr>
            <w:r>
              <w:rPr>
                <w:rFonts w:hint="eastAsia" w:ascii="仿宋" w:hAnsi="仿宋" w:eastAsia="仿宋" w:cs="仿宋"/>
                <w:sz w:val="21"/>
                <w:szCs w:val="21"/>
              </w:rPr>
              <w:t>则：站立位置错误或面向方向错误扣 5 分；显示红灯扣 5 分，其他 不扣分）。</w:t>
            </w:r>
          </w:p>
          <w:p>
            <w:pPr>
              <w:pStyle w:val="30"/>
              <w:spacing w:before="4" w:after="0" w:line="206" w:lineRule="exact"/>
              <w:ind w:left="102" w:right="99"/>
              <w:rPr>
                <w:rFonts w:ascii="仿宋" w:hAnsi="仿宋" w:eastAsia="仿宋" w:cs="仿宋"/>
                <w:sz w:val="16"/>
                <w:szCs w:val="16"/>
              </w:rPr>
            </w:pPr>
            <w:r>
              <w:rPr>
                <w:rFonts w:hint="eastAsia" w:ascii="仿宋" w:hAnsi="仿宋" w:eastAsia="仿宋" w:cs="仿宋"/>
                <w:b/>
                <w:bCs/>
                <w:sz w:val="16"/>
                <w:szCs w:val="16"/>
              </w:rPr>
              <w:t>注：</w:t>
            </w:r>
            <w:r>
              <w:rPr>
                <w:rFonts w:hint="eastAsia" w:ascii="仿宋" w:hAnsi="仿宋" w:eastAsia="仿宋" w:cs="仿宋"/>
                <w:sz w:val="16"/>
                <w:szCs w:val="16"/>
              </w:rPr>
              <w:t>选手检查清点手摇道岔工具时，不得提前点亮信号灯并保持长亮状态，应在接收到 显示手信号的命令后方可点亮。提前点亮的扣5分。在检查手摇道岔工具时，选手点亮</w:t>
            </w:r>
          </w:p>
          <w:p>
            <w:pPr>
              <w:pStyle w:val="30"/>
              <w:spacing w:after="0" w:line="191" w:lineRule="exact"/>
              <w:ind w:left="102"/>
              <w:rPr>
                <w:rFonts w:ascii="仿宋" w:hAnsi="仿宋" w:eastAsia="仿宋" w:cs="仿宋"/>
                <w:sz w:val="16"/>
                <w:szCs w:val="16"/>
              </w:rPr>
            </w:pPr>
            <w:r>
              <w:rPr>
                <w:rFonts w:hint="eastAsia" w:ascii="仿宋" w:hAnsi="仿宋" w:eastAsia="仿宋" w:cs="仿宋"/>
                <w:sz w:val="16"/>
                <w:szCs w:val="16"/>
              </w:rPr>
              <w:t>手信号灯检查其状态后再关闭，不算提前点亮手信号灯。</w:t>
            </w:r>
          </w:p>
        </w:tc>
        <w:tc>
          <w:tcPr>
            <w:tcW w:w="709" w:type="dxa"/>
            <w:tcBorders>
              <w:top w:val="single" w:color="000000" w:sz="4" w:space="0"/>
              <w:left w:val="single" w:color="000000" w:sz="4" w:space="0"/>
              <w:bottom w:val="single" w:color="000000" w:sz="4" w:space="0"/>
              <w:right w:val="single" w:color="000000" w:sz="4" w:space="0"/>
            </w:tcBorders>
          </w:tcPr>
          <w:p>
            <w:pPr>
              <w:pStyle w:val="30"/>
              <w:rPr>
                <w:rFonts w:ascii="仿宋" w:hAnsi="仿宋" w:eastAsia="仿宋" w:cs="仿宋"/>
                <w:sz w:val="20"/>
                <w:szCs w:val="20"/>
              </w:rPr>
            </w:pPr>
          </w:p>
          <w:p>
            <w:pPr>
              <w:pStyle w:val="30"/>
              <w:spacing w:before="11"/>
              <w:rPr>
                <w:rFonts w:ascii="仿宋" w:hAnsi="仿宋" w:eastAsia="仿宋" w:cs="仿宋"/>
                <w:sz w:val="27"/>
                <w:szCs w:val="27"/>
              </w:rPr>
            </w:pPr>
          </w:p>
          <w:p>
            <w:pPr>
              <w:pStyle w:val="30"/>
              <w:ind w:right="1"/>
              <w:jc w:val="center"/>
              <w:rPr>
                <w:rFonts w:ascii="仿宋" w:hAnsi="仿宋" w:eastAsia="仿宋" w:cs="仿宋"/>
                <w:sz w:val="21"/>
                <w:szCs w:val="21"/>
              </w:rPr>
            </w:pPr>
            <w:r>
              <w:rPr>
                <w:rFonts w:hint="eastAsia" w:ascii="仿宋" w:hAnsi="仿宋" w:eastAsia="仿宋" w:cs="仿宋"/>
                <w:b/>
                <w:w w:val="99"/>
                <w:sz w:val="21"/>
              </w:rPr>
              <w:t>5</w:t>
            </w:r>
          </w:p>
        </w:tc>
        <w:tc>
          <w:tcPr>
            <w:tcW w:w="708"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c>
          <w:tcPr>
            <w:tcW w:w="710" w:type="dxa"/>
            <w:vMerge w:val="continue"/>
            <w:tcBorders>
              <w:left w:val="single" w:color="000000" w:sz="4" w:space="0"/>
              <w:bottom w:val="single" w:color="000000" w:sz="4" w:space="0"/>
              <w:right w:val="single" w:color="000000" w:sz="4" w:space="0"/>
            </w:tcBorders>
          </w:tcPr>
          <w:p>
            <w:pPr>
              <w:rPr>
                <w:rFonts w:ascii="仿宋" w:hAnsi="仿宋" w:eastAsia="仿宋" w:cs="仿宋"/>
              </w:rPr>
            </w:pPr>
          </w:p>
        </w:tc>
      </w:tr>
      <w:tr>
        <w:tblPrEx>
          <w:tblCellMar>
            <w:top w:w="0" w:type="dxa"/>
            <w:left w:w="0" w:type="dxa"/>
            <w:bottom w:w="0" w:type="dxa"/>
            <w:right w:w="0" w:type="dxa"/>
          </w:tblCellMar>
        </w:tblPrEx>
        <w:trPr>
          <w:trHeight w:val="295" w:hRule="exact"/>
          <w:jc w:val="center"/>
        </w:trPr>
        <w:tc>
          <w:tcPr>
            <w:tcW w:w="8224" w:type="dxa"/>
            <w:gridSpan w:val="4"/>
            <w:tcBorders>
              <w:top w:val="single" w:color="000000" w:sz="4" w:space="0"/>
              <w:left w:val="single" w:color="000000" w:sz="4" w:space="0"/>
              <w:bottom w:val="single" w:color="000000" w:sz="4" w:space="0"/>
              <w:right w:val="single" w:color="000000" w:sz="4" w:space="0"/>
            </w:tcBorders>
          </w:tcPr>
          <w:p>
            <w:pPr>
              <w:pStyle w:val="30"/>
              <w:spacing w:line="248" w:lineRule="exact"/>
              <w:ind w:left="314"/>
              <w:jc w:val="center"/>
              <w:rPr>
                <w:rFonts w:ascii="仿宋" w:hAnsi="仿宋" w:eastAsia="仿宋" w:cs="仿宋"/>
                <w:sz w:val="21"/>
                <w:szCs w:val="21"/>
              </w:rPr>
            </w:pPr>
            <w:r>
              <w:rPr>
                <w:rFonts w:hint="eastAsia" w:ascii="仿宋" w:hAnsi="仿宋" w:eastAsia="仿宋" w:cs="仿宋"/>
                <w:b/>
                <w:bCs/>
                <w:sz w:val="21"/>
                <w:szCs w:val="21"/>
              </w:rPr>
              <w:t>合计：</w:t>
            </w:r>
          </w:p>
        </w:tc>
        <w:tc>
          <w:tcPr>
            <w:tcW w:w="709" w:type="dxa"/>
            <w:tcBorders>
              <w:top w:val="single" w:color="000000" w:sz="4" w:space="0"/>
              <w:left w:val="single" w:color="000000" w:sz="4" w:space="0"/>
              <w:bottom w:val="single" w:color="000000" w:sz="4" w:space="0"/>
              <w:right w:val="single" w:color="000000" w:sz="4" w:space="0"/>
            </w:tcBorders>
          </w:tcPr>
          <w:p>
            <w:pPr>
              <w:pStyle w:val="30"/>
              <w:spacing w:line="248" w:lineRule="exact"/>
              <w:ind w:left="189"/>
              <w:rPr>
                <w:rFonts w:ascii="仿宋" w:hAnsi="仿宋" w:eastAsia="仿宋" w:cs="仿宋"/>
                <w:sz w:val="21"/>
                <w:szCs w:val="21"/>
              </w:rPr>
            </w:pPr>
            <w:r>
              <w:rPr>
                <w:rFonts w:hint="eastAsia" w:ascii="仿宋" w:hAnsi="仿宋" w:eastAsia="仿宋" w:cs="仿宋"/>
                <w:b/>
                <w:sz w:val="21"/>
              </w:rPr>
              <w:t>100</w:t>
            </w:r>
          </w:p>
        </w:tc>
        <w:tc>
          <w:tcPr>
            <w:tcW w:w="708" w:type="dxa"/>
            <w:tcBorders>
              <w:top w:val="single" w:color="000000" w:sz="4" w:space="0"/>
              <w:left w:val="single" w:color="000000" w:sz="4" w:space="0"/>
              <w:bottom w:val="single" w:color="000000" w:sz="4" w:space="0"/>
              <w:right w:val="single" w:color="000000" w:sz="4" w:space="0"/>
            </w:tcBorders>
          </w:tcPr>
          <w:p>
            <w:pPr>
              <w:rPr>
                <w:rFonts w:ascii="仿宋" w:hAnsi="仿宋" w:eastAsia="仿宋" w:cs="仿宋"/>
              </w:rPr>
            </w:pPr>
          </w:p>
        </w:tc>
        <w:tc>
          <w:tcPr>
            <w:tcW w:w="710" w:type="dxa"/>
            <w:tcBorders>
              <w:top w:val="single" w:color="000000" w:sz="4" w:space="0"/>
              <w:left w:val="single" w:color="000000" w:sz="4" w:space="0"/>
              <w:bottom w:val="single" w:color="000000" w:sz="4" w:space="0"/>
              <w:right w:val="single" w:color="000000" w:sz="4" w:space="0"/>
            </w:tcBorders>
          </w:tcPr>
          <w:p>
            <w:pPr>
              <w:rPr>
                <w:rFonts w:ascii="仿宋" w:hAnsi="仿宋" w:eastAsia="仿宋" w:cs="仿宋"/>
              </w:rPr>
            </w:pPr>
          </w:p>
        </w:tc>
      </w:tr>
    </w:tbl>
    <w:p>
      <w:pPr>
        <w:spacing w:after="0" w:line="560" w:lineRule="exact"/>
        <w:ind w:firstLine="220" w:firstLineChars="100"/>
        <w:rPr>
          <w:rFonts w:ascii="仿宋" w:hAnsi="仿宋" w:eastAsia="仿宋"/>
          <w:szCs w:val="21"/>
        </w:rPr>
      </w:pPr>
      <w:r>
        <w:rPr>
          <w:rFonts w:ascii="仿宋" w:hAnsi="仿宋" w:eastAsia="仿宋"/>
          <w:szCs w:val="21"/>
        </w:rPr>
        <w:t xml:space="preserve">选手签名：                       </w:t>
      </w:r>
      <w:r>
        <w:rPr>
          <w:rFonts w:hint="eastAsia" w:ascii="仿宋" w:hAnsi="仿宋" w:eastAsia="仿宋"/>
          <w:szCs w:val="21"/>
        </w:rPr>
        <w:t xml:space="preserve">                           </w:t>
      </w:r>
      <w:r>
        <w:rPr>
          <w:rFonts w:ascii="仿宋" w:hAnsi="仿宋" w:eastAsia="仿宋"/>
          <w:szCs w:val="21"/>
        </w:rPr>
        <w:t>年    月    日</w:t>
      </w:r>
    </w:p>
    <w:p>
      <w:pPr>
        <w:spacing w:after="0" w:line="560" w:lineRule="exact"/>
        <w:ind w:firstLine="220" w:firstLineChars="100"/>
        <w:rPr>
          <w:rFonts w:ascii="仿宋" w:hAnsi="仿宋" w:eastAsia="仿宋" w:cs="仿宋"/>
          <w:sz w:val="28"/>
          <w:szCs w:val="28"/>
        </w:rPr>
      </w:pPr>
      <w:r>
        <w:rPr>
          <w:rFonts w:ascii="仿宋" w:hAnsi="仿宋" w:eastAsia="仿宋"/>
          <w:szCs w:val="21"/>
        </w:rPr>
        <w:t xml:space="preserve">裁判员签名：                   </w:t>
      </w:r>
      <w:r>
        <w:rPr>
          <w:rFonts w:hint="eastAsia" w:ascii="仿宋" w:hAnsi="仿宋" w:eastAsia="仿宋"/>
          <w:szCs w:val="21"/>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年    月    日</w:t>
      </w:r>
    </w:p>
    <w:sectPr>
      <w:headerReference r:id="rId8" w:type="default"/>
      <w:footerReference r:id="rId9"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C3DE29B-681A-4E82-826B-C0EEC53E6A4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embedRegular r:id="rId2" w:fontKey="{E40D1A26-28BB-404E-9E58-0C2E64FE3A9B}"/>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3" w:fontKey="{8FE76144-3BCA-4672-B749-2540E438800D}"/>
  </w:font>
  <w:font w:name="仿宋">
    <w:panose1 w:val="02010609060101010101"/>
    <w:charset w:val="86"/>
    <w:family w:val="modern"/>
    <w:pitch w:val="default"/>
    <w:sig w:usb0="800002BF" w:usb1="38CF7CFA" w:usb2="00000016" w:usb3="00000000" w:csb0="00040001" w:csb1="00000000"/>
    <w:embedRegular r:id="rId4" w:fontKey="{8867053D-55D3-4D63-84B3-544B2C4795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140"/>
      <w:jc w:val="right"/>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44</w:t>
    </w:r>
    <w:r>
      <w:rPr>
        <w:rFonts w:ascii="宋体" w:hAnsi="宋体"/>
        <w:sz w:val="28"/>
        <w:szCs w:val="28"/>
      </w:rPr>
      <w:fldChar w:fldCharType="end"/>
    </w:r>
    <w:r>
      <w:rPr>
        <w:rFonts w:ascii="宋体" w:hAnsi="宋体"/>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enter" w:pos="5233"/>
      </w:tabs>
    </w:pPr>
    <w:r>
      <w:rPr>
        <w:rFonts w:ascii="宋体" w:hAnsi="宋体"/>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94</w:t>
    </w:r>
    <w:r>
      <w:rPr>
        <w:sz w:val="28"/>
        <w:szCs w:val="28"/>
      </w:rPr>
      <w:fldChar w:fldCharType="end"/>
    </w:r>
    <w:r>
      <w:rPr>
        <w:rFonts w:ascii="宋体" w:hAnsi="宋体"/>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ascii="宋体" w:hAnsi="宋体"/>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39</w:t>
    </w:r>
    <w:r>
      <w:rPr>
        <w:sz w:val="28"/>
        <w:szCs w:val="28"/>
      </w:rPr>
      <w:fldChar w:fldCharType="end"/>
    </w:r>
    <w:r>
      <w:rPr>
        <w:rFonts w:ascii="宋体" w:hAnsi="宋体"/>
        <w:sz w:val="28"/>
        <w:szCs w:val="2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140"/>
      <w:jc w:val="right"/>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84</w:t>
    </w:r>
    <w:r>
      <w:rPr>
        <w:rFonts w:ascii="宋体" w:hAnsi="宋体"/>
        <w:sz w:val="28"/>
        <w:szCs w:val="28"/>
      </w:rPr>
      <w:fldChar w:fldCharType="end"/>
    </w:r>
    <w:r>
      <w:rPr>
        <w:rFonts w:ascii="宋体" w:hAnsi="宋体"/>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143F82"/>
    <w:multiLevelType w:val="singleLevel"/>
    <w:tmpl w:val="B0143F82"/>
    <w:lvl w:ilvl="0" w:tentative="0">
      <w:start w:val="2"/>
      <w:numFmt w:val="decimal"/>
      <w:lvlText w:val="%1."/>
      <w:lvlJc w:val="left"/>
      <w:pPr>
        <w:tabs>
          <w:tab w:val="left" w:pos="1304"/>
        </w:tabs>
      </w:pPr>
    </w:lvl>
  </w:abstractNum>
  <w:abstractNum w:abstractNumId="1">
    <w:nsid w:val="05D274C3"/>
    <w:multiLevelType w:val="multilevel"/>
    <w:tmpl w:val="05D274C3"/>
    <w:lvl w:ilvl="0" w:tentative="0">
      <w:start w:val="1"/>
      <w:numFmt w:val="decimal"/>
      <w:lvlText w:val="%1、"/>
      <w:lvlJc w:val="left"/>
      <w:pPr>
        <w:ind w:left="420" w:hanging="4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6E239B2"/>
    <w:multiLevelType w:val="multilevel"/>
    <w:tmpl w:val="06E239B2"/>
    <w:lvl w:ilvl="0" w:tentative="0">
      <w:start w:val="3"/>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9275ACE"/>
    <w:multiLevelType w:val="multilevel"/>
    <w:tmpl w:val="09275ACE"/>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2724D94"/>
    <w:multiLevelType w:val="multilevel"/>
    <w:tmpl w:val="12724D94"/>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28F37D6"/>
    <w:multiLevelType w:val="multilevel"/>
    <w:tmpl w:val="128F37D6"/>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52C7628"/>
    <w:multiLevelType w:val="multilevel"/>
    <w:tmpl w:val="152C7628"/>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6A7427F"/>
    <w:multiLevelType w:val="multilevel"/>
    <w:tmpl w:val="16A7427F"/>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7FF50AA"/>
    <w:multiLevelType w:val="multilevel"/>
    <w:tmpl w:val="17FF50AA"/>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95A4F45"/>
    <w:multiLevelType w:val="multilevel"/>
    <w:tmpl w:val="195A4F45"/>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C2A3C4C"/>
    <w:multiLevelType w:val="multilevel"/>
    <w:tmpl w:val="1C2A3C4C"/>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1422094"/>
    <w:multiLevelType w:val="multilevel"/>
    <w:tmpl w:val="21422094"/>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5364B18"/>
    <w:multiLevelType w:val="multilevel"/>
    <w:tmpl w:val="25364B18"/>
    <w:lvl w:ilvl="0" w:tentative="0">
      <w:start w:val="1"/>
      <w:numFmt w:val="decimal"/>
      <w:lvlText w:val="%1、"/>
      <w:lvlJc w:val="left"/>
      <w:pPr>
        <w:ind w:left="360" w:hanging="360"/>
      </w:pPr>
      <w:rPr>
        <w:rFonts w:hint="default"/>
        <w:b/>
      </w:rPr>
    </w:lvl>
    <w:lvl w:ilvl="1" w:tentative="0">
      <w:start w:val="1"/>
      <w:numFmt w:val="japaneseCounting"/>
      <w:lvlText w:val="%2、"/>
      <w:lvlJc w:val="left"/>
      <w:pPr>
        <w:ind w:left="1288"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2BCA2017"/>
    <w:multiLevelType w:val="multilevel"/>
    <w:tmpl w:val="2BCA2017"/>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F53470D"/>
    <w:multiLevelType w:val="multilevel"/>
    <w:tmpl w:val="2F53470D"/>
    <w:lvl w:ilvl="0" w:tentative="0">
      <w:start w:val="5"/>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F6D351A"/>
    <w:multiLevelType w:val="multilevel"/>
    <w:tmpl w:val="2F6D351A"/>
    <w:lvl w:ilvl="0" w:tentative="0">
      <w:start w:val="3"/>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10D7A18"/>
    <w:multiLevelType w:val="multilevel"/>
    <w:tmpl w:val="310D7A18"/>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5D97868"/>
    <w:multiLevelType w:val="multilevel"/>
    <w:tmpl w:val="35D97868"/>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9E25BC2"/>
    <w:multiLevelType w:val="multilevel"/>
    <w:tmpl w:val="39E25BC2"/>
    <w:lvl w:ilvl="0" w:tentative="0">
      <w:start w:val="1"/>
      <w:numFmt w:val="decimal"/>
      <w:lvlText w:val="%1、"/>
      <w:lvlJc w:val="left"/>
      <w:pPr>
        <w:ind w:left="360" w:hanging="360"/>
      </w:pPr>
      <w:rPr>
        <w:rFonts w:hint="default"/>
        <w:b/>
      </w:rPr>
    </w:lvl>
    <w:lvl w:ilvl="1" w:tentative="0">
      <w:start w:val="5"/>
      <w:numFmt w:val="japaneseCounting"/>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9F81E43"/>
    <w:multiLevelType w:val="multilevel"/>
    <w:tmpl w:val="39F81E4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3A6866DC"/>
    <w:multiLevelType w:val="multilevel"/>
    <w:tmpl w:val="3A6866D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3A7C69BF"/>
    <w:multiLevelType w:val="multilevel"/>
    <w:tmpl w:val="3A7C69BF"/>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3AC7128C"/>
    <w:multiLevelType w:val="multilevel"/>
    <w:tmpl w:val="3AC7128C"/>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3DE23AFD"/>
    <w:multiLevelType w:val="multilevel"/>
    <w:tmpl w:val="3DE23AFD"/>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3E47606B"/>
    <w:multiLevelType w:val="multilevel"/>
    <w:tmpl w:val="3E47606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3512F34"/>
    <w:multiLevelType w:val="multilevel"/>
    <w:tmpl w:val="43512F34"/>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53F434F"/>
    <w:multiLevelType w:val="multilevel"/>
    <w:tmpl w:val="453F434F"/>
    <w:lvl w:ilvl="0" w:tentative="0">
      <w:start w:val="1"/>
      <w:numFmt w:val="decimal"/>
      <w:lvlText w:val="（%1）"/>
      <w:lvlJc w:val="left"/>
      <w:pPr>
        <w:ind w:left="1080" w:hanging="720"/>
      </w:pPr>
      <w:rPr>
        <w:rFonts w:hint="default"/>
        <w:b w:val="0"/>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7">
    <w:nsid w:val="4A027138"/>
    <w:multiLevelType w:val="multilevel"/>
    <w:tmpl w:val="4A02713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51DF1A26"/>
    <w:multiLevelType w:val="multilevel"/>
    <w:tmpl w:val="51DF1A26"/>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53675782"/>
    <w:multiLevelType w:val="multilevel"/>
    <w:tmpl w:val="53675782"/>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53B20DF1"/>
    <w:multiLevelType w:val="multilevel"/>
    <w:tmpl w:val="53B20DF1"/>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5C6E2B67"/>
    <w:multiLevelType w:val="multilevel"/>
    <w:tmpl w:val="5C6E2B67"/>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5E2D3850"/>
    <w:multiLevelType w:val="multilevel"/>
    <w:tmpl w:val="5E2D3850"/>
    <w:lvl w:ilvl="0" w:tentative="0">
      <w:start w:val="1"/>
      <w:numFmt w:val="decimal"/>
      <w:lvlText w:val="(%1)"/>
      <w:lvlJc w:val="left"/>
      <w:pPr>
        <w:ind w:left="420" w:hanging="4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63D53EE5"/>
    <w:multiLevelType w:val="multilevel"/>
    <w:tmpl w:val="63D53EE5"/>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6F5F671F"/>
    <w:multiLevelType w:val="multilevel"/>
    <w:tmpl w:val="6F5F671F"/>
    <w:lvl w:ilvl="0" w:tentative="0">
      <w:start w:val="1"/>
      <w:numFmt w:val="decimal"/>
      <w:lvlText w:val="%1、"/>
      <w:lvlJc w:val="left"/>
      <w:pPr>
        <w:ind w:left="360" w:hanging="360"/>
      </w:pPr>
      <w:rPr>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6FB25603"/>
    <w:multiLevelType w:val="multilevel"/>
    <w:tmpl w:val="6FB25603"/>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72BC6E84"/>
    <w:multiLevelType w:val="multilevel"/>
    <w:tmpl w:val="72BC6E84"/>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78470077"/>
    <w:multiLevelType w:val="multilevel"/>
    <w:tmpl w:val="78470077"/>
    <w:lvl w:ilvl="0" w:tentative="0">
      <w:start w:val="1"/>
      <w:numFmt w:val="decimal"/>
      <w:lvlText w:val="%1、"/>
      <w:lvlJc w:val="left"/>
      <w:pPr>
        <w:ind w:left="420" w:hanging="4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7EED28F0"/>
    <w:multiLevelType w:val="multilevel"/>
    <w:tmpl w:val="7EED28F0"/>
    <w:lvl w:ilvl="0" w:tentative="0">
      <w:start w:val="1"/>
      <w:numFmt w:val="decimal"/>
      <w:lvlText w:val="(%1)"/>
      <w:lvlJc w:val="left"/>
      <w:pPr>
        <w:ind w:left="360" w:hanging="360"/>
      </w:pPr>
      <w:rPr>
        <w:rFonts w:hint="default"/>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9"/>
  </w:num>
  <w:num w:numId="3">
    <w:abstractNumId w:val="38"/>
  </w:num>
  <w:num w:numId="4">
    <w:abstractNumId w:val="3"/>
  </w:num>
  <w:num w:numId="5">
    <w:abstractNumId w:val="17"/>
  </w:num>
  <w:num w:numId="6">
    <w:abstractNumId w:val="35"/>
  </w:num>
  <w:num w:numId="7">
    <w:abstractNumId w:val="22"/>
  </w:num>
  <w:num w:numId="8">
    <w:abstractNumId w:val="7"/>
  </w:num>
  <w:num w:numId="9">
    <w:abstractNumId w:val="15"/>
  </w:num>
  <w:num w:numId="10">
    <w:abstractNumId w:val="18"/>
  </w:num>
  <w:num w:numId="11">
    <w:abstractNumId w:val="26"/>
  </w:num>
  <w:num w:numId="12">
    <w:abstractNumId w:val="12"/>
  </w:num>
  <w:num w:numId="13">
    <w:abstractNumId w:val="8"/>
  </w:num>
  <w:num w:numId="14">
    <w:abstractNumId w:val="32"/>
  </w:num>
  <w:num w:numId="15">
    <w:abstractNumId w:val="27"/>
  </w:num>
  <w:num w:numId="16">
    <w:abstractNumId w:val="28"/>
  </w:num>
  <w:num w:numId="17">
    <w:abstractNumId w:val="2"/>
  </w:num>
  <w:num w:numId="18">
    <w:abstractNumId w:val="14"/>
  </w:num>
  <w:num w:numId="19">
    <w:abstractNumId w:val="33"/>
  </w:num>
  <w:num w:numId="20">
    <w:abstractNumId w:val="24"/>
  </w:num>
  <w:num w:numId="21">
    <w:abstractNumId w:val="20"/>
  </w:num>
  <w:num w:numId="22">
    <w:abstractNumId w:val="36"/>
  </w:num>
  <w:num w:numId="23">
    <w:abstractNumId w:val="23"/>
  </w:num>
  <w:num w:numId="24">
    <w:abstractNumId w:val="11"/>
  </w:num>
  <w:num w:numId="25">
    <w:abstractNumId w:val="10"/>
  </w:num>
  <w:num w:numId="26">
    <w:abstractNumId w:val="9"/>
  </w:num>
  <w:num w:numId="27">
    <w:abstractNumId w:val="30"/>
  </w:num>
  <w:num w:numId="28">
    <w:abstractNumId w:val="16"/>
  </w:num>
  <w:num w:numId="29">
    <w:abstractNumId w:val="1"/>
  </w:num>
  <w:num w:numId="30">
    <w:abstractNumId w:val="37"/>
  </w:num>
  <w:num w:numId="31">
    <w:abstractNumId w:val="13"/>
  </w:num>
  <w:num w:numId="32">
    <w:abstractNumId w:val="29"/>
  </w:num>
  <w:num w:numId="33">
    <w:abstractNumId w:val="25"/>
  </w:num>
  <w:num w:numId="34">
    <w:abstractNumId w:val="31"/>
  </w:num>
  <w:num w:numId="35">
    <w:abstractNumId w:val="4"/>
  </w:num>
  <w:num w:numId="36">
    <w:abstractNumId w:val="6"/>
  </w:num>
  <w:num w:numId="37">
    <w:abstractNumId w:val="21"/>
  </w:num>
  <w:num w:numId="38">
    <w:abstractNumId w:val="5"/>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TrueTypeFonts/>
  <w:saveSubset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0YmM3YzJiZGEyNjQxNThhZDEzY2RlYjA2MjBlMzcifQ=="/>
  </w:docVars>
  <w:rsids>
    <w:rsidRoot w:val="00172A27"/>
    <w:rsid w:val="00034403"/>
    <w:rsid w:val="00083EA9"/>
    <w:rsid w:val="000E1213"/>
    <w:rsid w:val="000E24A4"/>
    <w:rsid w:val="00172A27"/>
    <w:rsid w:val="001E4BD9"/>
    <w:rsid w:val="00200917"/>
    <w:rsid w:val="002908F3"/>
    <w:rsid w:val="003653E3"/>
    <w:rsid w:val="00764402"/>
    <w:rsid w:val="00816C89"/>
    <w:rsid w:val="00B17C06"/>
    <w:rsid w:val="00C86531"/>
    <w:rsid w:val="00C86F4D"/>
    <w:rsid w:val="00D303AE"/>
    <w:rsid w:val="00D726D1"/>
    <w:rsid w:val="00E82E4D"/>
    <w:rsid w:val="00E951FD"/>
    <w:rsid w:val="00EF3007"/>
    <w:rsid w:val="012758C3"/>
    <w:rsid w:val="014178BC"/>
    <w:rsid w:val="01CB688A"/>
    <w:rsid w:val="023142E5"/>
    <w:rsid w:val="02830FF8"/>
    <w:rsid w:val="02AB0FA4"/>
    <w:rsid w:val="02C31C8D"/>
    <w:rsid w:val="03472126"/>
    <w:rsid w:val="03C10A21"/>
    <w:rsid w:val="03DA55B3"/>
    <w:rsid w:val="047C3F9C"/>
    <w:rsid w:val="048B6A98"/>
    <w:rsid w:val="04CF4681"/>
    <w:rsid w:val="05094454"/>
    <w:rsid w:val="05132721"/>
    <w:rsid w:val="05412B6F"/>
    <w:rsid w:val="05D55341"/>
    <w:rsid w:val="0609780F"/>
    <w:rsid w:val="06A41455"/>
    <w:rsid w:val="07506965"/>
    <w:rsid w:val="07AD4234"/>
    <w:rsid w:val="07FE0162"/>
    <w:rsid w:val="08D568D9"/>
    <w:rsid w:val="09F277CA"/>
    <w:rsid w:val="09FB3CC0"/>
    <w:rsid w:val="0A064E19"/>
    <w:rsid w:val="0A263906"/>
    <w:rsid w:val="0A9530AF"/>
    <w:rsid w:val="0B30323B"/>
    <w:rsid w:val="0BE2107B"/>
    <w:rsid w:val="0C0C5524"/>
    <w:rsid w:val="0C2F0190"/>
    <w:rsid w:val="0CDF4D1D"/>
    <w:rsid w:val="0D012FD4"/>
    <w:rsid w:val="0D020A0B"/>
    <w:rsid w:val="0D5676F9"/>
    <w:rsid w:val="0DA1474E"/>
    <w:rsid w:val="0DB0646C"/>
    <w:rsid w:val="0E2A4D10"/>
    <w:rsid w:val="0E4868F2"/>
    <w:rsid w:val="0E947629"/>
    <w:rsid w:val="0F1277F9"/>
    <w:rsid w:val="0F5A4641"/>
    <w:rsid w:val="0F642F0D"/>
    <w:rsid w:val="0F8F488A"/>
    <w:rsid w:val="0FB46E1E"/>
    <w:rsid w:val="0FB7420C"/>
    <w:rsid w:val="10212CC3"/>
    <w:rsid w:val="10D1683B"/>
    <w:rsid w:val="11CB045D"/>
    <w:rsid w:val="11FE7D4C"/>
    <w:rsid w:val="12907E68"/>
    <w:rsid w:val="12FE1FDC"/>
    <w:rsid w:val="134259D9"/>
    <w:rsid w:val="13533D6F"/>
    <w:rsid w:val="14093C92"/>
    <w:rsid w:val="140A6773"/>
    <w:rsid w:val="1457163D"/>
    <w:rsid w:val="146E3CA4"/>
    <w:rsid w:val="146F5FC0"/>
    <w:rsid w:val="14B304EE"/>
    <w:rsid w:val="160732B2"/>
    <w:rsid w:val="16FA37B7"/>
    <w:rsid w:val="17235197"/>
    <w:rsid w:val="173224B5"/>
    <w:rsid w:val="173E7FB6"/>
    <w:rsid w:val="176B062D"/>
    <w:rsid w:val="17AC760D"/>
    <w:rsid w:val="18696136"/>
    <w:rsid w:val="19845CAE"/>
    <w:rsid w:val="19EC3945"/>
    <w:rsid w:val="1AD82560"/>
    <w:rsid w:val="1B7A70EA"/>
    <w:rsid w:val="1C5808A1"/>
    <w:rsid w:val="1C7F4DCB"/>
    <w:rsid w:val="1C8A50A7"/>
    <w:rsid w:val="1D9E17FF"/>
    <w:rsid w:val="1DE32450"/>
    <w:rsid w:val="1E0854C4"/>
    <w:rsid w:val="1EB05709"/>
    <w:rsid w:val="1F306F5B"/>
    <w:rsid w:val="20203065"/>
    <w:rsid w:val="20A033CD"/>
    <w:rsid w:val="21096F4A"/>
    <w:rsid w:val="210B0A6C"/>
    <w:rsid w:val="227C6902"/>
    <w:rsid w:val="228E7F84"/>
    <w:rsid w:val="23422D54"/>
    <w:rsid w:val="234735EC"/>
    <w:rsid w:val="23F403CA"/>
    <w:rsid w:val="240C6315"/>
    <w:rsid w:val="24976CC6"/>
    <w:rsid w:val="2527671C"/>
    <w:rsid w:val="25302196"/>
    <w:rsid w:val="257E34A5"/>
    <w:rsid w:val="25933B9C"/>
    <w:rsid w:val="278E2D2B"/>
    <w:rsid w:val="28624064"/>
    <w:rsid w:val="286564CF"/>
    <w:rsid w:val="28A80CBC"/>
    <w:rsid w:val="29EA1D9C"/>
    <w:rsid w:val="2A583856"/>
    <w:rsid w:val="2A9728F3"/>
    <w:rsid w:val="2AE015A0"/>
    <w:rsid w:val="2D221F1B"/>
    <w:rsid w:val="2D453700"/>
    <w:rsid w:val="2D864E20"/>
    <w:rsid w:val="2ED72C17"/>
    <w:rsid w:val="2EFA03BE"/>
    <w:rsid w:val="30967B38"/>
    <w:rsid w:val="30B830EF"/>
    <w:rsid w:val="317100BA"/>
    <w:rsid w:val="31BE0CE1"/>
    <w:rsid w:val="31CC554A"/>
    <w:rsid w:val="3233739A"/>
    <w:rsid w:val="324D490B"/>
    <w:rsid w:val="33BD5669"/>
    <w:rsid w:val="348F5258"/>
    <w:rsid w:val="35531343"/>
    <w:rsid w:val="3558086B"/>
    <w:rsid w:val="36291F2F"/>
    <w:rsid w:val="365B377F"/>
    <w:rsid w:val="37125BF5"/>
    <w:rsid w:val="386E0093"/>
    <w:rsid w:val="3873465C"/>
    <w:rsid w:val="38D06C03"/>
    <w:rsid w:val="396F35C9"/>
    <w:rsid w:val="39B064A7"/>
    <w:rsid w:val="3A665D96"/>
    <w:rsid w:val="3A7078AB"/>
    <w:rsid w:val="3AB30F73"/>
    <w:rsid w:val="3ABF2DC5"/>
    <w:rsid w:val="3B2D494C"/>
    <w:rsid w:val="3B9C3ABF"/>
    <w:rsid w:val="3BB9173D"/>
    <w:rsid w:val="3C9876DA"/>
    <w:rsid w:val="3D3B5953"/>
    <w:rsid w:val="3D7F497D"/>
    <w:rsid w:val="3D8449A1"/>
    <w:rsid w:val="3EAD6099"/>
    <w:rsid w:val="3F261236"/>
    <w:rsid w:val="3F294FF4"/>
    <w:rsid w:val="3FD46830"/>
    <w:rsid w:val="3FD87F92"/>
    <w:rsid w:val="3FFA5F2A"/>
    <w:rsid w:val="40022D30"/>
    <w:rsid w:val="40350E1E"/>
    <w:rsid w:val="40B96E2E"/>
    <w:rsid w:val="418A6944"/>
    <w:rsid w:val="41A61E16"/>
    <w:rsid w:val="42972DEB"/>
    <w:rsid w:val="42ED0472"/>
    <w:rsid w:val="43655317"/>
    <w:rsid w:val="43F103AA"/>
    <w:rsid w:val="4467036D"/>
    <w:rsid w:val="44704337"/>
    <w:rsid w:val="44932940"/>
    <w:rsid w:val="45747321"/>
    <w:rsid w:val="4605324B"/>
    <w:rsid w:val="46DF5275"/>
    <w:rsid w:val="47E753B5"/>
    <w:rsid w:val="48671223"/>
    <w:rsid w:val="4876549F"/>
    <w:rsid w:val="4A016765"/>
    <w:rsid w:val="4A8F5BC3"/>
    <w:rsid w:val="4AD27D28"/>
    <w:rsid w:val="4BEF44B1"/>
    <w:rsid w:val="4CD8163C"/>
    <w:rsid w:val="4D122984"/>
    <w:rsid w:val="4D206D36"/>
    <w:rsid w:val="4DCA0282"/>
    <w:rsid w:val="4EAF62C4"/>
    <w:rsid w:val="4F8A6914"/>
    <w:rsid w:val="4F9111A0"/>
    <w:rsid w:val="50205A00"/>
    <w:rsid w:val="502A56E6"/>
    <w:rsid w:val="504B7001"/>
    <w:rsid w:val="511A58F1"/>
    <w:rsid w:val="517C205B"/>
    <w:rsid w:val="5206771E"/>
    <w:rsid w:val="521A5308"/>
    <w:rsid w:val="521B2549"/>
    <w:rsid w:val="528E2992"/>
    <w:rsid w:val="53900EFD"/>
    <w:rsid w:val="544E2B07"/>
    <w:rsid w:val="54FB59FE"/>
    <w:rsid w:val="550A7113"/>
    <w:rsid w:val="55264B82"/>
    <w:rsid w:val="55353438"/>
    <w:rsid w:val="55943798"/>
    <w:rsid w:val="55AC6B05"/>
    <w:rsid w:val="55D332D3"/>
    <w:rsid w:val="56412EF5"/>
    <w:rsid w:val="56AF6FAF"/>
    <w:rsid w:val="575E535B"/>
    <w:rsid w:val="576A73F2"/>
    <w:rsid w:val="576E6C53"/>
    <w:rsid w:val="5808392F"/>
    <w:rsid w:val="581D7ACF"/>
    <w:rsid w:val="59314286"/>
    <w:rsid w:val="5984162B"/>
    <w:rsid w:val="59D64A69"/>
    <w:rsid w:val="59E41055"/>
    <w:rsid w:val="5A4508F9"/>
    <w:rsid w:val="5B5B57C0"/>
    <w:rsid w:val="5B664613"/>
    <w:rsid w:val="5B80490A"/>
    <w:rsid w:val="5BE77343"/>
    <w:rsid w:val="5BF5694E"/>
    <w:rsid w:val="5C03422A"/>
    <w:rsid w:val="5CD12C94"/>
    <w:rsid w:val="5CF06079"/>
    <w:rsid w:val="5D236FD7"/>
    <w:rsid w:val="5D992B6A"/>
    <w:rsid w:val="5DFB11D5"/>
    <w:rsid w:val="5E921315"/>
    <w:rsid w:val="5EA56028"/>
    <w:rsid w:val="5F0401A3"/>
    <w:rsid w:val="5F293DDB"/>
    <w:rsid w:val="5F531E79"/>
    <w:rsid w:val="5FF153A6"/>
    <w:rsid w:val="603027D6"/>
    <w:rsid w:val="61924B6C"/>
    <w:rsid w:val="623537F3"/>
    <w:rsid w:val="62F84594"/>
    <w:rsid w:val="6313349B"/>
    <w:rsid w:val="63E630C1"/>
    <w:rsid w:val="653B139C"/>
    <w:rsid w:val="656E3F86"/>
    <w:rsid w:val="6618486D"/>
    <w:rsid w:val="67202C05"/>
    <w:rsid w:val="675D4C04"/>
    <w:rsid w:val="67924E5E"/>
    <w:rsid w:val="67F619E9"/>
    <w:rsid w:val="684D7F0A"/>
    <w:rsid w:val="68852377"/>
    <w:rsid w:val="6887645B"/>
    <w:rsid w:val="690A1D44"/>
    <w:rsid w:val="6A202E00"/>
    <w:rsid w:val="6ABD06C2"/>
    <w:rsid w:val="6B3B6738"/>
    <w:rsid w:val="6B4E06C4"/>
    <w:rsid w:val="6B7270D0"/>
    <w:rsid w:val="6C0231AE"/>
    <w:rsid w:val="6C22177F"/>
    <w:rsid w:val="6C77331D"/>
    <w:rsid w:val="6C9D5E6B"/>
    <w:rsid w:val="6D7E13CB"/>
    <w:rsid w:val="6DF91B44"/>
    <w:rsid w:val="6E5378F4"/>
    <w:rsid w:val="6E614B9C"/>
    <w:rsid w:val="6E882525"/>
    <w:rsid w:val="6EEB0CFE"/>
    <w:rsid w:val="6EED0111"/>
    <w:rsid w:val="6F4070D9"/>
    <w:rsid w:val="6F82515B"/>
    <w:rsid w:val="6FA859AE"/>
    <w:rsid w:val="6FB70FA8"/>
    <w:rsid w:val="702630E5"/>
    <w:rsid w:val="708F0896"/>
    <w:rsid w:val="70D26F69"/>
    <w:rsid w:val="70E616B9"/>
    <w:rsid w:val="710A78DE"/>
    <w:rsid w:val="715C11B6"/>
    <w:rsid w:val="71762EEE"/>
    <w:rsid w:val="7282656A"/>
    <w:rsid w:val="72B62DA5"/>
    <w:rsid w:val="72EE173D"/>
    <w:rsid w:val="72F07F9C"/>
    <w:rsid w:val="72F655A6"/>
    <w:rsid w:val="73161806"/>
    <w:rsid w:val="73B671D0"/>
    <w:rsid w:val="745C66B2"/>
    <w:rsid w:val="74900B2A"/>
    <w:rsid w:val="74E6434C"/>
    <w:rsid w:val="75476BFF"/>
    <w:rsid w:val="758C6967"/>
    <w:rsid w:val="76E2683C"/>
    <w:rsid w:val="778B5969"/>
    <w:rsid w:val="785B5C3A"/>
    <w:rsid w:val="78EA41DD"/>
    <w:rsid w:val="791F5EDE"/>
    <w:rsid w:val="79B662C1"/>
    <w:rsid w:val="7ADA2CC8"/>
    <w:rsid w:val="7AF74501"/>
    <w:rsid w:val="7B7F09A5"/>
    <w:rsid w:val="7BD36A68"/>
    <w:rsid w:val="7C27600D"/>
    <w:rsid w:val="7C725996"/>
    <w:rsid w:val="7C77173A"/>
    <w:rsid w:val="7C816A49"/>
    <w:rsid w:val="7D3654DB"/>
    <w:rsid w:val="7D7300A9"/>
    <w:rsid w:val="7DA13A4F"/>
    <w:rsid w:val="7DF60D26"/>
    <w:rsid w:val="7E1D16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link w:val="35"/>
    <w:qFormat/>
    <w:uiPriority w:val="0"/>
    <w:pPr>
      <w:keepNext/>
      <w:keepLines/>
      <w:spacing w:after="0" w:line="560" w:lineRule="exact"/>
      <w:ind w:firstLine="200" w:firstLineChars="200"/>
      <w:outlineLvl w:val="0"/>
    </w:pPr>
    <w:rPr>
      <w:rFonts w:eastAsia="黑体"/>
      <w:bCs/>
      <w:kern w:val="44"/>
      <w:sz w:val="32"/>
      <w:szCs w:val="44"/>
    </w:rPr>
  </w:style>
  <w:style w:type="paragraph" w:styleId="3">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qFormat/>
    <w:uiPriority w:val="0"/>
    <w:pPr>
      <w:keepNext/>
      <w:keepLines/>
      <w:spacing w:after="0" w:line="560" w:lineRule="exact"/>
      <w:ind w:firstLine="200" w:firstLineChars="200"/>
      <w:outlineLvl w:val="2"/>
    </w:pPr>
    <w:rPr>
      <w:rFonts w:eastAsia="楷体_GB2312"/>
      <w:bCs/>
      <w:sz w:val="32"/>
      <w:szCs w:val="32"/>
    </w:rPr>
  </w:style>
  <w:style w:type="paragraph" w:styleId="5">
    <w:name w:val="heading 4"/>
    <w:basedOn w:val="1"/>
    <w:next w:val="1"/>
    <w:qFormat/>
    <w:uiPriority w:val="0"/>
    <w:pPr>
      <w:keepNext/>
      <w:keepLines/>
      <w:spacing w:line="376" w:lineRule="auto"/>
      <w:outlineLvl w:val="3"/>
    </w:pPr>
    <w:rPr>
      <w:rFonts w:ascii="Cambria" w:hAnsi="Cambria"/>
      <w:sz w:val="28"/>
      <w:szCs w:val="20"/>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qFormat/>
    <w:uiPriority w:val="0"/>
    <w:rPr>
      <w:rFonts w:ascii="Cambria" w:hAnsi="Cambria" w:eastAsia="黑体"/>
      <w:sz w:val="20"/>
      <w:szCs w:val="20"/>
    </w:rPr>
  </w:style>
  <w:style w:type="paragraph" w:styleId="7">
    <w:name w:val="annotation text"/>
    <w:basedOn w:val="1"/>
    <w:qFormat/>
    <w:uiPriority w:val="0"/>
  </w:style>
  <w:style w:type="paragraph" w:styleId="8">
    <w:name w:val="footer"/>
    <w:basedOn w:val="1"/>
    <w:qFormat/>
    <w:uiPriority w:val="0"/>
    <w:pPr>
      <w:tabs>
        <w:tab w:val="center" w:pos="4153"/>
        <w:tab w:val="right" w:pos="8306"/>
      </w:tabs>
    </w:pPr>
    <w:rPr>
      <w:sz w:val="18"/>
      <w:szCs w:val="18"/>
    </w:rPr>
  </w:style>
  <w:style w:type="paragraph" w:styleId="9">
    <w:name w:val="header"/>
    <w:basedOn w:val="1"/>
    <w:qFormat/>
    <w:uiPriority w:val="0"/>
    <w:pPr>
      <w:pBdr>
        <w:bottom w:val="single" w:color="auto" w:sz="6" w:space="1"/>
      </w:pBdr>
      <w:tabs>
        <w:tab w:val="center" w:pos="4153"/>
        <w:tab w:val="right" w:pos="8306"/>
      </w:tabs>
      <w:jc w:val="center"/>
    </w:pPr>
    <w:rPr>
      <w:sz w:val="18"/>
      <w:szCs w:val="18"/>
    </w:rPr>
  </w:style>
  <w:style w:type="paragraph" w:styleId="10">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sz w:val="24"/>
    </w:rPr>
  </w:style>
  <w:style w:type="paragraph" w:styleId="11">
    <w:name w:val="Title"/>
    <w:basedOn w:val="1"/>
    <w:next w:val="1"/>
    <w:link w:val="34"/>
    <w:qFormat/>
    <w:uiPriority w:val="0"/>
    <w:pPr>
      <w:spacing w:after="0" w:line="560" w:lineRule="exact"/>
      <w:jc w:val="center"/>
      <w:outlineLvl w:val="0"/>
    </w:pPr>
    <w:rPr>
      <w:rFonts w:eastAsia="方正小标宋简体" w:asciiTheme="majorHAnsi" w:hAnsiTheme="majorHAnsi" w:cstheme="majorBidi"/>
      <w:b/>
      <w:bCs/>
      <w:sz w:val="44"/>
      <w:szCs w:val="32"/>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unhideWhenUsed/>
    <w:qFormat/>
    <w:uiPriority w:val="99"/>
    <w:rPr>
      <w:color w:val="0563C1"/>
      <w:u w:val="single"/>
    </w:rPr>
  </w:style>
  <w:style w:type="character" w:styleId="16">
    <w:name w:val="annotation reference"/>
    <w:qFormat/>
    <w:uiPriority w:val="0"/>
    <w:rPr>
      <w:rFonts w:cs="Times New Roman"/>
      <w:sz w:val="21"/>
    </w:rPr>
  </w:style>
  <w:style w:type="character" w:customStyle="1" w:styleId="17">
    <w:name w:val="font41"/>
    <w:basedOn w:val="14"/>
    <w:qFormat/>
    <w:uiPriority w:val="0"/>
    <w:rPr>
      <w:rFonts w:hint="eastAsia" w:ascii="宋体" w:hAnsi="宋体" w:eastAsia="宋体" w:cs="宋体"/>
      <w:b/>
      <w:color w:val="000000"/>
      <w:sz w:val="22"/>
      <w:szCs w:val="22"/>
      <w:u w:val="none"/>
    </w:rPr>
  </w:style>
  <w:style w:type="character" w:customStyle="1" w:styleId="18">
    <w:name w:val="font71"/>
    <w:basedOn w:val="14"/>
    <w:qFormat/>
    <w:uiPriority w:val="0"/>
    <w:rPr>
      <w:rFonts w:hint="eastAsia" w:ascii="宋体" w:hAnsi="宋体" w:eastAsia="宋体" w:cs="宋体"/>
      <w:b/>
      <w:color w:val="000000"/>
      <w:sz w:val="28"/>
      <w:szCs w:val="28"/>
      <w:u w:val="none"/>
    </w:rPr>
  </w:style>
  <w:style w:type="character" w:customStyle="1" w:styleId="19">
    <w:name w:val="font101"/>
    <w:basedOn w:val="14"/>
    <w:qFormat/>
    <w:uiPriority w:val="0"/>
    <w:rPr>
      <w:rFonts w:hint="eastAsia" w:ascii="楷体" w:hAnsi="楷体" w:eastAsia="楷体" w:cs="楷体"/>
      <w:b/>
      <w:color w:val="FF0000"/>
      <w:sz w:val="21"/>
      <w:szCs w:val="21"/>
      <w:u w:val="none"/>
    </w:rPr>
  </w:style>
  <w:style w:type="character" w:customStyle="1" w:styleId="20">
    <w:name w:val="font61"/>
    <w:basedOn w:val="14"/>
    <w:qFormat/>
    <w:uiPriority w:val="0"/>
    <w:rPr>
      <w:rFonts w:hint="eastAsia" w:ascii="楷体" w:hAnsi="楷体" w:eastAsia="楷体" w:cs="楷体"/>
      <w:color w:val="FF0000"/>
      <w:sz w:val="21"/>
      <w:szCs w:val="21"/>
      <w:u w:val="none"/>
    </w:rPr>
  </w:style>
  <w:style w:type="character" w:customStyle="1" w:styleId="21">
    <w:name w:val="font131"/>
    <w:basedOn w:val="14"/>
    <w:qFormat/>
    <w:uiPriority w:val="0"/>
    <w:rPr>
      <w:rFonts w:hint="eastAsia" w:ascii="黑体" w:hAnsi="宋体" w:eastAsia="黑体" w:cs="黑体"/>
      <w:b/>
      <w:color w:val="000000"/>
      <w:sz w:val="21"/>
      <w:szCs w:val="21"/>
      <w:u w:val="none"/>
    </w:rPr>
  </w:style>
  <w:style w:type="character" w:customStyle="1" w:styleId="22">
    <w:name w:val="font112"/>
    <w:basedOn w:val="14"/>
    <w:qFormat/>
    <w:uiPriority w:val="0"/>
    <w:rPr>
      <w:rFonts w:hint="eastAsia" w:ascii="楷体" w:hAnsi="楷体" w:eastAsia="楷体" w:cs="楷体"/>
      <w:color w:val="000000"/>
      <w:sz w:val="21"/>
      <w:szCs w:val="21"/>
      <w:u w:val="none"/>
    </w:rPr>
  </w:style>
  <w:style w:type="character" w:customStyle="1" w:styleId="23">
    <w:name w:val="font81"/>
    <w:basedOn w:val="14"/>
    <w:qFormat/>
    <w:uiPriority w:val="0"/>
    <w:rPr>
      <w:rFonts w:hint="eastAsia" w:ascii="黑体" w:hAnsi="宋体" w:eastAsia="黑体" w:cs="黑体"/>
      <w:color w:val="000000"/>
      <w:sz w:val="28"/>
      <w:szCs w:val="28"/>
      <w:u w:val="none"/>
    </w:rPr>
  </w:style>
  <w:style w:type="character" w:customStyle="1" w:styleId="24">
    <w:name w:val="font91"/>
    <w:basedOn w:val="14"/>
    <w:qFormat/>
    <w:uiPriority w:val="0"/>
    <w:rPr>
      <w:rFonts w:hint="eastAsia" w:ascii="黑体" w:hAnsi="宋体" w:eastAsia="黑体" w:cs="黑体"/>
      <w:b/>
      <w:color w:val="FF0000"/>
      <w:sz w:val="21"/>
      <w:szCs w:val="21"/>
      <w:u w:val="none"/>
    </w:rPr>
  </w:style>
  <w:style w:type="character" w:customStyle="1" w:styleId="25">
    <w:name w:val="font01"/>
    <w:basedOn w:val="14"/>
    <w:qFormat/>
    <w:uiPriority w:val="0"/>
    <w:rPr>
      <w:rFonts w:hint="eastAsia" w:ascii="楷体" w:hAnsi="楷体" w:eastAsia="楷体" w:cs="楷体"/>
      <w:color w:val="FF0000"/>
      <w:sz w:val="21"/>
      <w:szCs w:val="21"/>
      <w:u w:val="none"/>
    </w:rPr>
  </w:style>
  <w:style w:type="character" w:customStyle="1" w:styleId="26">
    <w:name w:val="font51"/>
    <w:basedOn w:val="14"/>
    <w:qFormat/>
    <w:uiPriority w:val="0"/>
    <w:rPr>
      <w:rFonts w:hint="eastAsia" w:ascii="楷体" w:hAnsi="楷体" w:eastAsia="楷体" w:cs="楷体"/>
      <w:color w:val="000000"/>
      <w:sz w:val="21"/>
      <w:szCs w:val="21"/>
      <w:u w:val="none"/>
    </w:rPr>
  </w:style>
  <w:style w:type="character" w:customStyle="1" w:styleId="27">
    <w:name w:val="font11"/>
    <w:basedOn w:val="14"/>
    <w:qFormat/>
    <w:uiPriority w:val="0"/>
    <w:rPr>
      <w:rFonts w:hint="eastAsia" w:ascii="楷体" w:hAnsi="楷体" w:eastAsia="楷体" w:cs="楷体"/>
      <w:b/>
      <w:color w:val="FF0000"/>
      <w:sz w:val="21"/>
      <w:szCs w:val="21"/>
      <w:u w:val="none"/>
    </w:rPr>
  </w:style>
  <w:style w:type="character" w:customStyle="1" w:styleId="28">
    <w:name w:val="font21"/>
    <w:basedOn w:val="14"/>
    <w:qFormat/>
    <w:uiPriority w:val="0"/>
    <w:rPr>
      <w:rFonts w:hint="eastAsia" w:ascii="楷体" w:hAnsi="楷体" w:eastAsia="楷体" w:cs="楷体"/>
      <w:color w:val="FF0000"/>
      <w:sz w:val="21"/>
      <w:szCs w:val="21"/>
      <w:u w:val="none"/>
    </w:rPr>
  </w:style>
  <w:style w:type="character" w:customStyle="1" w:styleId="29">
    <w:name w:val="font31"/>
    <w:basedOn w:val="14"/>
    <w:qFormat/>
    <w:uiPriority w:val="0"/>
    <w:rPr>
      <w:rFonts w:hint="eastAsia" w:ascii="宋体" w:hAnsi="宋体" w:eastAsia="宋体" w:cs="宋体"/>
      <w:b/>
      <w:color w:val="000000"/>
      <w:sz w:val="22"/>
      <w:szCs w:val="22"/>
      <w:u w:val="none"/>
    </w:rPr>
  </w:style>
  <w:style w:type="paragraph" w:customStyle="1" w:styleId="30">
    <w:name w:val="Table Paragraph"/>
    <w:basedOn w:val="1"/>
    <w:qFormat/>
    <w:uiPriority w:val="1"/>
  </w:style>
  <w:style w:type="paragraph" w:customStyle="1" w:styleId="31">
    <w:name w:val="图片"/>
    <w:basedOn w:val="32"/>
    <w:qFormat/>
    <w:uiPriority w:val="0"/>
    <w:pPr>
      <w:adjustRightInd w:val="0"/>
      <w:snapToGrid w:val="0"/>
      <w:jc w:val="center"/>
    </w:pPr>
    <w:rPr>
      <w:rFonts w:ascii="宋体"/>
      <w:b/>
      <w:sz w:val="24"/>
      <w:szCs w:val="20"/>
    </w:rPr>
  </w:style>
  <w:style w:type="paragraph" w:customStyle="1" w:styleId="32">
    <w:name w:val="中等深浅网格 21"/>
    <w:qFormat/>
    <w:uiPriority w:val="0"/>
    <w:pPr>
      <w:widowControl w:val="0"/>
      <w:jc w:val="both"/>
    </w:pPr>
    <w:rPr>
      <w:rFonts w:ascii="Calibri" w:hAnsi="Calibri" w:eastAsia="宋体" w:cs="Times New Roman"/>
      <w:kern w:val="2"/>
      <w:sz w:val="21"/>
      <w:szCs w:val="24"/>
      <w:lang w:val="en-US" w:eastAsia="zh-CN" w:bidi="ar-SA"/>
    </w:rPr>
  </w:style>
  <w:style w:type="paragraph" w:styleId="33">
    <w:name w:val="List Paragraph"/>
    <w:basedOn w:val="1"/>
    <w:qFormat/>
    <w:uiPriority w:val="99"/>
    <w:pPr>
      <w:ind w:firstLine="420" w:firstLineChars="200"/>
    </w:pPr>
  </w:style>
  <w:style w:type="character" w:customStyle="1" w:styleId="34">
    <w:name w:val="标题 字符"/>
    <w:basedOn w:val="14"/>
    <w:link w:val="11"/>
    <w:qFormat/>
    <w:uiPriority w:val="0"/>
    <w:rPr>
      <w:rFonts w:eastAsia="方正小标宋简体" w:asciiTheme="majorHAnsi" w:hAnsiTheme="majorHAnsi" w:cstheme="majorBidi"/>
      <w:b/>
      <w:bCs/>
      <w:sz w:val="44"/>
      <w:szCs w:val="32"/>
    </w:rPr>
  </w:style>
  <w:style w:type="character" w:customStyle="1" w:styleId="35">
    <w:name w:val="标题 1 字符"/>
    <w:basedOn w:val="14"/>
    <w:link w:val="2"/>
    <w:qFormat/>
    <w:uiPriority w:val="0"/>
    <w:rPr>
      <w:rFonts w:ascii="Tahoma" w:hAnsi="Tahoma" w:eastAsia="黑体" w:cstheme="minorBidi"/>
      <w:bCs/>
      <w:kern w:val="44"/>
      <w:sz w:val="32"/>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2.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A4AAF-5103-41E2-BFF3-2DF443C52F92}">
  <ds:schemaRefs/>
</ds:datastoreItem>
</file>

<file path=docProps/app.xml><?xml version="1.0" encoding="utf-8"?>
<Properties xmlns="http://schemas.openxmlformats.org/officeDocument/2006/extended-properties" xmlns:vt="http://schemas.openxmlformats.org/officeDocument/2006/docPropsVTypes">
  <Template>Normal.dotm</Template>
  <Pages>88</Pages>
  <Words>38171</Words>
  <Characters>40711</Characters>
  <Lines>462</Lines>
  <Paragraphs>130</Paragraphs>
  <TotalTime>25</TotalTime>
  <ScaleCrop>false</ScaleCrop>
  <LinksUpToDate>false</LinksUpToDate>
  <CharactersWithSpaces>58633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2022-10-11T15:35:00Z</dcterms:created>
  <dc:creator>On the moon</dc:creator>
  <cp:lastModifiedBy>涉川</cp:lastModifiedBy>
  <cp:lastPrinted>2022-09-29T04:45:00Z</cp:lastPrinted>
  <dcterms:modified xsi:type="dcterms:W3CDTF">2022-12-06T05:04:21Z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51038F0852A945968DC1AA2B80EA2A5F</vt:lpwstr>
  </property>
</Properties>
</file>