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/>
        </w:rPr>
        <w:t>2022-2025年安徽省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深化职业教育“三教”改革实施“六百工程”名额分配表</w:t>
      </w:r>
    </w:p>
    <w:bookmarkEnd w:id="0"/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960" w:leftChars="304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7"/>
        <w:tblW w:w="946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855"/>
        <w:gridCol w:w="1230"/>
        <w:gridCol w:w="1485"/>
        <w:gridCol w:w="1140"/>
        <w:gridCol w:w="1440"/>
        <w:gridCol w:w="1395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1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年度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江淮职教名师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江淮技能大师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产业专业合作链双链长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在线专业精品课程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课程思政典型案例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 w:bidi="ar"/>
              </w:rPr>
              <w:t>教学创新典型案例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2022年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各项目年度建设名额，中高职各50%。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2023年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2024年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2025年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>
      <w:pPr>
        <w:spacing w:line="211" w:lineRule="auto"/>
        <w:ind w:firstLine="632" w:firstLineChars="200"/>
        <w:rPr>
          <w:rFonts w:ascii="方正仿宋_GBK"/>
          <w:szCs w:val="28"/>
        </w:rPr>
      </w:pPr>
    </w:p>
    <w:p/>
    <w:sectPr>
      <w:footerReference r:id="rId3" w:type="even"/>
      <w:pgSz w:w="11906" w:h="16838"/>
      <w:pgMar w:top="2041" w:right="1531" w:bottom="2041" w:left="153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63402"/>
    <w:rsid w:val="57263402"/>
    <w:rsid w:val="62C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2023-01-09T08:49:00Z</dcterms:created>
  <dc:creator>曹宝亚</dc:creator>
  <cp:lastModifiedBy>曹宝亚</cp:lastModifiedBy>
  <dcterms:modified xsi:type="dcterms:W3CDTF">2023-01-09T08:50:29Z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